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48431" w14:textId="77777777" w:rsidR="009B1309" w:rsidRDefault="001554BC">
      <w:pPr>
        <w:spacing w:before="9"/>
        <w:ind w:left="420"/>
        <w:rPr>
          <w:rFonts w:ascii="Calibri"/>
          <w:b/>
          <w:sz w:val="32"/>
        </w:rPr>
      </w:pPr>
      <w:r>
        <w:rPr>
          <w:rFonts w:ascii="Calibri"/>
          <w:b/>
          <w:noProof/>
          <w:sz w:val="32"/>
        </w:rPr>
        <mc:AlternateContent>
          <mc:Choice Requires="wpg">
            <w:drawing>
              <wp:anchor distT="0" distB="0" distL="0" distR="0" simplePos="0" relativeHeight="485254144" behindDoc="1" locked="0" layoutInCell="1" allowOverlap="1" wp14:anchorId="70248C92" wp14:editId="70248C93">
                <wp:simplePos x="0" y="0"/>
                <wp:positionH relativeFrom="page">
                  <wp:posOffset>310515</wp:posOffset>
                </wp:positionH>
                <wp:positionV relativeFrom="page">
                  <wp:posOffset>310247</wp:posOffset>
                </wp:positionV>
                <wp:extent cx="9443085" cy="71564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43085" cy="7156450"/>
                          <a:chOff x="0" y="0"/>
                          <a:chExt cx="9443085" cy="7156450"/>
                        </a:xfrm>
                      </wpg:grpSpPr>
                      <wps:wsp>
                        <wps:cNvPr id="2" name="Graphic 2"/>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10" cstate="print"/>
                          <a:stretch>
                            <a:fillRect/>
                          </a:stretch>
                        </pic:blipFill>
                        <pic:spPr>
                          <a:xfrm>
                            <a:off x="3646170" y="1174509"/>
                            <a:ext cx="1951988" cy="693189"/>
                          </a:xfrm>
                          <a:prstGeom prst="rect">
                            <a:avLst/>
                          </a:prstGeom>
                        </pic:spPr>
                      </pic:pic>
                      <wps:wsp>
                        <wps:cNvPr id="4" name="Graphic 4"/>
                        <wps:cNvSpPr/>
                        <wps:spPr>
                          <a:xfrm>
                            <a:off x="402590" y="3101658"/>
                            <a:ext cx="8449310" cy="1860550"/>
                          </a:xfrm>
                          <a:custGeom>
                            <a:avLst/>
                            <a:gdLst/>
                            <a:ahLst/>
                            <a:cxnLst/>
                            <a:rect l="l" t="t" r="r" b="b"/>
                            <a:pathLst>
                              <a:path w="8449310" h="1860550">
                                <a:moveTo>
                                  <a:pt x="8449043" y="1854212"/>
                                </a:moveTo>
                                <a:lnTo>
                                  <a:pt x="0" y="1854212"/>
                                </a:lnTo>
                                <a:lnTo>
                                  <a:pt x="0" y="1860321"/>
                                </a:lnTo>
                                <a:lnTo>
                                  <a:pt x="8449043" y="1860321"/>
                                </a:lnTo>
                                <a:lnTo>
                                  <a:pt x="8449043" y="1854212"/>
                                </a:lnTo>
                                <a:close/>
                              </a:path>
                              <a:path w="8449310" h="1860550">
                                <a:moveTo>
                                  <a:pt x="8449043" y="1842020"/>
                                </a:moveTo>
                                <a:lnTo>
                                  <a:pt x="0" y="1842020"/>
                                </a:lnTo>
                                <a:lnTo>
                                  <a:pt x="0" y="1848129"/>
                                </a:lnTo>
                                <a:lnTo>
                                  <a:pt x="8449043" y="1848129"/>
                                </a:lnTo>
                                <a:lnTo>
                                  <a:pt x="8449043" y="1842020"/>
                                </a:lnTo>
                                <a:close/>
                              </a:path>
                              <a:path w="8449310" h="1860550">
                                <a:moveTo>
                                  <a:pt x="8449043" y="12204"/>
                                </a:moveTo>
                                <a:lnTo>
                                  <a:pt x="0" y="12204"/>
                                </a:lnTo>
                                <a:lnTo>
                                  <a:pt x="0" y="18300"/>
                                </a:lnTo>
                                <a:lnTo>
                                  <a:pt x="8449043" y="18300"/>
                                </a:lnTo>
                                <a:lnTo>
                                  <a:pt x="8449043" y="12204"/>
                                </a:lnTo>
                                <a:close/>
                              </a:path>
                              <a:path w="8449310" h="1860550">
                                <a:moveTo>
                                  <a:pt x="8449043" y="0"/>
                                </a:moveTo>
                                <a:lnTo>
                                  <a:pt x="0" y="0"/>
                                </a:lnTo>
                                <a:lnTo>
                                  <a:pt x="0" y="6108"/>
                                </a:lnTo>
                                <a:lnTo>
                                  <a:pt x="8449043" y="6108"/>
                                </a:lnTo>
                                <a:lnTo>
                                  <a:pt x="8449043" y="0"/>
                                </a:lnTo>
                                <a:close/>
                              </a:path>
                            </a:pathLst>
                          </a:custGeom>
                          <a:solidFill>
                            <a:srgbClr val="528135"/>
                          </a:solidFill>
                        </wps:spPr>
                        <wps:bodyPr wrap="square" lIns="0" tIns="0" rIns="0" bIns="0" rtlCol="0">
                          <a:prstTxWarp prst="textNoShape">
                            <a:avLst/>
                          </a:prstTxWarp>
                          <a:noAutofit/>
                        </wps:bodyPr>
                      </wps:wsp>
                    </wpg:wgp>
                  </a:graphicData>
                </a:graphic>
              </wp:anchor>
            </w:drawing>
          </mc:Choice>
          <mc:Fallback>
            <w:pict>
              <v:group w14:anchorId="2B929D80" id="Group 1" o:spid="_x0000_s1026" style="position:absolute;margin-left:24.45pt;margin-top:24.45pt;width:743.55pt;height:563.5pt;z-index:-18062336;mso-wrap-distance-left:0;mso-wrap-distance-right:0;mso-position-horizontal-relative:page;mso-position-vertical-relative:page" coordsize="94430,71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">
                <v:shape id="Graphic 2" o:spid="_x0000_s1027" style="position:absolute;width:94430;height:71564;visibility:visible;mso-wrap-style:square;v-text-anchor:top" coordsize="9443085,715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" path="m9442704,6350r-6096,l9436608,r-6096,l9430512,6350r,7137400l6096,7143750,6096,6350r9424416,l9430512,,,,,6350,,7143750r,6350l6096,7150100r,6350l9442679,7156450r,-6350l9442691,7143750r13,-7137400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36461;top:11745;width:19520;height:6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">
                  <v:imagedata r:id="rId11" o:title=""/>
                </v:shape>
                <v:shape id="Graphic 4" o:spid="_x0000_s1029" style="position:absolute;left:4025;top:31016;width:84494;height:18606;visibility:visible;mso-wrap-style:square;v-text-anchor:top" coordsize="8449310,1860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" path="m8449043,1854212l,1854212r,6109l8449043,1860321r,-6109xem8449043,1842020l,1842020r,6109l8449043,1848129r,-6109xem8449043,12204l,12204r,6096l8449043,18300r,-6096xem8449043,l,,,6108r8449043,l8449043,xe" fillcolor="#528135" stroked="f">
                  <v:path arrowok="t"/>
                </v:shape>
                <w10:wrap anchorx="page" anchory="page"/>
              </v:group>
            </w:pict>
          </mc:Fallback>
        </mc:AlternateContent>
      </w:r>
      <w:bookmarkStart w:id="0" w:name="Exhibit_C"/>
      <w:bookmarkEnd w:id="0"/>
      <w:r>
        <w:rPr>
          <w:rFonts w:ascii="Calibri"/>
          <w:b/>
          <w:spacing w:val="-2"/>
          <w:sz w:val="32"/>
        </w:rPr>
        <w:t>Exhibit</w:t>
      </w:r>
      <w:r>
        <w:rPr>
          <w:rFonts w:ascii="Calibri"/>
          <w:b/>
          <w:spacing w:val="-10"/>
          <w:sz w:val="32"/>
        </w:rPr>
        <w:t xml:space="preserve"> C</w:t>
      </w:r>
    </w:p>
    <w:p w14:paraId="70248432" w14:textId="77777777" w:rsidR="009B1309" w:rsidRDefault="009B1309">
      <w:pPr>
        <w:pStyle w:val="BodyText"/>
        <w:rPr>
          <w:rFonts w:ascii="Calibri"/>
          <w:b/>
          <w:sz w:val="56"/>
        </w:rPr>
      </w:pPr>
    </w:p>
    <w:p w14:paraId="70248433" w14:textId="77777777" w:rsidR="009B1309" w:rsidRDefault="009B1309">
      <w:pPr>
        <w:pStyle w:val="BodyText"/>
        <w:rPr>
          <w:rFonts w:ascii="Calibri"/>
          <w:b/>
          <w:sz w:val="56"/>
        </w:rPr>
      </w:pPr>
    </w:p>
    <w:p w14:paraId="70248434" w14:textId="77777777" w:rsidR="009B1309" w:rsidRDefault="009B1309">
      <w:pPr>
        <w:pStyle w:val="BodyText"/>
        <w:rPr>
          <w:rFonts w:ascii="Calibri"/>
          <w:b/>
          <w:sz w:val="56"/>
        </w:rPr>
      </w:pPr>
    </w:p>
    <w:p w14:paraId="70248435" w14:textId="77777777" w:rsidR="009B1309" w:rsidRDefault="009B1309">
      <w:pPr>
        <w:pStyle w:val="BodyText"/>
        <w:spacing w:before="115"/>
        <w:rPr>
          <w:rFonts w:ascii="Calibri"/>
          <w:b/>
          <w:sz w:val="56"/>
        </w:rPr>
      </w:pPr>
    </w:p>
    <w:p w14:paraId="70248436" w14:textId="77777777" w:rsidR="009B1309" w:rsidRDefault="001554BC">
      <w:pPr>
        <w:pStyle w:val="Title"/>
      </w:pPr>
      <w:bookmarkStart w:id="1" w:name="State_of_Vermont_Bidder_Response_Form"/>
      <w:bookmarkEnd w:id="1"/>
      <w:r>
        <w:rPr>
          <w:spacing w:val="-16"/>
        </w:rPr>
        <w:t>State</w:t>
      </w:r>
      <w:r>
        <w:rPr>
          <w:spacing w:val="-22"/>
        </w:rPr>
        <w:t xml:space="preserve"> </w:t>
      </w:r>
      <w:r>
        <w:rPr>
          <w:spacing w:val="-16"/>
        </w:rPr>
        <w:t>of</w:t>
      </w:r>
      <w:r>
        <w:rPr>
          <w:spacing w:val="-28"/>
        </w:rPr>
        <w:t xml:space="preserve"> </w:t>
      </w:r>
      <w:r>
        <w:rPr>
          <w:spacing w:val="-16"/>
        </w:rPr>
        <w:t>Vermont</w:t>
      </w:r>
      <w:r>
        <w:rPr>
          <w:spacing w:val="-12"/>
        </w:rPr>
        <w:t xml:space="preserve"> </w:t>
      </w:r>
      <w:r>
        <w:rPr>
          <w:spacing w:val="-16"/>
        </w:rPr>
        <w:t>Bidder</w:t>
      </w:r>
      <w:r>
        <w:rPr>
          <w:spacing w:val="-29"/>
        </w:rPr>
        <w:t xml:space="preserve"> </w:t>
      </w:r>
      <w:r>
        <w:rPr>
          <w:spacing w:val="-16"/>
        </w:rPr>
        <w:t>Response</w:t>
      </w:r>
      <w:r>
        <w:rPr>
          <w:spacing w:val="-20"/>
        </w:rPr>
        <w:t xml:space="preserve"> </w:t>
      </w:r>
      <w:r>
        <w:rPr>
          <w:spacing w:val="-16"/>
        </w:rPr>
        <w:t>Form</w:t>
      </w:r>
    </w:p>
    <w:p w14:paraId="70248437" w14:textId="77777777" w:rsidR="009B1309" w:rsidRDefault="009B1309">
      <w:pPr>
        <w:pStyle w:val="BodyText"/>
        <w:spacing w:before="600"/>
        <w:rPr>
          <w:b/>
          <w:sz w:val="56"/>
        </w:rPr>
      </w:pPr>
    </w:p>
    <w:p w14:paraId="70248438" w14:textId="77777777" w:rsidR="009B1309" w:rsidRDefault="001554BC">
      <w:pPr>
        <w:ind w:left="1063" w:right="677"/>
        <w:jc w:val="center"/>
        <w:rPr>
          <w:b/>
          <w:sz w:val="36"/>
        </w:rPr>
      </w:pPr>
      <w:bookmarkStart w:id="2" w:name="Request_for_Proposal_Name:_State_of_Verm"/>
      <w:bookmarkEnd w:id="2"/>
      <w:r>
        <w:rPr>
          <w:b/>
          <w:sz w:val="36"/>
        </w:rPr>
        <w:t>Request</w:t>
      </w:r>
      <w:r>
        <w:rPr>
          <w:b/>
          <w:spacing w:val="-8"/>
          <w:sz w:val="36"/>
        </w:rPr>
        <w:t xml:space="preserve"> </w:t>
      </w:r>
      <w:r>
        <w:rPr>
          <w:b/>
          <w:sz w:val="36"/>
        </w:rPr>
        <w:t>for</w:t>
      </w:r>
      <w:r>
        <w:rPr>
          <w:b/>
          <w:spacing w:val="-6"/>
          <w:sz w:val="36"/>
        </w:rPr>
        <w:t xml:space="preserve"> </w:t>
      </w:r>
      <w:r>
        <w:rPr>
          <w:b/>
          <w:sz w:val="36"/>
        </w:rPr>
        <w:t>Proposal</w:t>
      </w:r>
      <w:r>
        <w:rPr>
          <w:b/>
          <w:spacing w:val="-7"/>
          <w:sz w:val="36"/>
        </w:rPr>
        <w:t xml:space="preserve"> </w:t>
      </w:r>
      <w:r>
        <w:rPr>
          <w:b/>
          <w:sz w:val="36"/>
        </w:rPr>
        <w:t>Name:</w:t>
      </w:r>
      <w:r>
        <w:rPr>
          <w:b/>
          <w:spacing w:val="-8"/>
          <w:sz w:val="36"/>
        </w:rPr>
        <w:t xml:space="preserve"> </w:t>
      </w:r>
      <w:r>
        <w:rPr>
          <w:b/>
          <w:sz w:val="36"/>
        </w:rPr>
        <w:t>State</w:t>
      </w:r>
      <w:r>
        <w:rPr>
          <w:b/>
          <w:spacing w:val="-5"/>
          <w:sz w:val="36"/>
        </w:rPr>
        <w:t xml:space="preserve"> </w:t>
      </w:r>
      <w:r>
        <w:rPr>
          <w:b/>
          <w:sz w:val="36"/>
        </w:rPr>
        <w:t>of</w:t>
      </w:r>
      <w:r>
        <w:rPr>
          <w:b/>
          <w:spacing w:val="-8"/>
          <w:sz w:val="36"/>
        </w:rPr>
        <w:t xml:space="preserve"> </w:t>
      </w:r>
      <w:r>
        <w:rPr>
          <w:b/>
          <w:sz w:val="36"/>
        </w:rPr>
        <w:t>Vermont</w:t>
      </w:r>
      <w:r>
        <w:rPr>
          <w:b/>
          <w:spacing w:val="-13"/>
          <w:sz w:val="36"/>
        </w:rPr>
        <w:t xml:space="preserve"> </w:t>
      </w:r>
      <w:r>
        <w:rPr>
          <w:b/>
          <w:sz w:val="36"/>
        </w:rPr>
        <w:t>Cloud</w:t>
      </w:r>
      <w:r>
        <w:rPr>
          <w:b/>
          <w:spacing w:val="-9"/>
          <w:sz w:val="36"/>
        </w:rPr>
        <w:t xml:space="preserve"> </w:t>
      </w:r>
      <w:r>
        <w:rPr>
          <w:b/>
          <w:sz w:val="36"/>
        </w:rPr>
        <w:t>Hosted</w:t>
      </w:r>
      <w:r>
        <w:rPr>
          <w:b/>
          <w:spacing w:val="-9"/>
          <w:sz w:val="36"/>
        </w:rPr>
        <w:t xml:space="preserve"> </w:t>
      </w:r>
      <w:r>
        <w:rPr>
          <w:b/>
          <w:sz w:val="36"/>
        </w:rPr>
        <w:t>Cannabis</w:t>
      </w:r>
      <w:r>
        <w:rPr>
          <w:b/>
          <w:spacing w:val="-9"/>
          <w:sz w:val="36"/>
        </w:rPr>
        <w:t xml:space="preserve"> </w:t>
      </w:r>
      <w:r>
        <w:rPr>
          <w:b/>
          <w:sz w:val="36"/>
        </w:rPr>
        <w:t>Laboratory Information System (LIMS)</w:t>
      </w:r>
    </w:p>
    <w:p w14:paraId="70248439" w14:textId="77777777" w:rsidR="009B1309" w:rsidRDefault="009B1309">
      <w:pPr>
        <w:jc w:val="center"/>
        <w:rPr>
          <w:b/>
          <w:sz w:val="36"/>
        </w:rPr>
        <w:sectPr w:rsidR="009B1309">
          <w:type w:val="continuous"/>
          <w:pgSz w:w="15840" w:h="12240" w:orient="landscape"/>
          <w:pgMar w:top="680" w:right="1080" w:bottom="280" w:left="360" w:header="720" w:footer="720" w:gutter="0"/>
          <w:cols w:space="720"/>
        </w:sectPr>
      </w:pPr>
    </w:p>
    <w:p w14:paraId="7024843A" w14:textId="77777777" w:rsidR="009B1309" w:rsidRDefault="001554BC">
      <w:pPr>
        <w:pStyle w:val="BodyText"/>
        <w:spacing w:before="125"/>
        <w:rPr>
          <w:b/>
          <w:sz w:val="36"/>
        </w:rPr>
      </w:pPr>
      <w:r>
        <w:rPr>
          <w:b/>
          <w:noProof/>
          <w:sz w:val="36"/>
        </w:rPr>
        <w:lastRenderedPageBreak/>
        <w:drawing>
          <wp:anchor distT="0" distB="0" distL="0" distR="0" simplePos="0" relativeHeight="485254656" behindDoc="1" locked="0" layoutInCell="1" allowOverlap="1" wp14:anchorId="70248C94" wp14:editId="70248C95">
            <wp:simplePos x="0" y="0"/>
            <wp:positionH relativeFrom="page">
              <wp:posOffset>4399915</wp:posOffset>
            </wp:positionH>
            <wp:positionV relativeFrom="page">
              <wp:posOffset>462915</wp:posOffset>
            </wp:positionV>
            <wp:extent cx="1073162" cy="354952"/>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1073162" cy="354952"/>
                    </a:xfrm>
                    <a:prstGeom prst="rect">
                      <a:avLst/>
                    </a:prstGeom>
                  </pic:spPr>
                </pic:pic>
              </a:graphicData>
            </a:graphic>
          </wp:anchor>
        </w:drawing>
      </w:r>
      <w:r>
        <w:rPr>
          <w:b/>
          <w:noProof/>
          <w:sz w:val="36"/>
        </w:rPr>
        <mc:AlternateContent>
          <mc:Choice Requires="wps">
            <w:drawing>
              <wp:anchor distT="0" distB="0" distL="0" distR="0" simplePos="0" relativeHeight="485255168" behindDoc="1" locked="0" layoutInCell="1" allowOverlap="1" wp14:anchorId="70248C96" wp14:editId="70248C97">
                <wp:simplePos x="0" y="0"/>
                <wp:positionH relativeFrom="page">
                  <wp:posOffset>310515</wp:posOffset>
                </wp:positionH>
                <wp:positionV relativeFrom="page">
                  <wp:posOffset>310247</wp:posOffset>
                </wp:positionV>
                <wp:extent cx="9443085" cy="71564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FFD690" id="Graphic 9" o:spid="_x0000_s1026" style="position:absolute;margin-left:24.45pt;margin-top:24.45pt;width:743.55pt;height:563.5pt;z-index:-18061312;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43B" w14:textId="77777777" w:rsidR="009B1309" w:rsidRDefault="001554BC">
      <w:pPr>
        <w:spacing w:before="1"/>
        <w:ind w:left="792"/>
        <w:jc w:val="both"/>
        <w:rPr>
          <w:b/>
          <w:sz w:val="36"/>
        </w:rPr>
      </w:pPr>
      <w:r>
        <w:rPr>
          <w:b/>
          <w:color w:val="FFFFFF"/>
          <w:sz w:val="36"/>
          <w:shd w:val="clear" w:color="auto" w:fill="2D5294"/>
        </w:rPr>
        <w:t>Vendor</w:t>
      </w:r>
      <w:r>
        <w:rPr>
          <w:b/>
          <w:color w:val="FFFFFF"/>
          <w:spacing w:val="-4"/>
          <w:sz w:val="36"/>
          <w:shd w:val="clear" w:color="auto" w:fill="2D5294"/>
        </w:rPr>
        <w:t xml:space="preserve"> </w:t>
      </w:r>
      <w:r>
        <w:rPr>
          <w:b/>
          <w:color w:val="FFFFFF"/>
          <w:spacing w:val="-2"/>
          <w:sz w:val="36"/>
          <w:shd w:val="clear" w:color="auto" w:fill="2D5294"/>
        </w:rPr>
        <w:t>Instructions:</w:t>
      </w:r>
    </w:p>
    <w:p w14:paraId="7024843C" w14:textId="77777777" w:rsidR="009B1309" w:rsidRDefault="001554BC">
      <w:pPr>
        <w:spacing w:before="318" w:line="242" w:lineRule="auto"/>
        <w:ind w:left="791" w:right="1109"/>
        <w:jc w:val="both"/>
        <w:rPr>
          <w:sz w:val="28"/>
        </w:rPr>
      </w:pPr>
      <w:r>
        <w:rPr>
          <w:sz w:val="28"/>
        </w:rPr>
        <w:t>Provide</w:t>
      </w:r>
      <w:r>
        <w:rPr>
          <w:spacing w:val="-2"/>
          <w:sz w:val="28"/>
        </w:rPr>
        <w:t xml:space="preserve"> </w:t>
      </w:r>
      <w:r>
        <w:rPr>
          <w:sz w:val="28"/>
        </w:rPr>
        <w:t>the</w:t>
      </w:r>
      <w:r>
        <w:rPr>
          <w:spacing w:val="-4"/>
          <w:sz w:val="28"/>
        </w:rPr>
        <w:t xml:space="preserve"> </w:t>
      </w:r>
      <w:r>
        <w:rPr>
          <w:sz w:val="28"/>
        </w:rPr>
        <w:t>information</w:t>
      </w:r>
      <w:r>
        <w:rPr>
          <w:spacing w:val="-1"/>
          <w:sz w:val="28"/>
        </w:rPr>
        <w:t xml:space="preserve"> </w:t>
      </w:r>
      <w:r>
        <w:rPr>
          <w:sz w:val="28"/>
        </w:rPr>
        <w:t>requested</w:t>
      </w:r>
      <w:r>
        <w:rPr>
          <w:spacing w:val="-3"/>
          <w:sz w:val="28"/>
        </w:rPr>
        <w:t xml:space="preserve"> </w:t>
      </w:r>
      <w:r>
        <w:rPr>
          <w:sz w:val="28"/>
        </w:rPr>
        <w:t>in</w:t>
      </w:r>
      <w:r>
        <w:rPr>
          <w:spacing w:val="-1"/>
          <w:sz w:val="28"/>
        </w:rPr>
        <w:t xml:space="preserve"> </w:t>
      </w:r>
      <w:r>
        <w:rPr>
          <w:sz w:val="28"/>
        </w:rPr>
        <w:t>this form</w:t>
      </w:r>
      <w:r>
        <w:rPr>
          <w:spacing w:val="-2"/>
          <w:sz w:val="28"/>
        </w:rPr>
        <w:t xml:space="preserve"> </w:t>
      </w:r>
      <w:r>
        <w:rPr>
          <w:sz w:val="28"/>
        </w:rPr>
        <w:t>and</w:t>
      </w:r>
      <w:r>
        <w:rPr>
          <w:spacing w:val="-3"/>
          <w:sz w:val="28"/>
        </w:rPr>
        <w:t xml:space="preserve"> </w:t>
      </w:r>
      <w:r>
        <w:rPr>
          <w:sz w:val="28"/>
        </w:rPr>
        <w:t>submit it</w:t>
      </w:r>
      <w:r>
        <w:rPr>
          <w:spacing w:val="-1"/>
          <w:sz w:val="28"/>
        </w:rPr>
        <w:t xml:space="preserve"> </w:t>
      </w:r>
      <w:r>
        <w:rPr>
          <w:sz w:val="28"/>
        </w:rPr>
        <w:t>to</w:t>
      </w:r>
      <w:r>
        <w:rPr>
          <w:spacing w:val="-1"/>
          <w:sz w:val="28"/>
        </w:rPr>
        <w:t xml:space="preserve"> </w:t>
      </w:r>
      <w:r>
        <w:rPr>
          <w:sz w:val="28"/>
        </w:rPr>
        <w:t>the</w:t>
      </w:r>
      <w:r>
        <w:rPr>
          <w:spacing w:val="-2"/>
          <w:sz w:val="28"/>
        </w:rPr>
        <w:t xml:space="preserve"> </w:t>
      </w:r>
      <w:r>
        <w:rPr>
          <w:sz w:val="28"/>
        </w:rPr>
        <w:t>State</w:t>
      </w:r>
      <w:r>
        <w:rPr>
          <w:spacing w:val="-4"/>
          <w:sz w:val="28"/>
        </w:rPr>
        <w:t xml:space="preserve"> </w:t>
      </w:r>
      <w:r>
        <w:rPr>
          <w:sz w:val="28"/>
        </w:rPr>
        <w:t>of</w:t>
      </w:r>
      <w:r>
        <w:rPr>
          <w:spacing w:val="-4"/>
          <w:sz w:val="28"/>
        </w:rPr>
        <w:t xml:space="preserve"> </w:t>
      </w:r>
      <w:r>
        <w:rPr>
          <w:sz w:val="28"/>
        </w:rPr>
        <w:t>Vermont</w:t>
      </w:r>
      <w:r>
        <w:rPr>
          <w:spacing w:val="-3"/>
          <w:sz w:val="28"/>
        </w:rPr>
        <w:t xml:space="preserve"> </w:t>
      </w:r>
      <w:r>
        <w:rPr>
          <w:sz w:val="28"/>
        </w:rPr>
        <w:t>as part</w:t>
      </w:r>
      <w:r>
        <w:rPr>
          <w:spacing w:val="-3"/>
          <w:sz w:val="28"/>
        </w:rPr>
        <w:t xml:space="preserve"> </w:t>
      </w:r>
      <w:r>
        <w:rPr>
          <w:sz w:val="28"/>
        </w:rPr>
        <w:t>of</w:t>
      </w:r>
      <w:r>
        <w:rPr>
          <w:spacing w:val="-4"/>
          <w:sz w:val="28"/>
        </w:rPr>
        <w:t xml:space="preserve"> </w:t>
      </w:r>
      <w:r>
        <w:rPr>
          <w:sz w:val="28"/>
        </w:rPr>
        <w:t>your</w:t>
      </w:r>
      <w:r>
        <w:rPr>
          <w:spacing w:val="-1"/>
          <w:sz w:val="28"/>
        </w:rPr>
        <w:t xml:space="preserve"> </w:t>
      </w:r>
      <w:r>
        <w:rPr>
          <w:sz w:val="28"/>
        </w:rPr>
        <w:t>Request for Proposal (RFP) response.</w:t>
      </w:r>
      <w:r>
        <w:rPr>
          <w:spacing w:val="40"/>
          <w:sz w:val="28"/>
        </w:rPr>
        <w:t xml:space="preserve"> </w:t>
      </w:r>
      <w:r>
        <w:rPr>
          <w:sz w:val="28"/>
        </w:rPr>
        <w:t xml:space="preserve">All answers must be provided </w:t>
      </w:r>
      <w:r>
        <w:rPr>
          <w:sz w:val="28"/>
          <w:u w:val="single"/>
        </w:rPr>
        <w:t>within the form</w:t>
      </w:r>
      <w:r>
        <w:rPr>
          <w:sz w:val="28"/>
        </w:rPr>
        <w:t xml:space="preserve"> unless otherwise specified.</w:t>
      </w:r>
    </w:p>
    <w:p w14:paraId="7024843D" w14:textId="77777777" w:rsidR="009B1309" w:rsidRDefault="001554BC">
      <w:pPr>
        <w:spacing w:before="321"/>
        <w:ind w:left="792" w:right="669"/>
        <w:jc w:val="both"/>
        <w:rPr>
          <w:b/>
          <w:sz w:val="36"/>
        </w:rPr>
      </w:pPr>
      <w:bookmarkStart w:id="3" w:name="Important:_This_form_must_be_completed_a"/>
      <w:bookmarkEnd w:id="3"/>
      <w:r>
        <w:rPr>
          <w:b/>
          <w:sz w:val="36"/>
          <w:u w:val="single"/>
        </w:rPr>
        <w:t>Important:</w:t>
      </w:r>
      <w:r>
        <w:rPr>
          <w:b/>
          <w:spacing w:val="40"/>
          <w:sz w:val="36"/>
        </w:rPr>
        <w:t xml:space="preserve"> </w:t>
      </w:r>
      <w:r>
        <w:rPr>
          <w:b/>
          <w:sz w:val="36"/>
        </w:rPr>
        <w:t>This form must be</w:t>
      </w:r>
      <w:r>
        <w:rPr>
          <w:b/>
          <w:spacing w:val="-1"/>
          <w:sz w:val="36"/>
        </w:rPr>
        <w:t xml:space="preserve"> </w:t>
      </w:r>
      <w:r>
        <w:rPr>
          <w:b/>
          <w:sz w:val="36"/>
        </w:rPr>
        <w:t>completed and</w:t>
      </w:r>
      <w:r>
        <w:rPr>
          <w:b/>
          <w:spacing w:val="-1"/>
          <w:sz w:val="36"/>
        </w:rPr>
        <w:t xml:space="preserve"> </w:t>
      </w:r>
      <w:r>
        <w:rPr>
          <w:b/>
          <w:sz w:val="36"/>
        </w:rPr>
        <w:t>submitted in response to this RFP for your proposal to be considered</w:t>
      </w:r>
      <w:r>
        <w:rPr>
          <w:b/>
          <w:spacing w:val="-4"/>
          <w:sz w:val="36"/>
        </w:rPr>
        <w:t xml:space="preserve"> </w:t>
      </w:r>
      <w:r>
        <w:rPr>
          <w:b/>
          <w:sz w:val="36"/>
        </w:rPr>
        <w:t>valid.</w:t>
      </w:r>
      <w:r>
        <w:rPr>
          <w:b/>
          <w:spacing w:val="40"/>
          <w:sz w:val="36"/>
        </w:rPr>
        <w:t xml:space="preserve"> </w:t>
      </w:r>
      <w:r>
        <w:rPr>
          <w:b/>
          <w:sz w:val="36"/>
        </w:rPr>
        <w:t>The submission</w:t>
      </w:r>
      <w:r>
        <w:rPr>
          <w:b/>
          <w:spacing w:val="-3"/>
          <w:sz w:val="36"/>
        </w:rPr>
        <w:t xml:space="preserve"> </w:t>
      </w:r>
      <w:r>
        <w:rPr>
          <w:b/>
          <w:sz w:val="36"/>
        </w:rPr>
        <w:t>must also include the</w:t>
      </w:r>
      <w:r>
        <w:rPr>
          <w:b/>
          <w:spacing w:val="-5"/>
          <w:sz w:val="36"/>
        </w:rPr>
        <w:t xml:space="preserve"> </w:t>
      </w:r>
      <w:r>
        <w:rPr>
          <w:b/>
          <w:sz w:val="36"/>
        </w:rPr>
        <w:t xml:space="preserve">eight (8) additional artifacts requested within this form (denoted by </w:t>
      </w:r>
      <w:r>
        <w:rPr>
          <w:b/>
          <w:color w:val="00AE50"/>
          <w:sz w:val="36"/>
          <w:u w:val="single" w:color="00AE50"/>
        </w:rPr>
        <w:t>underlined green font</w:t>
      </w:r>
      <w:r>
        <w:rPr>
          <w:b/>
          <w:sz w:val="36"/>
        </w:rPr>
        <w:t>).</w:t>
      </w:r>
    </w:p>
    <w:p w14:paraId="7024843E" w14:textId="77777777" w:rsidR="009B1309" w:rsidRDefault="009B1309">
      <w:pPr>
        <w:pStyle w:val="BodyText"/>
        <w:spacing w:before="37"/>
        <w:rPr>
          <w:b/>
          <w:sz w:val="28"/>
        </w:rPr>
      </w:pPr>
    </w:p>
    <w:p w14:paraId="7024843F" w14:textId="77777777" w:rsidR="009B1309" w:rsidRDefault="001554BC">
      <w:pPr>
        <w:ind w:left="791"/>
        <w:rPr>
          <w:b/>
          <w:sz w:val="28"/>
        </w:rPr>
      </w:pPr>
      <w:r>
        <w:rPr>
          <w:sz w:val="28"/>
        </w:rPr>
        <w:t>See</w:t>
      </w:r>
      <w:r>
        <w:rPr>
          <w:spacing w:val="-4"/>
          <w:sz w:val="28"/>
        </w:rPr>
        <w:t xml:space="preserve"> </w:t>
      </w:r>
      <w:r>
        <w:rPr>
          <w:sz w:val="28"/>
        </w:rPr>
        <w:t>the</w:t>
      </w:r>
      <w:r>
        <w:rPr>
          <w:spacing w:val="-4"/>
          <w:sz w:val="28"/>
        </w:rPr>
        <w:t xml:space="preserve"> </w:t>
      </w:r>
      <w:r>
        <w:rPr>
          <w:sz w:val="28"/>
        </w:rPr>
        <w:t>RFP</w:t>
      </w:r>
      <w:r>
        <w:rPr>
          <w:spacing w:val="-4"/>
          <w:sz w:val="28"/>
        </w:rPr>
        <w:t xml:space="preserve"> </w:t>
      </w:r>
      <w:r>
        <w:rPr>
          <w:sz w:val="28"/>
        </w:rPr>
        <w:t>for</w:t>
      </w:r>
      <w:r>
        <w:rPr>
          <w:spacing w:val="-4"/>
          <w:sz w:val="28"/>
        </w:rPr>
        <w:t xml:space="preserve"> </w:t>
      </w:r>
      <w:r>
        <w:rPr>
          <w:sz w:val="28"/>
        </w:rPr>
        <w:t>full</w:t>
      </w:r>
      <w:r>
        <w:rPr>
          <w:spacing w:val="-3"/>
          <w:sz w:val="28"/>
        </w:rPr>
        <w:t xml:space="preserve"> </w:t>
      </w:r>
      <w:r>
        <w:rPr>
          <w:sz w:val="28"/>
        </w:rPr>
        <w:t>instructions</w:t>
      </w:r>
      <w:r>
        <w:rPr>
          <w:spacing w:val="-1"/>
          <w:sz w:val="28"/>
        </w:rPr>
        <w:t xml:space="preserve"> </w:t>
      </w:r>
      <w:r>
        <w:rPr>
          <w:sz w:val="28"/>
        </w:rPr>
        <w:t>for</w:t>
      </w:r>
      <w:r>
        <w:rPr>
          <w:spacing w:val="-4"/>
          <w:sz w:val="28"/>
        </w:rPr>
        <w:t xml:space="preserve"> </w:t>
      </w:r>
      <w:r>
        <w:rPr>
          <w:sz w:val="28"/>
        </w:rPr>
        <w:t>submitting</w:t>
      </w:r>
      <w:r>
        <w:rPr>
          <w:spacing w:val="-3"/>
          <w:sz w:val="28"/>
        </w:rPr>
        <w:t xml:space="preserve"> </w:t>
      </w:r>
      <w:r>
        <w:rPr>
          <w:sz w:val="28"/>
        </w:rPr>
        <w:t>a</w:t>
      </w:r>
      <w:r>
        <w:rPr>
          <w:spacing w:val="-7"/>
          <w:sz w:val="28"/>
        </w:rPr>
        <w:t xml:space="preserve"> </w:t>
      </w:r>
      <w:r>
        <w:rPr>
          <w:sz w:val="28"/>
        </w:rPr>
        <w:t>bid.</w:t>
      </w:r>
      <w:r>
        <w:rPr>
          <w:spacing w:val="-5"/>
          <w:sz w:val="28"/>
        </w:rPr>
        <w:t xml:space="preserve"> </w:t>
      </w:r>
      <w:r>
        <w:rPr>
          <w:b/>
          <w:sz w:val="28"/>
        </w:rPr>
        <w:t>Bids</w:t>
      </w:r>
      <w:r>
        <w:rPr>
          <w:b/>
          <w:spacing w:val="-3"/>
          <w:sz w:val="28"/>
        </w:rPr>
        <w:t xml:space="preserve"> </w:t>
      </w:r>
      <w:r>
        <w:rPr>
          <w:b/>
          <w:sz w:val="28"/>
        </w:rPr>
        <w:t>must</w:t>
      </w:r>
      <w:r>
        <w:rPr>
          <w:b/>
          <w:spacing w:val="-7"/>
          <w:sz w:val="28"/>
        </w:rPr>
        <w:t xml:space="preserve"> </w:t>
      </w:r>
      <w:r>
        <w:rPr>
          <w:b/>
          <w:sz w:val="28"/>
        </w:rPr>
        <w:t>be</w:t>
      </w:r>
      <w:r>
        <w:rPr>
          <w:b/>
          <w:spacing w:val="-4"/>
          <w:sz w:val="28"/>
        </w:rPr>
        <w:t xml:space="preserve"> </w:t>
      </w:r>
      <w:r>
        <w:rPr>
          <w:b/>
          <w:sz w:val="28"/>
        </w:rPr>
        <w:t>received</w:t>
      </w:r>
      <w:r>
        <w:rPr>
          <w:b/>
          <w:spacing w:val="-4"/>
          <w:sz w:val="28"/>
        </w:rPr>
        <w:t xml:space="preserve"> </w:t>
      </w:r>
      <w:r>
        <w:rPr>
          <w:b/>
          <w:sz w:val="28"/>
        </w:rPr>
        <w:t>by</w:t>
      </w:r>
      <w:r>
        <w:rPr>
          <w:b/>
          <w:spacing w:val="-6"/>
          <w:sz w:val="28"/>
        </w:rPr>
        <w:t xml:space="preserve"> </w:t>
      </w:r>
      <w:r>
        <w:rPr>
          <w:b/>
          <w:sz w:val="28"/>
        </w:rPr>
        <w:t>the</w:t>
      </w:r>
      <w:r>
        <w:rPr>
          <w:b/>
          <w:spacing w:val="-4"/>
          <w:sz w:val="28"/>
        </w:rPr>
        <w:t xml:space="preserve"> </w:t>
      </w:r>
      <w:r>
        <w:rPr>
          <w:b/>
          <w:sz w:val="28"/>
        </w:rPr>
        <w:t>due</w:t>
      </w:r>
      <w:r>
        <w:rPr>
          <w:b/>
          <w:spacing w:val="-4"/>
          <w:sz w:val="28"/>
        </w:rPr>
        <w:t xml:space="preserve"> </w:t>
      </w:r>
      <w:r>
        <w:rPr>
          <w:b/>
          <w:sz w:val="28"/>
        </w:rPr>
        <w:t>date</w:t>
      </w:r>
      <w:r>
        <w:rPr>
          <w:b/>
          <w:spacing w:val="-6"/>
          <w:sz w:val="28"/>
        </w:rPr>
        <w:t xml:space="preserve"> </w:t>
      </w:r>
      <w:r>
        <w:rPr>
          <w:b/>
          <w:sz w:val="28"/>
        </w:rPr>
        <w:t>and</w:t>
      </w:r>
      <w:r>
        <w:rPr>
          <w:b/>
          <w:spacing w:val="-7"/>
          <w:sz w:val="28"/>
        </w:rPr>
        <w:t xml:space="preserve"> </w:t>
      </w:r>
      <w:r>
        <w:rPr>
          <w:b/>
          <w:sz w:val="28"/>
        </w:rPr>
        <w:t>at</w:t>
      </w:r>
      <w:r>
        <w:rPr>
          <w:b/>
          <w:spacing w:val="-4"/>
          <w:sz w:val="28"/>
        </w:rPr>
        <w:t xml:space="preserve"> </w:t>
      </w:r>
      <w:r>
        <w:rPr>
          <w:b/>
          <w:sz w:val="28"/>
        </w:rPr>
        <w:t>the</w:t>
      </w:r>
      <w:r>
        <w:rPr>
          <w:b/>
          <w:spacing w:val="-7"/>
          <w:sz w:val="28"/>
        </w:rPr>
        <w:t xml:space="preserve"> </w:t>
      </w:r>
      <w:r>
        <w:rPr>
          <w:b/>
          <w:sz w:val="28"/>
        </w:rPr>
        <w:t>location specified on the cover page of the RFP.</w:t>
      </w:r>
    </w:p>
    <w:p w14:paraId="70248440" w14:textId="77777777" w:rsidR="009B1309" w:rsidRDefault="009B1309">
      <w:pPr>
        <w:pStyle w:val="BodyText"/>
        <w:rPr>
          <w:b/>
          <w:sz w:val="28"/>
        </w:rPr>
      </w:pPr>
    </w:p>
    <w:p w14:paraId="70248441" w14:textId="77777777" w:rsidR="009B1309" w:rsidRDefault="009B1309">
      <w:pPr>
        <w:pStyle w:val="BodyText"/>
        <w:spacing w:before="1"/>
        <w:rPr>
          <w:b/>
          <w:sz w:val="28"/>
        </w:rPr>
      </w:pPr>
    </w:p>
    <w:p w14:paraId="70248442" w14:textId="77777777" w:rsidR="009B1309" w:rsidRDefault="001554BC">
      <w:pPr>
        <w:ind w:left="791"/>
        <w:rPr>
          <w:sz w:val="28"/>
        </w:rPr>
      </w:pPr>
      <w:r>
        <w:rPr>
          <w:sz w:val="28"/>
        </w:rPr>
        <w:t>Direct</w:t>
      </w:r>
      <w:r>
        <w:rPr>
          <w:spacing w:val="-10"/>
          <w:sz w:val="28"/>
        </w:rPr>
        <w:t xml:space="preserve"> </w:t>
      </w:r>
      <w:r>
        <w:rPr>
          <w:sz w:val="28"/>
        </w:rPr>
        <w:t>any</w:t>
      </w:r>
      <w:r>
        <w:rPr>
          <w:spacing w:val="-4"/>
          <w:sz w:val="28"/>
        </w:rPr>
        <w:t xml:space="preserve"> </w:t>
      </w:r>
      <w:r>
        <w:rPr>
          <w:sz w:val="28"/>
        </w:rPr>
        <w:t>questions</w:t>
      </w:r>
      <w:r>
        <w:rPr>
          <w:spacing w:val="-9"/>
          <w:sz w:val="28"/>
        </w:rPr>
        <w:t xml:space="preserve"> </w:t>
      </w:r>
      <w:r>
        <w:rPr>
          <w:sz w:val="28"/>
        </w:rPr>
        <w:t>you</w:t>
      </w:r>
      <w:r>
        <w:rPr>
          <w:spacing w:val="-4"/>
          <w:sz w:val="28"/>
        </w:rPr>
        <w:t xml:space="preserve"> </w:t>
      </w:r>
      <w:r>
        <w:rPr>
          <w:sz w:val="28"/>
        </w:rPr>
        <w:t>have</w:t>
      </w:r>
      <w:r>
        <w:rPr>
          <w:spacing w:val="-8"/>
          <w:sz w:val="28"/>
        </w:rPr>
        <w:t xml:space="preserve"> </w:t>
      </w:r>
      <w:r>
        <w:rPr>
          <w:sz w:val="28"/>
        </w:rPr>
        <w:t>concerning</w:t>
      </w:r>
      <w:r>
        <w:rPr>
          <w:spacing w:val="-10"/>
          <w:sz w:val="28"/>
        </w:rPr>
        <w:t xml:space="preserve"> </w:t>
      </w:r>
      <w:r>
        <w:rPr>
          <w:sz w:val="28"/>
        </w:rPr>
        <w:t>this</w:t>
      </w:r>
      <w:r>
        <w:rPr>
          <w:spacing w:val="-4"/>
          <w:sz w:val="28"/>
        </w:rPr>
        <w:t xml:space="preserve"> </w:t>
      </w:r>
      <w:r>
        <w:rPr>
          <w:sz w:val="28"/>
        </w:rPr>
        <w:t>form</w:t>
      </w:r>
      <w:r>
        <w:rPr>
          <w:spacing w:val="-10"/>
          <w:sz w:val="28"/>
        </w:rPr>
        <w:t xml:space="preserve"> </w:t>
      </w:r>
      <w:r>
        <w:rPr>
          <w:sz w:val="28"/>
        </w:rPr>
        <w:t>or</w:t>
      </w:r>
      <w:r>
        <w:rPr>
          <w:spacing w:val="-10"/>
          <w:sz w:val="28"/>
        </w:rPr>
        <w:t xml:space="preserve"> </w:t>
      </w:r>
      <w:r>
        <w:rPr>
          <w:sz w:val="28"/>
        </w:rPr>
        <w:t>the</w:t>
      </w:r>
      <w:r>
        <w:rPr>
          <w:spacing w:val="-5"/>
          <w:sz w:val="28"/>
        </w:rPr>
        <w:t xml:space="preserve"> </w:t>
      </w:r>
      <w:r>
        <w:rPr>
          <w:sz w:val="28"/>
        </w:rPr>
        <w:t>RFP</w:t>
      </w:r>
      <w:r>
        <w:rPr>
          <w:spacing w:val="-8"/>
          <w:sz w:val="28"/>
        </w:rPr>
        <w:t xml:space="preserve"> </w:t>
      </w:r>
      <w:r>
        <w:rPr>
          <w:spacing w:val="-5"/>
          <w:sz w:val="28"/>
        </w:rPr>
        <w:t>to:</w:t>
      </w:r>
    </w:p>
    <w:p w14:paraId="70248443" w14:textId="7E8F1A77" w:rsidR="009B1309" w:rsidRDefault="00045F3A">
      <w:pPr>
        <w:pStyle w:val="Heading1"/>
        <w:spacing w:before="317" w:line="322" w:lineRule="exact"/>
        <w:ind w:left="433"/>
        <w:jc w:val="center"/>
      </w:pPr>
      <w:bookmarkStart w:id="4" w:name="STATE_CONTACT"/>
      <w:bookmarkEnd w:id="4"/>
      <w:r>
        <w:rPr>
          <w:color w:val="000000"/>
        </w:rPr>
        <w:t>Kyle Emerson, State Purchasing Agent</w:t>
      </w:r>
    </w:p>
    <w:p w14:paraId="70248444" w14:textId="77777777" w:rsidR="009B1309" w:rsidRDefault="001554BC">
      <w:pPr>
        <w:spacing w:line="322" w:lineRule="exact"/>
        <w:ind w:left="435"/>
        <w:jc w:val="center"/>
        <w:rPr>
          <w:sz w:val="28"/>
        </w:rPr>
      </w:pPr>
      <w:r>
        <w:rPr>
          <w:sz w:val="28"/>
        </w:rPr>
        <w:t>State</w:t>
      </w:r>
      <w:r>
        <w:rPr>
          <w:spacing w:val="-4"/>
          <w:sz w:val="28"/>
        </w:rPr>
        <w:t xml:space="preserve"> </w:t>
      </w:r>
      <w:r>
        <w:rPr>
          <w:sz w:val="28"/>
        </w:rPr>
        <w:t>of</w:t>
      </w:r>
      <w:r>
        <w:rPr>
          <w:spacing w:val="-5"/>
          <w:sz w:val="28"/>
        </w:rPr>
        <w:t xml:space="preserve"> </w:t>
      </w:r>
      <w:r>
        <w:rPr>
          <w:spacing w:val="-2"/>
          <w:sz w:val="28"/>
        </w:rPr>
        <w:t>Vermont</w:t>
      </w:r>
    </w:p>
    <w:p w14:paraId="70248445" w14:textId="77777777" w:rsidR="009B1309" w:rsidRDefault="001554BC">
      <w:pPr>
        <w:spacing w:line="322" w:lineRule="exact"/>
        <w:ind w:left="432"/>
        <w:jc w:val="center"/>
        <w:rPr>
          <w:sz w:val="28"/>
        </w:rPr>
      </w:pPr>
      <w:r>
        <w:rPr>
          <w:sz w:val="28"/>
        </w:rPr>
        <w:t>Office</w:t>
      </w:r>
      <w:r>
        <w:rPr>
          <w:spacing w:val="-10"/>
          <w:sz w:val="28"/>
        </w:rPr>
        <w:t xml:space="preserve"> </w:t>
      </w:r>
      <w:r>
        <w:rPr>
          <w:sz w:val="28"/>
        </w:rPr>
        <w:t>of</w:t>
      </w:r>
      <w:r>
        <w:rPr>
          <w:spacing w:val="-5"/>
          <w:sz w:val="28"/>
        </w:rPr>
        <w:t xml:space="preserve"> </w:t>
      </w:r>
      <w:r>
        <w:rPr>
          <w:sz w:val="28"/>
        </w:rPr>
        <w:t>Purchasing</w:t>
      </w:r>
      <w:r>
        <w:rPr>
          <w:spacing w:val="-9"/>
          <w:sz w:val="28"/>
        </w:rPr>
        <w:t xml:space="preserve"> </w:t>
      </w:r>
      <w:r>
        <w:rPr>
          <w:sz w:val="28"/>
        </w:rPr>
        <w:t>&amp;</w:t>
      </w:r>
      <w:r>
        <w:rPr>
          <w:spacing w:val="-4"/>
          <w:sz w:val="28"/>
        </w:rPr>
        <w:t xml:space="preserve"> </w:t>
      </w:r>
      <w:r>
        <w:rPr>
          <w:spacing w:val="-2"/>
          <w:sz w:val="28"/>
        </w:rPr>
        <w:t>Contracting</w:t>
      </w:r>
    </w:p>
    <w:p w14:paraId="70248446" w14:textId="77777777" w:rsidR="009B1309" w:rsidRDefault="001554BC">
      <w:pPr>
        <w:tabs>
          <w:tab w:val="left" w:pos="2473"/>
        </w:tabs>
        <w:spacing w:line="322" w:lineRule="exact"/>
        <w:ind w:left="435"/>
        <w:jc w:val="center"/>
        <w:rPr>
          <w:b/>
          <w:sz w:val="28"/>
        </w:rPr>
      </w:pPr>
      <w:r>
        <w:rPr>
          <w:sz w:val="28"/>
        </w:rPr>
        <w:t>E-mail</w:t>
      </w:r>
      <w:r>
        <w:rPr>
          <w:spacing w:val="-8"/>
          <w:sz w:val="28"/>
        </w:rPr>
        <w:t xml:space="preserve"> </w:t>
      </w:r>
      <w:r>
        <w:rPr>
          <w:spacing w:val="-2"/>
          <w:sz w:val="28"/>
        </w:rPr>
        <w:t>Address:</w:t>
      </w:r>
      <w:r>
        <w:rPr>
          <w:sz w:val="28"/>
        </w:rPr>
        <w:tab/>
      </w:r>
      <w:hyperlink r:id="rId12">
        <w:r>
          <w:rPr>
            <w:b/>
            <w:spacing w:val="-2"/>
            <w:sz w:val="28"/>
            <w:u w:val="single"/>
          </w:rPr>
          <w:t>SOV.ThePathForward@vermont.gov</w:t>
        </w:r>
      </w:hyperlink>
    </w:p>
    <w:p w14:paraId="70248447" w14:textId="77777777" w:rsidR="009B1309" w:rsidRDefault="009B1309">
      <w:pPr>
        <w:spacing w:line="322" w:lineRule="exact"/>
        <w:jc w:val="center"/>
        <w:rPr>
          <w:b/>
          <w:sz w:val="28"/>
        </w:rPr>
        <w:sectPr w:rsidR="009B1309">
          <w:headerReference w:type="default" r:id="rId13"/>
          <w:footerReference w:type="default" r:id="rId14"/>
          <w:pgSz w:w="15840" w:h="12240" w:orient="landscape"/>
          <w:pgMar w:top="1700" w:right="1080" w:bottom="1160" w:left="360" w:header="1402" w:footer="978" w:gutter="0"/>
          <w:pgNumType w:start="2"/>
          <w:cols w:space="720"/>
        </w:sectPr>
      </w:pPr>
    </w:p>
    <w:p w14:paraId="70248448" w14:textId="77777777" w:rsidR="009B1309" w:rsidRDefault="001554BC">
      <w:pPr>
        <w:pStyle w:val="BodyText"/>
        <w:spacing w:before="239"/>
        <w:rPr>
          <w:b/>
          <w:sz w:val="28"/>
        </w:rPr>
      </w:pPr>
      <w:r>
        <w:rPr>
          <w:b/>
          <w:noProof/>
          <w:sz w:val="28"/>
        </w:rPr>
        <w:lastRenderedPageBreak/>
        <w:drawing>
          <wp:anchor distT="0" distB="0" distL="0" distR="0" simplePos="0" relativeHeight="485255680" behindDoc="1" locked="0" layoutInCell="1" allowOverlap="1" wp14:anchorId="70248C98" wp14:editId="70248C99">
            <wp:simplePos x="0" y="0"/>
            <wp:positionH relativeFrom="page">
              <wp:posOffset>4399915</wp:posOffset>
            </wp:positionH>
            <wp:positionV relativeFrom="page">
              <wp:posOffset>462915</wp:posOffset>
            </wp:positionV>
            <wp:extent cx="1073162" cy="354952"/>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1073162" cy="354952"/>
                    </a:xfrm>
                    <a:prstGeom prst="rect">
                      <a:avLst/>
                    </a:prstGeom>
                  </pic:spPr>
                </pic:pic>
              </a:graphicData>
            </a:graphic>
          </wp:anchor>
        </w:drawing>
      </w:r>
      <w:r>
        <w:rPr>
          <w:b/>
          <w:noProof/>
          <w:sz w:val="28"/>
        </w:rPr>
        <mc:AlternateContent>
          <mc:Choice Requires="wps">
            <w:drawing>
              <wp:anchor distT="0" distB="0" distL="0" distR="0" simplePos="0" relativeHeight="485256192" behindDoc="1" locked="0" layoutInCell="1" allowOverlap="1" wp14:anchorId="70248C9A" wp14:editId="70248C9B">
                <wp:simplePos x="0" y="0"/>
                <wp:positionH relativeFrom="page">
                  <wp:posOffset>310515</wp:posOffset>
                </wp:positionH>
                <wp:positionV relativeFrom="page">
                  <wp:posOffset>310247</wp:posOffset>
                </wp:positionV>
                <wp:extent cx="9443085" cy="715645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2A476B" id="Graphic 11" o:spid="_x0000_s1026" style="position:absolute;margin-left:24.45pt;margin-top:24.45pt;width:743.55pt;height:563.5pt;z-index:-18060288;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449" w14:textId="77777777" w:rsidR="009B1309" w:rsidRDefault="001554BC">
      <w:pPr>
        <w:pStyle w:val="Heading1"/>
      </w:pPr>
      <w:bookmarkStart w:id="5" w:name="Part_1:_VENDOR_PROFILE"/>
      <w:bookmarkEnd w:id="5"/>
      <w:r>
        <w:rPr>
          <w:color w:val="2C74B5"/>
        </w:rPr>
        <w:t>Part</w:t>
      </w:r>
      <w:r>
        <w:rPr>
          <w:color w:val="2C74B5"/>
          <w:spacing w:val="-7"/>
        </w:rPr>
        <w:t xml:space="preserve"> </w:t>
      </w:r>
      <w:r>
        <w:rPr>
          <w:color w:val="2C74B5"/>
        </w:rPr>
        <w:t>1:</w:t>
      </w:r>
      <w:r>
        <w:rPr>
          <w:color w:val="2C74B5"/>
          <w:spacing w:val="-8"/>
        </w:rPr>
        <w:t xml:space="preserve"> </w:t>
      </w:r>
      <w:r>
        <w:rPr>
          <w:color w:val="2C74B5"/>
        </w:rPr>
        <w:t>VENDOR</w:t>
      </w:r>
      <w:r>
        <w:rPr>
          <w:color w:val="2C74B5"/>
          <w:spacing w:val="-5"/>
        </w:rPr>
        <w:t xml:space="preserve"> </w:t>
      </w:r>
      <w:r>
        <w:rPr>
          <w:color w:val="2C74B5"/>
          <w:spacing w:val="-2"/>
        </w:rPr>
        <w:t>PROFILE</w:t>
      </w:r>
    </w:p>
    <w:p w14:paraId="7024844A" w14:textId="77777777" w:rsidR="009B1309" w:rsidRDefault="001554BC">
      <w:pPr>
        <w:pStyle w:val="ListParagraph"/>
        <w:numPr>
          <w:ilvl w:val="0"/>
          <w:numId w:val="35"/>
        </w:numPr>
        <w:tabs>
          <w:tab w:val="left" w:pos="1207"/>
        </w:tabs>
        <w:spacing w:before="250"/>
        <w:ind w:hanging="415"/>
      </w:pPr>
      <w:r>
        <w:t>Complete</w:t>
      </w:r>
      <w:r>
        <w:rPr>
          <w:spacing w:val="-6"/>
        </w:rPr>
        <w:t xml:space="preserve"> </w:t>
      </w:r>
      <w:r>
        <w:t>the</w:t>
      </w:r>
      <w:r>
        <w:rPr>
          <w:spacing w:val="-6"/>
        </w:rPr>
        <w:t xml:space="preserve"> </w:t>
      </w:r>
      <w:r>
        <w:t>table</w:t>
      </w:r>
      <w:r>
        <w:rPr>
          <w:spacing w:val="-6"/>
        </w:rPr>
        <w:t xml:space="preserve"> </w:t>
      </w:r>
      <w:r>
        <w:rPr>
          <w:spacing w:val="-2"/>
        </w:rPr>
        <w:t>below.</w:t>
      </w:r>
    </w:p>
    <w:p w14:paraId="7024844B" w14:textId="77777777" w:rsidR="009B1309" w:rsidRDefault="009B1309">
      <w:pPr>
        <w:pStyle w:val="BodyText"/>
        <w:spacing w:before="27"/>
        <w:rPr>
          <w:sz w:val="20"/>
        </w:rPr>
      </w:pPr>
    </w:p>
    <w:tbl>
      <w:tblPr>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4"/>
        <w:gridCol w:w="10284"/>
      </w:tblGrid>
      <w:tr w:rsidR="009B1309" w14:paraId="7024844E" w14:textId="77777777">
        <w:trPr>
          <w:trHeight w:val="412"/>
        </w:trPr>
        <w:tc>
          <w:tcPr>
            <w:tcW w:w="2834" w:type="dxa"/>
            <w:shd w:val="clear" w:color="auto" w:fill="1F4D84"/>
          </w:tcPr>
          <w:p w14:paraId="7024844C" w14:textId="77777777" w:rsidR="009B1309" w:rsidRDefault="001554BC">
            <w:pPr>
              <w:pStyle w:val="TableParagraph"/>
              <w:spacing w:before="80"/>
              <w:ind w:left="112"/>
              <w:rPr>
                <w:b/>
              </w:rPr>
            </w:pPr>
            <w:r>
              <w:rPr>
                <w:b/>
                <w:color w:val="FFFFFF"/>
                <w:spacing w:val="-4"/>
              </w:rPr>
              <w:t>Item</w:t>
            </w:r>
          </w:p>
        </w:tc>
        <w:tc>
          <w:tcPr>
            <w:tcW w:w="10284" w:type="dxa"/>
            <w:shd w:val="clear" w:color="auto" w:fill="2D5294"/>
          </w:tcPr>
          <w:p w14:paraId="7024844D" w14:textId="77777777" w:rsidR="009B1309" w:rsidRDefault="001554BC">
            <w:pPr>
              <w:pStyle w:val="TableParagraph"/>
              <w:spacing w:before="80"/>
              <w:ind w:left="113"/>
              <w:rPr>
                <w:b/>
              </w:rPr>
            </w:pPr>
            <w:r>
              <w:rPr>
                <w:b/>
                <w:color w:val="FFFFFF"/>
                <w:spacing w:val="-2"/>
              </w:rPr>
              <w:t>Detail</w:t>
            </w:r>
          </w:p>
        </w:tc>
      </w:tr>
      <w:tr w:rsidR="009B1309" w14:paraId="70248451" w14:textId="77777777">
        <w:trPr>
          <w:trHeight w:val="412"/>
        </w:trPr>
        <w:tc>
          <w:tcPr>
            <w:tcW w:w="2834" w:type="dxa"/>
            <w:shd w:val="clear" w:color="auto" w:fill="D9D9D9"/>
          </w:tcPr>
          <w:p w14:paraId="7024844F" w14:textId="77777777" w:rsidR="009B1309" w:rsidRDefault="001554BC">
            <w:pPr>
              <w:pStyle w:val="TableParagraph"/>
              <w:spacing w:before="80"/>
              <w:ind w:left="112"/>
            </w:pPr>
            <w:r>
              <w:t>Company</w:t>
            </w:r>
            <w:r>
              <w:rPr>
                <w:spacing w:val="-8"/>
              </w:rPr>
              <w:t xml:space="preserve"> </w:t>
            </w:r>
            <w:r>
              <w:rPr>
                <w:spacing w:val="-2"/>
              </w:rPr>
              <w:t>Name:</w:t>
            </w:r>
          </w:p>
        </w:tc>
        <w:tc>
          <w:tcPr>
            <w:tcW w:w="10284" w:type="dxa"/>
          </w:tcPr>
          <w:p w14:paraId="70248450" w14:textId="77777777" w:rsidR="009B1309" w:rsidRDefault="001554BC">
            <w:pPr>
              <w:pStyle w:val="TableParagraph"/>
              <w:spacing w:before="80"/>
              <w:ind w:left="113"/>
            </w:pPr>
            <w:r>
              <w:t>[insert</w:t>
            </w:r>
            <w:r>
              <w:rPr>
                <w:spacing w:val="-6"/>
              </w:rPr>
              <w:t xml:space="preserve"> </w:t>
            </w:r>
            <w:r>
              <w:t>the</w:t>
            </w:r>
            <w:r>
              <w:rPr>
                <w:spacing w:val="-7"/>
              </w:rPr>
              <w:t xml:space="preserve"> </w:t>
            </w:r>
            <w:r>
              <w:t>name</w:t>
            </w:r>
            <w:r>
              <w:rPr>
                <w:spacing w:val="-7"/>
              </w:rPr>
              <w:t xml:space="preserve"> </w:t>
            </w:r>
            <w:r>
              <w:t>that</w:t>
            </w:r>
            <w:r>
              <w:rPr>
                <w:spacing w:val="-4"/>
              </w:rPr>
              <w:t xml:space="preserve"> </w:t>
            </w:r>
            <w:r>
              <w:t>you</w:t>
            </w:r>
            <w:r>
              <w:rPr>
                <w:spacing w:val="-5"/>
              </w:rPr>
              <w:t xml:space="preserve"> </w:t>
            </w:r>
            <w:r>
              <w:t>do</w:t>
            </w:r>
            <w:r>
              <w:rPr>
                <w:spacing w:val="-7"/>
              </w:rPr>
              <w:t xml:space="preserve"> </w:t>
            </w:r>
            <w:r>
              <w:t>business</w:t>
            </w:r>
            <w:r>
              <w:rPr>
                <w:spacing w:val="-3"/>
              </w:rPr>
              <w:t xml:space="preserve"> </w:t>
            </w:r>
            <w:r>
              <w:rPr>
                <w:spacing w:val="-2"/>
              </w:rPr>
              <w:t>under]</w:t>
            </w:r>
          </w:p>
        </w:tc>
      </w:tr>
      <w:tr w:rsidR="009B1309" w14:paraId="70248454" w14:textId="77777777">
        <w:trPr>
          <w:trHeight w:val="412"/>
        </w:trPr>
        <w:tc>
          <w:tcPr>
            <w:tcW w:w="2834" w:type="dxa"/>
            <w:shd w:val="clear" w:color="auto" w:fill="D9D9D9"/>
          </w:tcPr>
          <w:p w14:paraId="70248452" w14:textId="77777777" w:rsidR="009B1309" w:rsidRDefault="001554BC">
            <w:pPr>
              <w:pStyle w:val="TableParagraph"/>
              <w:spacing w:before="80"/>
              <w:ind w:left="112"/>
            </w:pPr>
            <w:r>
              <w:t>Physical</w:t>
            </w:r>
            <w:r>
              <w:rPr>
                <w:spacing w:val="-5"/>
              </w:rPr>
              <w:t xml:space="preserve"> </w:t>
            </w:r>
            <w:r>
              <w:rPr>
                <w:spacing w:val="-2"/>
              </w:rPr>
              <w:t>Address:</w:t>
            </w:r>
          </w:p>
        </w:tc>
        <w:tc>
          <w:tcPr>
            <w:tcW w:w="10284" w:type="dxa"/>
          </w:tcPr>
          <w:p w14:paraId="70248453" w14:textId="77777777" w:rsidR="009B1309" w:rsidRDefault="001554BC">
            <w:pPr>
              <w:pStyle w:val="TableParagraph"/>
              <w:spacing w:before="80"/>
              <w:ind w:left="113"/>
            </w:pPr>
            <w:r>
              <w:t>[if</w:t>
            </w:r>
            <w:r>
              <w:rPr>
                <w:spacing w:val="-11"/>
              </w:rPr>
              <w:t xml:space="preserve"> </w:t>
            </w:r>
            <w:r>
              <w:t>more</w:t>
            </w:r>
            <w:r>
              <w:rPr>
                <w:spacing w:val="-7"/>
              </w:rPr>
              <w:t xml:space="preserve"> </w:t>
            </w:r>
            <w:r>
              <w:t>than</w:t>
            </w:r>
            <w:r>
              <w:rPr>
                <w:spacing w:val="-7"/>
              </w:rPr>
              <w:t xml:space="preserve"> </w:t>
            </w:r>
            <w:r>
              <w:t>one</w:t>
            </w:r>
            <w:r>
              <w:rPr>
                <w:spacing w:val="-4"/>
              </w:rPr>
              <w:t xml:space="preserve"> </w:t>
            </w:r>
            <w:r>
              <w:t>office</w:t>
            </w:r>
            <w:r>
              <w:rPr>
                <w:spacing w:val="-4"/>
              </w:rPr>
              <w:t xml:space="preserve"> </w:t>
            </w:r>
            <w:r>
              <w:t>–</w:t>
            </w:r>
            <w:r>
              <w:rPr>
                <w:spacing w:val="-5"/>
              </w:rPr>
              <w:t xml:space="preserve"> </w:t>
            </w:r>
            <w:r>
              <w:t>put</w:t>
            </w:r>
            <w:r>
              <w:rPr>
                <w:spacing w:val="-4"/>
              </w:rPr>
              <w:t xml:space="preserve"> </w:t>
            </w:r>
            <w:r>
              <w:t>the</w:t>
            </w:r>
            <w:r>
              <w:rPr>
                <w:spacing w:val="-4"/>
              </w:rPr>
              <w:t xml:space="preserve"> </w:t>
            </w:r>
            <w:r>
              <w:t>address</w:t>
            </w:r>
            <w:r>
              <w:rPr>
                <w:spacing w:val="-4"/>
              </w:rPr>
              <w:t xml:space="preserve"> </w:t>
            </w:r>
            <w:r>
              <w:t>of</w:t>
            </w:r>
            <w:r>
              <w:rPr>
                <w:spacing w:val="-5"/>
              </w:rPr>
              <w:t xml:space="preserve"> </w:t>
            </w:r>
            <w:r>
              <w:t>your</w:t>
            </w:r>
            <w:r>
              <w:rPr>
                <w:spacing w:val="-1"/>
              </w:rPr>
              <w:t xml:space="preserve"> </w:t>
            </w:r>
            <w:r>
              <w:t>head</w:t>
            </w:r>
            <w:r>
              <w:rPr>
                <w:spacing w:val="-9"/>
              </w:rPr>
              <w:t xml:space="preserve"> </w:t>
            </w:r>
            <w:r>
              <w:rPr>
                <w:spacing w:val="-2"/>
              </w:rPr>
              <w:t>office]</w:t>
            </w:r>
          </w:p>
        </w:tc>
      </w:tr>
      <w:tr w:rsidR="009B1309" w14:paraId="70248457" w14:textId="77777777">
        <w:trPr>
          <w:trHeight w:val="412"/>
        </w:trPr>
        <w:tc>
          <w:tcPr>
            <w:tcW w:w="2834" w:type="dxa"/>
            <w:shd w:val="clear" w:color="auto" w:fill="D9D9D9"/>
          </w:tcPr>
          <w:p w14:paraId="70248455" w14:textId="77777777" w:rsidR="009B1309" w:rsidRDefault="001554BC">
            <w:pPr>
              <w:pStyle w:val="TableParagraph"/>
              <w:spacing w:before="77"/>
              <w:ind w:left="112"/>
            </w:pPr>
            <w:r>
              <w:t>Postal</w:t>
            </w:r>
            <w:r>
              <w:rPr>
                <w:spacing w:val="-1"/>
              </w:rPr>
              <w:t xml:space="preserve"> </w:t>
            </w:r>
            <w:r>
              <w:rPr>
                <w:spacing w:val="-2"/>
              </w:rPr>
              <w:t>Address:</w:t>
            </w:r>
          </w:p>
        </w:tc>
        <w:tc>
          <w:tcPr>
            <w:tcW w:w="10284" w:type="dxa"/>
          </w:tcPr>
          <w:p w14:paraId="70248456" w14:textId="77777777" w:rsidR="009B1309" w:rsidRDefault="001554BC">
            <w:pPr>
              <w:pStyle w:val="TableParagraph"/>
              <w:spacing w:before="77"/>
              <w:ind w:left="113"/>
            </w:pPr>
            <w:r>
              <w:t>[e.g.</w:t>
            </w:r>
            <w:r>
              <w:rPr>
                <w:spacing w:val="-4"/>
              </w:rPr>
              <w:t xml:space="preserve"> </w:t>
            </w:r>
            <w:r>
              <w:t>P.O</w:t>
            </w:r>
            <w:r>
              <w:rPr>
                <w:spacing w:val="-5"/>
              </w:rPr>
              <w:t xml:space="preserve"> </w:t>
            </w:r>
            <w:r>
              <w:t>Box</w:t>
            </w:r>
            <w:r>
              <w:rPr>
                <w:spacing w:val="-3"/>
              </w:rPr>
              <w:t xml:space="preserve"> </w:t>
            </w:r>
            <w:r>
              <w:rPr>
                <w:spacing w:val="-2"/>
              </w:rPr>
              <w:t>address]</w:t>
            </w:r>
          </w:p>
        </w:tc>
      </w:tr>
      <w:tr w:rsidR="009B1309" w14:paraId="7024845A" w14:textId="77777777">
        <w:trPr>
          <w:trHeight w:val="412"/>
        </w:trPr>
        <w:tc>
          <w:tcPr>
            <w:tcW w:w="2834" w:type="dxa"/>
            <w:shd w:val="clear" w:color="auto" w:fill="D9D9D9"/>
          </w:tcPr>
          <w:p w14:paraId="70248458" w14:textId="77777777" w:rsidR="009B1309" w:rsidRDefault="001554BC">
            <w:pPr>
              <w:pStyle w:val="TableParagraph"/>
              <w:spacing w:before="80"/>
              <w:ind w:left="112"/>
            </w:pPr>
            <w:r>
              <w:t>Business</w:t>
            </w:r>
            <w:r>
              <w:rPr>
                <w:spacing w:val="-11"/>
              </w:rPr>
              <w:t xml:space="preserve"> </w:t>
            </w:r>
            <w:r>
              <w:rPr>
                <w:spacing w:val="-2"/>
              </w:rPr>
              <w:t>Website:</w:t>
            </w:r>
          </w:p>
        </w:tc>
        <w:tc>
          <w:tcPr>
            <w:tcW w:w="10284" w:type="dxa"/>
          </w:tcPr>
          <w:p w14:paraId="70248459" w14:textId="77777777" w:rsidR="009B1309" w:rsidRDefault="001554BC">
            <w:pPr>
              <w:pStyle w:val="TableParagraph"/>
              <w:spacing w:before="80"/>
              <w:ind w:left="113"/>
            </w:pPr>
            <w:r>
              <w:t>[url</w:t>
            </w:r>
            <w:r>
              <w:rPr>
                <w:spacing w:val="-3"/>
              </w:rPr>
              <w:t xml:space="preserve"> </w:t>
            </w:r>
            <w:r>
              <w:rPr>
                <w:spacing w:val="-2"/>
              </w:rPr>
              <w:t>address]</w:t>
            </w:r>
          </w:p>
        </w:tc>
      </w:tr>
      <w:tr w:rsidR="009B1309" w14:paraId="7024845D" w14:textId="77777777">
        <w:trPr>
          <w:trHeight w:val="664"/>
        </w:trPr>
        <w:tc>
          <w:tcPr>
            <w:tcW w:w="2834" w:type="dxa"/>
            <w:shd w:val="clear" w:color="auto" w:fill="D9D9D9"/>
          </w:tcPr>
          <w:p w14:paraId="7024845B" w14:textId="77777777" w:rsidR="009B1309" w:rsidRDefault="001554BC">
            <w:pPr>
              <w:pStyle w:val="TableParagraph"/>
              <w:spacing w:before="80"/>
              <w:ind w:left="112" w:right="822"/>
            </w:pPr>
            <w:r>
              <w:t>Type</w:t>
            </w:r>
            <w:r>
              <w:rPr>
                <w:spacing w:val="-14"/>
              </w:rPr>
              <w:t xml:space="preserve"> </w:t>
            </w:r>
            <w:r>
              <w:t>of</w:t>
            </w:r>
            <w:r>
              <w:rPr>
                <w:spacing w:val="-14"/>
              </w:rPr>
              <w:t xml:space="preserve"> </w:t>
            </w:r>
            <w:r>
              <w:t>Entity</w:t>
            </w:r>
            <w:r>
              <w:rPr>
                <w:spacing w:val="-15"/>
              </w:rPr>
              <w:t xml:space="preserve"> </w:t>
            </w:r>
            <w:r>
              <w:t xml:space="preserve">(Legal </w:t>
            </w:r>
            <w:r>
              <w:rPr>
                <w:spacing w:val="-2"/>
              </w:rPr>
              <w:t>Status):</w:t>
            </w:r>
          </w:p>
        </w:tc>
        <w:tc>
          <w:tcPr>
            <w:tcW w:w="10284" w:type="dxa"/>
          </w:tcPr>
          <w:p w14:paraId="7024845C" w14:textId="77777777" w:rsidR="009B1309" w:rsidRDefault="001554BC">
            <w:pPr>
              <w:pStyle w:val="TableParagraph"/>
              <w:spacing w:before="80"/>
              <w:ind w:left="113"/>
            </w:pPr>
            <w:r>
              <w:t>[sole</w:t>
            </w:r>
            <w:r>
              <w:rPr>
                <w:spacing w:val="-12"/>
              </w:rPr>
              <w:t xml:space="preserve"> </w:t>
            </w:r>
            <w:r>
              <w:t>trader/partnership/limited</w:t>
            </w:r>
            <w:r>
              <w:rPr>
                <w:spacing w:val="-12"/>
              </w:rPr>
              <w:t xml:space="preserve"> </w:t>
            </w:r>
            <w:r>
              <w:t>liability</w:t>
            </w:r>
            <w:r>
              <w:rPr>
                <w:spacing w:val="-14"/>
              </w:rPr>
              <w:t xml:space="preserve"> </w:t>
            </w:r>
            <w:r>
              <w:t>company</w:t>
            </w:r>
            <w:r>
              <w:rPr>
                <w:spacing w:val="-13"/>
              </w:rPr>
              <w:t xml:space="preserve"> </w:t>
            </w:r>
            <w:r>
              <w:t>or</w:t>
            </w:r>
            <w:r>
              <w:rPr>
                <w:spacing w:val="-13"/>
              </w:rPr>
              <w:t xml:space="preserve"> </w:t>
            </w:r>
            <w:r>
              <w:t>specify</w:t>
            </w:r>
            <w:r>
              <w:rPr>
                <w:spacing w:val="-12"/>
              </w:rPr>
              <w:t xml:space="preserve"> </w:t>
            </w:r>
            <w:r>
              <w:rPr>
                <w:spacing w:val="-2"/>
              </w:rPr>
              <w:t>other]</w:t>
            </w:r>
          </w:p>
        </w:tc>
      </w:tr>
      <w:tr w:rsidR="009B1309" w14:paraId="70248460" w14:textId="77777777">
        <w:trPr>
          <w:trHeight w:val="414"/>
        </w:trPr>
        <w:tc>
          <w:tcPr>
            <w:tcW w:w="2834" w:type="dxa"/>
            <w:shd w:val="clear" w:color="auto" w:fill="D9D9D9"/>
          </w:tcPr>
          <w:p w14:paraId="7024845E" w14:textId="77777777" w:rsidR="009B1309" w:rsidRDefault="001554BC">
            <w:pPr>
              <w:pStyle w:val="TableParagraph"/>
              <w:spacing w:before="82"/>
              <w:ind w:left="112"/>
            </w:pPr>
            <w:r>
              <w:t>Primary</w:t>
            </w:r>
            <w:r>
              <w:rPr>
                <w:spacing w:val="-9"/>
              </w:rPr>
              <w:t xml:space="preserve"> </w:t>
            </w:r>
            <w:r>
              <w:rPr>
                <w:spacing w:val="-2"/>
              </w:rPr>
              <w:t>Contact:</w:t>
            </w:r>
          </w:p>
        </w:tc>
        <w:tc>
          <w:tcPr>
            <w:tcW w:w="10284" w:type="dxa"/>
          </w:tcPr>
          <w:p w14:paraId="7024845F" w14:textId="77777777" w:rsidR="009B1309" w:rsidRDefault="001554BC">
            <w:pPr>
              <w:pStyle w:val="TableParagraph"/>
              <w:spacing w:before="82"/>
              <w:ind w:left="113"/>
            </w:pPr>
            <w:r>
              <w:t>[name</w:t>
            </w:r>
            <w:r>
              <w:rPr>
                <w:spacing w:val="-10"/>
              </w:rPr>
              <w:t xml:space="preserve"> </w:t>
            </w:r>
            <w:r>
              <w:t>of</w:t>
            </w:r>
            <w:r>
              <w:rPr>
                <w:spacing w:val="-6"/>
              </w:rPr>
              <w:t xml:space="preserve"> </w:t>
            </w:r>
            <w:r>
              <w:t>the</w:t>
            </w:r>
            <w:r>
              <w:rPr>
                <w:spacing w:val="-7"/>
              </w:rPr>
              <w:t xml:space="preserve"> </w:t>
            </w:r>
            <w:r>
              <w:t>person</w:t>
            </w:r>
            <w:r>
              <w:rPr>
                <w:spacing w:val="-10"/>
              </w:rPr>
              <w:t xml:space="preserve"> </w:t>
            </w:r>
            <w:r>
              <w:t>responsible</w:t>
            </w:r>
            <w:r>
              <w:rPr>
                <w:spacing w:val="-7"/>
              </w:rPr>
              <w:t xml:space="preserve"> </w:t>
            </w:r>
            <w:r>
              <w:t>for</w:t>
            </w:r>
            <w:r>
              <w:rPr>
                <w:spacing w:val="-7"/>
              </w:rPr>
              <w:t xml:space="preserve"> </w:t>
            </w:r>
            <w:r>
              <w:t>communicating</w:t>
            </w:r>
            <w:r>
              <w:rPr>
                <w:spacing w:val="-7"/>
              </w:rPr>
              <w:t xml:space="preserve"> </w:t>
            </w:r>
            <w:r>
              <w:t>with</w:t>
            </w:r>
            <w:r>
              <w:rPr>
                <w:spacing w:val="-7"/>
              </w:rPr>
              <w:t xml:space="preserve"> </w:t>
            </w:r>
            <w:r>
              <w:t>the</w:t>
            </w:r>
            <w:r>
              <w:rPr>
                <w:spacing w:val="-4"/>
              </w:rPr>
              <w:t xml:space="preserve"> </w:t>
            </w:r>
            <w:r>
              <w:rPr>
                <w:spacing w:val="-2"/>
              </w:rPr>
              <w:t>Buyer]</w:t>
            </w:r>
          </w:p>
        </w:tc>
      </w:tr>
      <w:tr w:rsidR="009B1309" w14:paraId="70248463" w14:textId="77777777">
        <w:trPr>
          <w:trHeight w:val="410"/>
        </w:trPr>
        <w:tc>
          <w:tcPr>
            <w:tcW w:w="2834" w:type="dxa"/>
            <w:shd w:val="clear" w:color="auto" w:fill="D9D9D9"/>
          </w:tcPr>
          <w:p w14:paraId="70248461" w14:textId="77777777" w:rsidR="009B1309" w:rsidRDefault="001554BC">
            <w:pPr>
              <w:pStyle w:val="TableParagraph"/>
              <w:spacing w:before="77"/>
              <w:ind w:left="112"/>
            </w:pPr>
            <w:r>
              <w:rPr>
                <w:spacing w:val="-2"/>
              </w:rPr>
              <w:t>Title:</w:t>
            </w:r>
          </w:p>
        </w:tc>
        <w:tc>
          <w:tcPr>
            <w:tcW w:w="10284" w:type="dxa"/>
          </w:tcPr>
          <w:p w14:paraId="70248462" w14:textId="77777777" w:rsidR="009B1309" w:rsidRDefault="001554BC">
            <w:pPr>
              <w:pStyle w:val="TableParagraph"/>
              <w:spacing w:before="77"/>
              <w:ind w:left="113"/>
            </w:pPr>
            <w:r>
              <w:t>[job</w:t>
            </w:r>
            <w:r>
              <w:rPr>
                <w:spacing w:val="-8"/>
              </w:rPr>
              <w:t xml:space="preserve"> </w:t>
            </w:r>
            <w:r>
              <w:t>title</w:t>
            </w:r>
            <w:r>
              <w:rPr>
                <w:spacing w:val="-3"/>
              </w:rPr>
              <w:t xml:space="preserve"> </w:t>
            </w:r>
            <w:r>
              <w:t>or</w:t>
            </w:r>
            <w:r>
              <w:rPr>
                <w:spacing w:val="1"/>
              </w:rPr>
              <w:t xml:space="preserve"> </w:t>
            </w:r>
            <w:r>
              <w:rPr>
                <w:spacing w:val="-2"/>
              </w:rPr>
              <w:t>position]</w:t>
            </w:r>
          </w:p>
        </w:tc>
      </w:tr>
      <w:tr w:rsidR="009B1309" w14:paraId="70248466" w14:textId="77777777">
        <w:trPr>
          <w:trHeight w:val="412"/>
        </w:trPr>
        <w:tc>
          <w:tcPr>
            <w:tcW w:w="2834" w:type="dxa"/>
            <w:shd w:val="clear" w:color="auto" w:fill="D9D9D9"/>
          </w:tcPr>
          <w:p w14:paraId="70248464" w14:textId="77777777" w:rsidR="009B1309" w:rsidRDefault="001554BC">
            <w:pPr>
              <w:pStyle w:val="TableParagraph"/>
              <w:spacing w:before="80"/>
              <w:ind w:left="112"/>
            </w:pPr>
            <w:r>
              <w:t xml:space="preserve">Email </w:t>
            </w:r>
            <w:r>
              <w:rPr>
                <w:spacing w:val="-2"/>
              </w:rPr>
              <w:t>Address:</w:t>
            </w:r>
          </w:p>
        </w:tc>
        <w:tc>
          <w:tcPr>
            <w:tcW w:w="10284" w:type="dxa"/>
          </w:tcPr>
          <w:p w14:paraId="70248465" w14:textId="77777777" w:rsidR="009B1309" w:rsidRDefault="001554BC">
            <w:pPr>
              <w:pStyle w:val="TableParagraph"/>
              <w:spacing w:before="80"/>
              <w:ind w:left="113"/>
            </w:pPr>
            <w:r>
              <w:rPr>
                <w:spacing w:val="-2"/>
              </w:rPr>
              <w:t>[email]</w:t>
            </w:r>
          </w:p>
        </w:tc>
      </w:tr>
      <w:tr w:rsidR="009B1309" w14:paraId="70248469" w14:textId="77777777">
        <w:trPr>
          <w:trHeight w:val="412"/>
        </w:trPr>
        <w:tc>
          <w:tcPr>
            <w:tcW w:w="2834" w:type="dxa"/>
            <w:shd w:val="clear" w:color="auto" w:fill="D9D9D9"/>
          </w:tcPr>
          <w:p w14:paraId="70248467" w14:textId="77777777" w:rsidR="009B1309" w:rsidRDefault="001554BC">
            <w:pPr>
              <w:pStyle w:val="TableParagraph"/>
              <w:spacing w:before="80"/>
              <w:ind w:left="112"/>
            </w:pPr>
            <w:r>
              <w:t>Phone</w:t>
            </w:r>
            <w:r>
              <w:rPr>
                <w:spacing w:val="-1"/>
              </w:rPr>
              <w:t xml:space="preserve"> </w:t>
            </w:r>
            <w:r>
              <w:rPr>
                <w:spacing w:val="-2"/>
              </w:rPr>
              <w:t>Number:</w:t>
            </w:r>
          </w:p>
        </w:tc>
        <w:tc>
          <w:tcPr>
            <w:tcW w:w="10284" w:type="dxa"/>
          </w:tcPr>
          <w:p w14:paraId="70248468" w14:textId="77777777" w:rsidR="009B1309" w:rsidRDefault="001554BC">
            <w:pPr>
              <w:pStyle w:val="TableParagraph"/>
              <w:spacing w:before="80"/>
              <w:ind w:left="113"/>
            </w:pPr>
            <w:r>
              <w:rPr>
                <w:spacing w:val="-2"/>
              </w:rPr>
              <w:t>[landline]</w:t>
            </w:r>
          </w:p>
        </w:tc>
      </w:tr>
      <w:tr w:rsidR="009B1309" w14:paraId="7024846C" w14:textId="77777777">
        <w:trPr>
          <w:trHeight w:val="414"/>
        </w:trPr>
        <w:tc>
          <w:tcPr>
            <w:tcW w:w="2834" w:type="dxa"/>
            <w:shd w:val="clear" w:color="auto" w:fill="D9D9D9"/>
          </w:tcPr>
          <w:p w14:paraId="7024846A" w14:textId="77777777" w:rsidR="009B1309" w:rsidRDefault="001554BC">
            <w:pPr>
              <w:pStyle w:val="TableParagraph"/>
              <w:spacing w:before="82"/>
              <w:ind w:left="112"/>
            </w:pPr>
            <w:r>
              <w:t>Fax</w:t>
            </w:r>
            <w:r>
              <w:rPr>
                <w:spacing w:val="-4"/>
              </w:rPr>
              <w:t xml:space="preserve"> </w:t>
            </w:r>
            <w:r>
              <w:rPr>
                <w:spacing w:val="-2"/>
              </w:rPr>
              <w:t>Number:</w:t>
            </w:r>
          </w:p>
        </w:tc>
        <w:tc>
          <w:tcPr>
            <w:tcW w:w="10284" w:type="dxa"/>
          </w:tcPr>
          <w:p w14:paraId="7024846B" w14:textId="77777777" w:rsidR="009B1309" w:rsidRDefault="001554BC">
            <w:pPr>
              <w:pStyle w:val="TableParagraph"/>
              <w:spacing w:before="82"/>
              <w:ind w:left="113"/>
            </w:pPr>
            <w:r>
              <w:rPr>
                <w:spacing w:val="-2"/>
              </w:rPr>
              <w:t>[fax]</w:t>
            </w:r>
          </w:p>
        </w:tc>
      </w:tr>
    </w:tbl>
    <w:p w14:paraId="7024846D" w14:textId="77777777" w:rsidR="009B1309" w:rsidRDefault="009B1309">
      <w:pPr>
        <w:pStyle w:val="BodyText"/>
      </w:pPr>
    </w:p>
    <w:p w14:paraId="7024846E" w14:textId="77777777" w:rsidR="009B1309" w:rsidRDefault="009B1309">
      <w:pPr>
        <w:pStyle w:val="BodyText"/>
        <w:spacing w:before="5"/>
      </w:pPr>
    </w:p>
    <w:p w14:paraId="7024846F" w14:textId="77777777" w:rsidR="009B1309" w:rsidRDefault="001554BC">
      <w:pPr>
        <w:pStyle w:val="ListParagraph"/>
        <w:numPr>
          <w:ilvl w:val="0"/>
          <w:numId w:val="35"/>
        </w:numPr>
        <w:tabs>
          <w:tab w:val="left" w:pos="1151"/>
        </w:tabs>
        <w:ind w:left="1151" w:right="745" w:hanging="360"/>
      </w:pPr>
      <w:r>
        <w:t>Provide</w:t>
      </w:r>
      <w:r>
        <w:rPr>
          <w:spacing w:val="-3"/>
        </w:rPr>
        <w:t xml:space="preserve"> </w:t>
      </w:r>
      <w:r>
        <w:t>a</w:t>
      </w:r>
      <w:r>
        <w:rPr>
          <w:spacing w:val="-3"/>
        </w:rPr>
        <w:t xml:space="preserve"> </w:t>
      </w:r>
      <w:r>
        <w:t>brief</w:t>
      </w:r>
      <w:r>
        <w:rPr>
          <w:spacing w:val="-3"/>
        </w:rPr>
        <w:t xml:space="preserve"> </w:t>
      </w:r>
      <w:r>
        <w:t>overview</w:t>
      </w:r>
      <w:r>
        <w:rPr>
          <w:spacing w:val="-5"/>
        </w:rPr>
        <w:t xml:space="preserve"> </w:t>
      </w:r>
      <w:r>
        <w:t>of</w:t>
      </w:r>
      <w:r>
        <w:rPr>
          <w:spacing w:val="-8"/>
        </w:rPr>
        <w:t xml:space="preserve"> </w:t>
      </w:r>
      <w:r>
        <w:t>your</w:t>
      </w:r>
      <w:r>
        <w:rPr>
          <w:spacing w:val="-3"/>
        </w:rPr>
        <w:t xml:space="preserve"> </w:t>
      </w:r>
      <w:r>
        <w:t>company</w:t>
      </w:r>
      <w:r>
        <w:rPr>
          <w:spacing w:val="-9"/>
        </w:rPr>
        <w:t xml:space="preserve"> </w:t>
      </w:r>
      <w:r>
        <w:t>including</w:t>
      </w:r>
      <w:r>
        <w:rPr>
          <w:spacing w:val="-4"/>
        </w:rPr>
        <w:t xml:space="preserve"> </w:t>
      </w:r>
      <w:r>
        <w:t>number</w:t>
      </w:r>
      <w:r>
        <w:rPr>
          <w:spacing w:val="-1"/>
        </w:rPr>
        <w:t xml:space="preserve"> </w:t>
      </w:r>
      <w:r>
        <w:t>of</w:t>
      </w:r>
      <w:r>
        <w:rPr>
          <w:spacing w:val="-3"/>
        </w:rPr>
        <w:t xml:space="preserve"> </w:t>
      </w:r>
      <w:r>
        <w:t>years</w:t>
      </w:r>
      <w:r>
        <w:rPr>
          <w:spacing w:val="-6"/>
        </w:rPr>
        <w:t xml:space="preserve"> </w:t>
      </w:r>
      <w:r>
        <w:t>in</w:t>
      </w:r>
      <w:r>
        <w:rPr>
          <w:spacing w:val="-6"/>
        </w:rPr>
        <w:t xml:space="preserve"> </w:t>
      </w:r>
      <w:r>
        <w:t>business,</w:t>
      </w:r>
      <w:r>
        <w:rPr>
          <w:spacing w:val="-11"/>
        </w:rPr>
        <w:t xml:space="preserve"> </w:t>
      </w:r>
      <w:r>
        <w:t>number</w:t>
      </w:r>
      <w:r>
        <w:rPr>
          <w:spacing w:val="-3"/>
        </w:rPr>
        <w:t xml:space="preserve"> </w:t>
      </w:r>
      <w:r>
        <w:t>of</w:t>
      </w:r>
      <w:r>
        <w:rPr>
          <w:spacing w:val="-3"/>
        </w:rPr>
        <w:t xml:space="preserve"> </w:t>
      </w:r>
      <w:r>
        <w:t>employees,</w:t>
      </w:r>
      <w:r>
        <w:rPr>
          <w:spacing w:val="-4"/>
        </w:rPr>
        <w:t xml:space="preserve"> </w:t>
      </w:r>
      <w:r>
        <w:t>nature</w:t>
      </w:r>
      <w:r>
        <w:rPr>
          <w:spacing w:val="-3"/>
        </w:rPr>
        <w:t xml:space="preserve"> </w:t>
      </w:r>
      <w:r>
        <w:t>of</w:t>
      </w:r>
      <w:r>
        <w:rPr>
          <w:spacing w:val="-5"/>
        </w:rPr>
        <w:t xml:space="preserve"> </w:t>
      </w:r>
      <w:r>
        <w:t>business,</w:t>
      </w:r>
      <w:r>
        <w:rPr>
          <w:spacing w:val="-6"/>
        </w:rPr>
        <w:t xml:space="preserve"> </w:t>
      </w:r>
      <w:r>
        <w:t>and</w:t>
      </w:r>
      <w:r>
        <w:rPr>
          <w:spacing w:val="-4"/>
        </w:rPr>
        <w:t xml:space="preserve"> </w:t>
      </w:r>
      <w:r>
        <w:t>description</w:t>
      </w:r>
      <w:r>
        <w:rPr>
          <w:spacing w:val="-4"/>
        </w:rPr>
        <w:t xml:space="preserve"> </w:t>
      </w:r>
      <w:r>
        <w:t>of clients.</w:t>
      </w:r>
      <w:r>
        <w:rPr>
          <w:spacing w:val="40"/>
        </w:rPr>
        <w:t xml:space="preserve"> </w:t>
      </w:r>
      <w:r>
        <w:t>Identify any parent corporation and/or subsidiaries.</w:t>
      </w:r>
    </w:p>
    <w:p w14:paraId="70248470" w14:textId="77777777" w:rsidR="009B1309" w:rsidRDefault="009B1309">
      <w:pPr>
        <w:pStyle w:val="BodyText"/>
        <w:spacing w:before="252"/>
      </w:pPr>
    </w:p>
    <w:p w14:paraId="70248471" w14:textId="77777777" w:rsidR="009B1309" w:rsidRDefault="001554BC">
      <w:pPr>
        <w:pStyle w:val="ListParagraph"/>
        <w:numPr>
          <w:ilvl w:val="0"/>
          <w:numId w:val="35"/>
        </w:numPr>
        <w:tabs>
          <w:tab w:val="left" w:pos="1150"/>
        </w:tabs>
        <w:ind w:left="1150" w:right="777" w:hanging="360"/>
      </w:pPr>
      <w:r>
        <w:t>Is</w:t>
      </w:r>
      <w:r>
        <w:rPr>
          <w:spacing w:val="-2"/>
        </w:rPr>
        <w:t xml:space="preserve"> </w:t>
      </w:r>
      <w:r>
        <w:t>your</w:t>
      </w:r>
      <w:r>
        <w:rPr>
          <w:spacing w:val="-4"/>
        </w:rPr>
        <w:t xml:space="preserve"> </w:t>
      </w:r>
      <w:r>
        <w:t>organization</w:t>
      </w:r>
      <w:r>
        <w:rPr>
          <w:spacing w:val="-5"/>
        </w:rPr>
        <w:t xml:space="preserve"> </w:t>
      </w:r>
      <w:r>
        <w:t>currently</w:t>
      </w:r>
      <w:r>
        <w:rPr>
          <w:spacing w:val="-2"/>
        </w:rPr>
        <w:t xml:space="preserve"> </w:t>
      </w:r>
      <w:r>
        <w:t>or</w:t>
      </w:r>
      <w:r>
        <w:rPr>
          <w:spacing w:val="-4"/>
        </w:rPr>
        <w:t xml:space="preserve"> </w:t>
      </w:r>
      <w:r>
        <w:t>has</w:t>
      </w:r>
      <w:r>
        <w:rPr>
          <w:spacing w:val="-7"/>
        </w:rPr>
        <w:t xml:space="preserve"> </w:t>
      </w:r>
      <w:r>
        <w:t>it</w:t>
      </w:r>
      <w:r>
        <w:rPr>
          <w:spacing w:val="-6"/>
        </w:rPr>
        <w:t xml:space="preserve"> </w:t>
      </w:r>
      <w:r>
        <w:t>previously</w:t>
      </w:r>
      <w:r>
        <w:rPr>
          <w:spacing w:val="-7"/>
        </w:rPr>
        <w:t xml:space="preserve"> </w:t>
      </w:r>
      <w:r>
        <w:t>provided</w:t>
      </w:r>
      <w:r>
        <w:rPr>
          <w:spacing w:val="-2"/>
        </w:rPr>
        <w:t xml:space="preserve"> </w:t>
      </w:r>
      <w:r>
        <w:t>solutions</w:t>
      </w:r>
      <w:r>
        <w:rPr>
          <w:spacing w:val="-4"/>
        </w:rPr>
        <w:t xml:space="preserve"> </w:t>
      </w:r>
      <w:r>
        <w:t>and/or</w:t>
      </w:r>
      <w:r>
        <w:rPr>
          <w:spacing w:val="-6"/>
        </w:rPr>
        <w:t xml:space="preserve"> </w:t>
      </w:r>
      <w:r>
        <w:t>services</w:t>
      </w:r>
      <w:r>
        <w:rPr>
          <w:spacing w:val="-4"/>
        </w:rPr>
        <w:t xml:space="preserve"> </w:t>
      </w:r>
      <w:r>
        <w:t>to</w:t>
      </w:r>
      <w:r>
        <w:rPr>
          <w:spacing w:val="-7"/>
        </w:rPr>
        <w:t xml:space="preserve"> </w:t>
      </w:r>
      <w:r>
        <w:t>any</w:t>
      </w:r>
      <w:r>
        <w:rPr>
          <w:spacing w:val="-7"/>
        </w:rPr>
        <w:t xml:space="preserve"> </w:t>
      </w:r>
      <w:r>
        <w:t>agency</w:t>
      </w:r>
      <w:r>
        <w:rPr>
          <w:spacing w:val="-5"/>
        </w:rPr>
        <w:t xml:space="preserve"> </w:t>
      </w:r>
      <w:r>
        <w:t>or</w:t>
      </w:r>
      <w:r>
        <w:rPr>
          <w:spacing w:val="-4"/>
        </w:rPr>
        <w:t xml:space="preserve"> </w:t>
      </w:r>
      <w:r>
        <w:t>entity</w:t>
      </w:r>
      <w:r>
        <w:rPr>
          <w:spacing w:val="-5"/>
        </w:rPr>
        <w:t xml:space="preserve"> </w:t>
      </w:r>
      <w:r>
        <w:t>of</w:t>
      </w:r>
      <w:r>
        <w:rPr>
          <w:spacing w:val="-1"/>
        </w:rPr>
        <w:t xml:space="preserve"> </w:t>
      </w:r>
      <w:r>
        <w:t>the</w:t>
      </w:r>
      <w:r>
        <w:rPr>
          <w:spacing w:val="-2"/>
        </w:rPr>
        <w:t xml:space="preserve"> </w:t>
      </w:r>
      <w:r>
        <w:t>Vermont</w:t>
      </w:r>
      <w:r>
        <w:rPr>
          <w:spacing w:val="-1"/>
        </w:rPr>
        <w:t xml:space="preserve"> </w:t>
      </w:r>
      <w:r>
        <w:t>State</w:t>
      </w:r>
      <w:r>
        <w:rPr>
          <w:spacing w:val="-5"/>
        </w:rPr>
        <w:t xml:space="preserve"> </w:t>
      </w:r>
      <w:r>
        <w:t>government within the past five years?</w:t>
      </w:r>
      <w:r>
        <w:rPr>
          <w:spacing w:val="40"/>
        </w:rPr>
        <w:t xml:space="preserve"> </w:t>
      </w:r>
      <w:r>
        <w:t>If so, include a complete list of the State entities, the solutions and/or services provided, and the dates your organization provided the State with these services in the last five years.</w:t>
      </w:r>
    </w:p>
    <w:p w14:paraId="70248472" w14:textId="77777777" w:rsidR="009B1309" w:rsidRDefault="009B1309">
      <w:pPr>
        <w:pStyle w:val="ListParagraph"/>
        <w:sectPr w:rsidR="009B1309">
          <w:pgSz w:w="15840" w:h="12240" w:orient="landscape"/>
          <w:pgMar w:top="1720" w:right="1080" w:bottom="1200" w:left="360" w:header="1402" w:footer="978" w:gutter="0"/>
          <w:cols w:space="720"/>
        </w:sectPr>
      </w:pPr>
    </w:p>
    <w:p w14:paraId="70248473" w14:textId="77777777" w:rsidR="009B1309" w:rsidRDefault="001554BC">
      <w:pPr>
        <w:pStyle w:val="BodyText"/>
      </w:pPr>
      <w:r>
        <w:rPr>
          <w:noProof/>
        </w:rPr>
        <w:lastRenderedPageBreak/>
        <w:drawing>
          <wp:anchor distT="0" distB="0" distL="0" distR="0" simplePos="0" relativeHeight="485256704" behindDoc="1" locked="0" layoutInCell="1" allowOverlap="1" wp14:anchorId="70248C9C" wp14:editId="70248C9D">
            <wp:simplePos x="0" y="0"/>
            <wp:positionH relativeFrom="page">
              <wp:posOffset>4399915</wp:posOffset>
            </wp:positionH>
            <wp:positionV relativeFrom="page">
              <wp:posOffset>462915</wp:posOffset>
            </wp:positionV>
            <wp:extent cx="1073162" cy="354952"/>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 cstate="print"/>
                    <a:stretch>
                      <a:fillRect/>
                    </a:stretch>
                  </pic:blipFill>
                  <pic:spPr>
                    <a:xfrm>
                      <a:off x="0" y="0"/>
                      <a:ext cx="1073162" cy="354952"/>
                    </a:xfrm>
                    <a:prstGeom prst="rect">
                      <a:avLst/>
                    </a:prstGeom>
                  </pic:spPr>
                </pic:pic>
              </a:graphicData>
            </a:graphic>
          </wp:anchor>
        </w:drawing>
      </w:r>
      <w:r>
        <w:rPr>
          <w:noProof/>
        </w:rPr>
        <mc:AlternateContent>
          <mc:Choice Requires="wps">
            <w:drawing>
              <wp:anchor distT="0" distB="0" distL="0" distR="0" simplePos="0" relativeHeight="485257216" behindDoc="1" locked="0" layoutInCell="1" allowOverlap="1" wp14:anchorId="70248C9E" wp14:editId="70248C9F">
                <wp:simplePos x="0" y="0"/>
                <wp:positionH relativeFrom="page">
                  <wp:posOffset>310515</wp:posOffset>
                </wp:positionH>
                <wp:positionV relativeFrom="page">
                  <wp:posOffset>310247</wp:posOffset>
                </wp:positionV>
                <wp:extent cx="9443085" cy="71564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7AB5CB" id="Graphic 13" o:spid="_x0000_s1026" style="position:absolute;margin-left:24.45pt;margin-top:24.45pt;width:743.55pt;height:563.5pt;z-index:-18059264;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474" w14:textId="77777777" w:rsidR="009B1309" w:rsidRDefault="009B1309">
      <w:pPr>
        <w:pStyle w:val="BodyText"/>
        <w:spacing w:before="10"/>
      </w:pPr>
    </w:p>
    <w:p w14:paraId="70248475" w14:textId="77777777" w:rsidR="009B1309" w:rsidRDefault="001554BC">
      <w:pPr>
        <w:pStyle w:val="ListParagraph"/>
        <w:numPr>
          <w:ilvl w:val="0"/>
          <w:numId w:val="35"/>
        </w:numPr>
        <w:tabs>
          <w:tab w:val="left" w:pos="1151"/>
        </w:tabs>
        <w:ind w:left="1151" w:hanging="359"/>
      </w:pPr>
      <w:r>
        <w:rPr>
          <w:b/>
          <w:color w:val="00AE50"/>
          <w:u w:val="single" w:color="00AE50"/>
        </w:rPr>
        <w:t>Provide</w:t>
      </w:r>
      <w:r>
        <w:rPr>
          <w:b/>
          <w:color w:val="00AE50"/>
          <w:spacing w:val="-10"/>
          <w:u w:val="single" w:color="00AE50"/>
        </w:rPr>
        <w:t xml:space="preserve"> </w:t>
      </w:r>
      <w:r>
        <w:rPr>
          <w:b/>
          <w:color w:val="00AE50"/>
          <w:u w:val="single" w:color="00AE50"/>
        </w:rPr>
        <w:t>a</w:t>
      </w:r>
      <w:r>
        <w:rPr>
          <w:b/>
          <w:color w:val="00AE50"/>
          <w:spacing w:val="-8"/>
          <w:u w:val="single" w:color="00AE50"/>
        </w:rPr>
        <w:t xml:space="preserve"> </w:t>
      </w:r>
      <w:r>
        <w:rPr>
          <w:b/>
          <w:color w:val="00AE50"/>
          <w:u w:val="single" w:color="00AE50"/>
        </w:rPr>
        <w:t>Financial</w:t>
      </w:r>
      <w:r>
        <w:rPr>
          <w:b/>
          <w:color w:val="00AE50"/>
          <w:spacing w:val="-5"/>
          <w:u w:val="single" w:color="00AE50"/>
        </w:rPr>
        <w:t xml:space="preserve"> </w:t>
      </w:r>
      <w:r>
        <w:rPr>
          <w:b/>
          <w:color w:val="00AE50"/>
          <w:u w:val="single" w:color="00AE50"/>
        </w:rPr>
        <w:t>Statement*</w:t>
      </w:r>
      <w:r>
        <w:rPr>
          <w:b/>
          <w:color w:val="00AE50"/>
          <w:spacing w:val="-6"/>
          <w:u w:val="single" w:color="00AE50"/>
        </w:rPr>
        <w:t xml:space="preserve"> </w:t>
      </w:r>
      <w:r>
        <w:rPr>
          <w:b/>
          <w:color w:val="00AE50"/>
          <w:u w:val="single" w:color="00AE50"/>
        </w:rPr>
        <w:t>for</w:t>
      </w:r>
      <w:r>
        <w:rPr>
          <w:b/>
          <w:color w:val="00AE50"/>
          <w:spacing w:val="-7"/>
          <w:u w:val="single" w:color="00AE50"/>
        </w:rPr>
        <w:t xml:space="preserve"> </w:t>
      </w:r>
      <w:r>
        <w:rPr>
          <w:b/>
          <w:color w:val="00AE50"/>
          <w:u w:val="single" w:color="00AE50"/>
        </w:rPr>
        <w:t>your</w:t>
      </w:r>
      <w:r>
        <w:rPr>
          <w:b/>
          <w:color w:val="00AE50"/>
          <w:spacing w:val="-10"/>
          <w:u w:val="single" w:color="00AE50"/>
        </w:rPr>
        <w:t xml:space="preserve"> </w:t>
      </w:r>
      <w:r>
        <w:rPr>
          <w:b/>
          <w:color w:val="00AE50"/>
          <w:u w:val="single" w:color="00AE50"/>
        </w:rPr>
        <w:t>company</w:t>
      </w:r>
      <w:r>
        <w:rPr>
          <w:b/>
          <w:color w:val="00AE50"/>
          <w:spacing w:val="-10"/>
          <w:u w:val="single" w:color="00AE50"/>
        </w:rPr>
        <w:t xml:space="preserve"> </w:t>
      </w:r>
      <w:r>
        <w:rPr>
          <w:b/>
          <w:color w:val="00AE50"/>
          <w:u w:val="single" w:color="00AE50"/>
        </w:rPr>
        <w:t>and</w:t>
      </w:r>
      <w:r>
        <w:rPr>
          <w:b/>
          <w:color w:val="00AE50"/>
          <w:spacing w:val="-8"/>
          <w:u w:val="single" w:color="00AE50"/>
        </w:rPr>
        <w:t xml:space="preserve"> </w:t>
      </w:r>
      <w:r>
        <w:rPr>
          <w:b/>
          <w:color w:val="00AE50"/>
          <w:u w:val="single" w:color="00AE50"/>
        </w:rPr>
        <w:t>label</w:t>
      </w:r>
      <w:r>
        <w:rPr>
          <w:b/>
          <w:color w:val="00AE50"/>
          <w:spacing w:val="-7"/>
          <w:u w:val="single" w:color="00AE50"/>
        </w:rPr>
        <w:t xml:space="preserve"> </w:t>
      </w:r>
      <w:r>
        <w:rPr>
          <w:b/>
          <w:color w:val="00AE50"/>
          <w:u w:val="single" w:color="00AE50"/>
        </w:rPr>
        <w:t>it</w:t>
      </w:r>
      <w:r>
        <w:rPr>
          <w:b/>
          <w:color w:val="00AE50"/>
          <w:spacing w:val="-7"/>
          <w:u w:val="single" w:color="00AE50"/>
        </w:rPr>
        <w:t xml:space="preserve"> </w:t>
      </w:r>
      <w:r>
        <w:rPr>
          <w:b/>
          <w:color w:val="00AE50"/>
          <w:u w:val="single" w:color="00AE50"/>
        </w:rPr>
        <w:t>Attachment</w:t>
      </w:r>
      <w:r>
        <w:rPr>
          <w:b/>
          <w:color w:val="00AE50"/>
          <w:spacing w:val="-5"/>
          <w:u w:val="single" w:color="00AE50"/>
        </w:rPr>
        <w:t xml:space="preserve"> </w:t>
      </w:r>
      <w:r>
        <w:rPr>
          <w:b/>
          <w:color w:val="00AE50"/>
          <w:u w:val="single" w:color="00AE50"/>
        </w:rPr>
        <w:t>#1</w:t>
      </w:r>
      <w:r>
        <w:t>.</w:t>
      </w:r>
      <w:r>
        <w:rPr>
          <w:spacing w:val="43"/>
        </w:rPr>
        <w:t xml:space="preserve"> </w:t>
      </w:r>
      <w:r>
        <w:t>This</w:t>
      </w:r>
      <w:r>
        <w:rPr>
          <w:spacing w:val="-10"/>
        </w:rPr>
        <w:t xml:space="preserve"> </w:t>
      </w:r>
      <w:r>
        <w:t>requirement</w:t>
      </w:r>
      <w:r>
        <w:rPr>
          <w:spacing w:val="-5"/>
        </w:rPr>
        <w:t xml:space="preserve"> </w:t>
      </w:r>
      <w:r>
        <w:t>can</w:t>
      </w:r>
      <w:r>
        <w:rPr>
          <w:spacing w:val="-10"/>
        </w:rPr>
        <w:t xml:space="preserve"> </w:t>
      </w:r>
      <w:r>
        <w:t>be</w:t>
      </w:r>
      <w:r>
        <w:rPr>
          <w:spacing w:val="-13"/>
        </w:rPr>
        <w:t xml:space="preserve"> </w:t>
      </w:r>
      <w:r>
        <w:t>filled</w:t>
      </w:r>
      <w:r>
        <w:rPr>
          <w:spacing w:val="-5"/>
        </w:rPr>
        <w:t xml:space="preserve"> by:</w:t>
      </w:r>
    </w:p>
    <w:p w14:paraId="70248476" w14:textId="77777777" w:rsidR="009B1309" w:rsidRDefault="001554BC">
      <w:pPr>
        <w:pStyle w:val="ListParagraph"/>
        <w:numPr>
          <w:ilvl w:val="1"/>
          <w:numId w:val="35"/>
        </w:numPr>
        <w:tabs>
          <w:tab w:val="left" w:pos="2232"/>
        </w:tabs>
        <w:spacing w:before="2"/>
        <w:ind w:left="2232" w:hanging="360"/>
      </w:pPr>
      <w:r>
        <w:t>A</w:t>
      </w:r>
      <w:r>
        <w:rPr>
          <w:spacing w:val="-11"/>
        </w:rPr>
        <w:t xml:space="preserve"> </w:t>
      </w:r>
      <w:r>
        <w:t>current</w:t>
      </w:r>
      <w:r>
        <w:rPr>
          <w:spacing w:val="-5"/>
        </w:rPr>
        <w:t xml:space="preserve"> </w:t>
      </w:r>
      <w:r>
        <w:t>Dun</w:t>
      </w:r>
      <w:r>
        <w:rPr>
          <w:spacing w:val="-8"/>
        </w:rPr>
        <w:t xml:space="preserve"> </w:t>
      </w:r>
      <w:r>
        <w:t>and</w:t>
      </w:r>
      <w:r>
        <w:rPr>
          <w:spacing w:val="-6"/>
        </w:rPr>
        <w:t xml:space="preserve"> </w:t>
      </w:r>
      <w:r>
        <w:t>Bradstreet</w:t>
      </w:r>
      <w:r>
        <w:rPr>
          <w:spacing w:val="-4"/>
        </w:rPr>
        <w:t xml:space="preserve"> </w:t>
      </w:r>
      <w:r>
        <w:t>Report</w:t>
      </w:r>
      <w:r>
        <w:rPr>
          <w:spacing w:val="-10"/>
        </w:rPr>
        <w:t xml:space="preserve"> </w:t>
      </w:r>
      <w:r>
        <w:t>that</w:t>
      </w:r>
      <w:r>
        <w:rPr>
          <w:spacing w:val="-7"/>
        </w:rPr>
        <w:t xml:space="preserve"> </w:t>
      </w:r>
      <w:r>
        <w:t>includes</w:t>
      </w:r>
      <w:r>
        <w:rPr>
          <w:spacing w:val="-8"/>
        </w:rPr>
        <w:t xml:space="preserve"> </w:t>
      </w:r>
      <w:r>
        <w:t>a</w:t>
      </w:r>
      <w:r>
        <w:rPr>
          <w:spacing w:val="-7"/>
        </w:rPr>
        <w:t xml:space="preserve"> </w:t>
      </w:r>
      <w:r>
        <w:t>financial</w:t>
      </w:r>
      <w:r>
        <w:rPr>
          <w:spacing w:val="-10"/>
        </w:rPr>
        <w:t xml:space="preserve"> </w:t>
      </w:r>
      <w:r>
        <w:t>analysis</w:t>
      </w:r>
      <w:r>
        <w:rPr>
          <w:spacing w:val="-5"/>
        </w:rPr>
        <w:t xml:space="preserve"> </w:t>
      </w:r>
      <w:r>
        <w:t>of</w:t>
      </w:r>
      <w:r>
        <w:rPr>
          <w:spacing w:val="-5"/>
        </w:rPr>
        <w:t xml:space="preserve"> </w:t>
      </w:r>
      <w:r>
        <w:t>the</w:t>
      </w:r>
      <w:r>
        <w:rPr>
          <w:spacing w:val="-4"/>
        </w:rPr>
        <w:t xml:space="preserve"> </w:t>
      </w:r>
      <w:r>
        <w:rPr>
          <w:spacing w:val="-2"/>
        </w:rPr>
        <w:t>firm;</w:t>
      </w:r>
    </w:p>
    <w:p w14:paraId="70248477" w14:textId="77777777" w:rsidR="009B1309" w:rsidRDefault="001554BC">
      <w:pPr>
        <w:pStyle w:val="ListParagraph"/>
        <w:numPr>
          <w:ilvl w:val="1"/>
          <w:numId w:val="35"/>
        </w:numPr>
        <w:tabs>
          <w:tab w:val="left" w:pos="2230"/>
        </w:tabs>
        <w:spacing w:before="1"/>
        <w:ind w:right="978" w:hanging="360"/>
      </w:pPr>
      <w:r>
        <w:t>An</w:t>
      </w:r>
      <w:r>
        <w:rPr>
          <w:spacing w:val="-4"/>
        </w:rPr>
        <w:t xml:space="preserve"> </w:t>
      </w:r>
      <w:r>
        <w:t>Annual Report</w:t>
      </w:r>
      <w:r>
        <w:rPr>
          <w:spacing w:val="-3"/>
        </w:rPr>
        <w:t xml:space="preserve"> </w:t>
      </w:r>
      <w:r>
        <w:t>if</w:t>
      </w:r>
      <w:r>
        <w:rPr>
          <w:spacing w:val="-5"/>
        </w:rPr>
        <w:t xml:space="preserve"> </w:t>
      </w:r>
      <w:r>
        <w:t>it</w:t>
      </w:r>
      <w:r>
        <w:rPr>
          <w:spacing w:val="-3"/>
        </w:rPr>
        <w:t xml:space="preserve"> </w:t>
      </w:r>
      <w:r>
        <w:t>contains</w:t>
      </w:r>
      <w:r>
        <w:rPr>
          <w:spacing w:val="-6"/>
        </w:rPr>
        <w:t xml:space="preserve"> </w:t>
      </w:r>
      <w:r>
        <w:t>(at</w:t>
      </w:r>
      <w:r>
        <w:rPr>
          <w:spacing w:val="-3"/>
        </w:rPr>
        <w:t xml:space="preserve"> </w:t>
      </w:r>
      <w:r>
        <w:t>a</w:t>
      </w:r>
      <w:r>
        <w:rPr>
          <w:spacing w:val="-6"/>
        </w:rPr>
        <w:t xml:space="preserve"> </w:t>
      </w:r>
      <w:r>
        <w:t>minimum)</w:t>
      </w:r>
      <w:r>
        <w:rPr>
          <w:spacing w:val="-6"/>
        </w:rPr>
        <w:t xml:space="preserve"> </w:t>
      </w:r>
      <w:r>
        <w:t>a</w:t>
      </w:r>
      <w:r>
        <w:rPr>
          <w:spacing w:val="-3"/>
        </w:rPr>
        <w:t xml:space="preserve"> </w:t>
      </w:r>
      <w:r>
        <w:t>Compiled</w:t>
      </w:r>
      <w:r>
        <w:rPr>
          <w:spacing w:val="-4"/>
        </w:rPr>
        <w:t xml:space="preserve"> </w:t>
      </w:r>
      <w:r>
        <w:t>Income</w:t>
      </w:r>
      <w:r>
        <w:rPr>
          <w:spacing w:val="-3"/>
        </w:rPr>
        <w:t xml:space="preserve"> </w:t>
      </w:r>
      <w:r>
        <w:t>Statement</w:t>
      </w:r>
      <w:r>
        <w:rPr>
          <w:spacing w:val="-5"/>
        </w:rPr>
        <w:t xml:space="preserve"> </w:t>
      </w:r>
      <w:r>
        <w:t>and</w:t>
      </w:r>
      <w:r>
        <w:rPr>
          <w:spacing w:val="-6"/>
        </w:rPr>
        <w:t xml:space="preserve"> </w:t>
      </w:r>
      <w:r>
        <w:t>Balance</w:t>
      </w:r>
      <w:r>
        <w:rPr>
          <w:spacing w:val="-3"/>
        </w:rPr>
        <w:t xml:space="preserve"> </w:t>
      </w:r>
      <w:r>
        <w:t>Sheet</w:t>
      </w:r>
      <w:r>
        <w:rPr>
          <w:spacing w:val="-3"/>
        </w:rPr>
        <w:t xml:space="preserve"> </w:t>
      </w:r>
      <w:r>
        <w:t>verified</w:t>
      </w:r>
      <w:r>
        <w:rPr>
          <w:spacing w:val="-6"/>
        </w:rPr>
        <w:t xml:space="preserve"> </w:t>
      </w:r>
      <w:r>
        <w:t>by</w:t>
      </w:r>
      <w:r>
        <w:rPr>
          <w:spacing w:val="-9"/>
        </w:rPr>
        <w:t xml:space="preserve"> </w:t>
      </w:r>
      <w:r>
        <w:t>a</w:t>
      </w:r>
      <w:r>
        <w:rPr>
          <w:spacing w:val="-3"/>
        </w:rPr>
        <w:t xml:space="preserve"> </w:t>
      </w:r>
      <w:r>
        <w:t>Certified</w:t>
      </w:r>
      <w:r>
        <w:rPr>
          <w:spacing w:val="-4"/>
        </w:rPr>
        <w:t xml:space="preserve"> </w:t>
      </w:r>
      <w:r>
        <w:t>Public Accounting firm; or</w:t>
      </w:r>
    </w:p>
    <w:p w14:paraId="70248478" w14:textId="77777777" w:rsidR="009B1309" w:rsidRDefault="001554BC">
      <w:pPr>
        <w:pStyle w:val="ListParagraph"/>
        <w:numPr>
          <w:ilvl w:val="1"/>
          <w:numId w:val="35"/>
        </w:numPr>
        <w:tabs>
          <w:tab w:val="left" w:pos="2230"/>
        </w:tabs>
        <w:spacing w:line="242" w:lineRule="auto"/>
        <w:ind w:right="706"/>
      </w:pPr>
      <w:r>
        <w:t>Tax</w:t>
      </w:r>
      <w:r>
        <w:rPr>
          <w:spacing w:val="-1"/>
        </w:rPr>
        <w:t xml:space="preserve"> </w:t>
      </w:r>
      <w:r>
        <w:t>returns</w:t>
      </w:r>
      <w:r>
        <w:rPr>
          <w:spacing w:val="-3"/>
        </w:rPr>
        <w:t xml:space="preserve"> </w:t>
      </w:r>
      <w:r>
        <w:t>and</w:t>
      </w:r>
      <w:r>
        <w:rPr>
          <w:spacing w:val="-4"/>
        </w:rPr>
        <w:t xml:space="preserve"> </w:t>
      </w:r>
      <w:r>
        <w:t>financial</w:t>
      </w:r>
      <w:r>
        <w:rPr>
          <w:spacing w:val="-5"/>
        </w:rPr>
        <w:t xml:space="preserve"> </w:t>
      </w:r>
      <w:r>
        <w:t>statements</w:t>
      </w:r>
      <w:r>
        <w:rPr>
          <w:spacing w:val="-6"/>
        </w:rPr>
        <w:t xml:space="preserve"> </w:t>
      </w:r>
      <w:r>
        <w:t>including</w:t>
      </w:r>
      <w:r>
        <w:rPr>
          <w:spacing w:val="-6"/>
        </w:rPr>
        <w:t xml:space="preserve"> </w:t>
      </w:r>
      <w:r>
        <w:t>income</w:t>
      </w:r>
      <w:r>
        <w:rPr>
          <w:spacing w:val="-6"/>
        </w:rPr>
        <w:t xml:space="preserve"> </w:t>
      </w:r>
      <w:r>
        <w:t>statements</w:t>
      </w:r>
      <w:r>
        <w:rPr>
          <w:spacing w:val="-3"/>
        </w:rPr>
        <w:t xml:space="preserve"> </w:t>
      </w:r>
      <w:r>
        <w:t>and</w:t>
      </w:r>
      <w:r>
        <w:rPr>
          <w:spacing w:val="-4"/>
        </w:rPr>
        <w:t xml:space="preserve"> </w:t>
      </w:r>
      <w:r>
        <w:t>balance</w:t>
      </w:r>
      <w:r>
        <w:rPr>
          <w:spacing w:val="-4"/>
        </w:rPr>
        <w:t xml:space="preserve"> </w:t>
      </w:r>
      <w:r>
        <w:t>sheets</w:t>
      </w:r>
      <w:r>
        <w:rPr>
          <w:spacing w:val="-6"/>
        </w:rPr>
        <w:t xml:space="preserve"> </w:t>
      </w:r>
      <w:r>
        <w:t>for</w:t>
      </w:r>
      <w:r>
        <w:rPr>
          <w:spacing w:val="-3"/>
        </w:rPr>
        <w:t xml:space="preserve"> </w:t>
      </w:r>
      <w:r>
        <w:t>the</w:t>
      </w:r>
      <w:r>
        <w:rPr>
          <w:spacing w:val="-6"/>
        </w:rPr>
        <w:t xml:space="preserve"> </w:t>
      </w:r>
      <w:r>
        <w:t>most</w:t>
      </w:r>
      <w:r>
        <w:rPr>
          <w:spacing w:val="-5"/>
        </w:rPr>
        <w:t xml:space="preserve"> </w:t>
      </w:r>
      <w:r>
        <w:t>recent</w:t>
      </w:r>
      <w:r>
        <w:rPr>
          <w:spacing w:val="-5"/>
        </w:rPr>
        <w:t xml:space="preserve"> </w:t>
      </w:r>
      <w:r>
        <w:t>3</w:t>
      </w:r>
      <w:r>
        <w:rPr>
          <w:spacing w:val="-4"/>
        </w:rPr>
        <w:t xml:space="preserve"> </w:t>
      </w:r>
      <w:r>
        <w:t>years,</w:t>
      </w:r>
      <w:r>
        <w:rPr>
          <w:spacing w:val="-6"/>
        </w:rPr>
        <w:t xml:space="preserve"> </w:t>
      </w:r>
      <w:r>
        <w:t>and</w:t>
      </w:r>
      <w:r>
        <w:rPr>
          <w:spacing w:val="-1"/>
        </w:rPr>
        <w:t xml:space="preserve"> </w:t>
      </w:r>
      <w:r>
        <w:t>any</w:t>
      </w:r>
      <w:r>
        <w:rPr>
          <w:spacing w:val="-4"/>
        </w:rPr>
        <w:t xml:space="preserve"> </w:t>
      </w:r>
      <w:r>
        <w:t>available credit reports.</w:t>
      </w:r>
    </w:p>
    <w:p w14:paraId="70248479" w14:textId="77777777" w:rsidR="009B1309" w:rsidRDefault="001554BC">
      <w:pPr>
        <w:pStyle w:val="BodyText"/>
        <w:spacing w:before="245"/>
        <w:ind w:left="1150"/>
      </w:pPr>
      <w:r>
        <w:t>A</w:t>
      </w:r>
      <w:r>
        <w:rPr>
          <w:spacing w:val="-14"/>
        </w:rPr>
        <w:t xml:space="preserve"> </w:t>
      </w:r>
      <w:r>
        <w:t>confidentiality</w:t>
      </w:r>
      <w:r>
        <w:rPr>
          <w:spacing w:val="-11"/>
        </w:rPr>
        <w:t xml:space="preserve"> </w:t>
      </w:r>
      <w:r>
        <w:t>statement</w:t>
      </w:r>
      <w:r>
        <w:rPr>
          <w:spacing w:val="-9"/>
        </w:rPr>
        <w:t xml:space="preserve"> </w:t>
      </w:r>
      <w:r>
        <w:t>may</w:t>
      </w:r>
      <w:r>
        <w:rPr>
          <w:spacing w:val="-8"/>
        </w:rPr>
        <w:t xml:space="preserve"> </w:t>
      </w:r>
      <w:r>
        <w:t>be</w:t>
      </w:r>
      <w:r>
        <w:rPr>
          <w:spacing w:val="-8"/>
        </w:rPr>
        <w:t xml:space="preserve"> </w:t>
      </w:r>
      <w:r>
        <w:t>included</w:t>
      </w:r>
      <w:r>
        <w:rPr>
          <w:spacing w:val="-10"/>
        </w:rPr>
        <w:t xml:space="preserve"> </w:t>
      </w:r>
      <w:r>
        <w:t>if</w:t>
      </w:r>
      <w:r>
        <w:rPr>
          <w:spacing w:val="-10"/>
        </w:rPr>
        <w:t xml:space="preserve"> </w:t>
      </w:r>
      <w:r>
        <w:t>this</w:t>
      </w:r>
      <w:r>
        <w:rPr>
          <w:spacing w:val="-8"/>
        </w:rPr>
        <w:t xml:space="preserve"> </w:t>
      </w:r>
      <w:r>
        <w:t>financial</w:t>
      </w:r>
      <w:r>
        <w:rPr>
          <w:spacing w:val="-5"/>
        </w:rPr>
        <w:t xml:space="preserve"> </w:t>
      </w:r>
      <w:r>
        <w:t>information</w:t>
      </w:r>
      <w:r>
        <w:rPr>
          <w:spacing w:val="-9"/>
        </w:rPr>
        <w:t xml:space="preserve"> </w:t>
      </w:r>
      <w:r>
        <w:t>is</w:t>
      </w:r>
      <w:r>
        <w:rPr>
          <w:spacing w:val="-8"/>
        </w:rPr>
        <w:t xml:space="preserve"> </w:t>
      </w:r>
      <w:r>
        <w:t>considered</w:t>
      </w:r>
      <w:r>
        <w:rPr>
          <w:spacing w:val="-6"/>
        </w:rPr>
        <w:t xml:space="preserve"> </w:t>
      </w:r>
      <w:r>
        <w:t>non-public</w:t>
      </w:r>
      <w:r>
        <w:rPr>
          <w:spacing w:val="-7"/>
        </w:rPr>
        <w:t xml:space="preserve"> </w:t>
      </w:r>
      <w:r>
        <w:rPr>
          <w:spacing w:val="-2"/>
        </w:rPr>
        <w:t>information</w:t>
      </w:r>
    </w:p>
    <w:p w14:paraId="7024847A" w14:textId="77777777" w:rsidR="009B1309" w:rsidRDefault="009B1309">
      <w:pPr>
        <w:pStyle w:val="BodyText"/>
      </w:pPr>
    </w:p>
    <w:p w14:paraId="7024847B" w14:textId="77777777" w:rsidR="009B1309" w:rsidRDefault="001554BC">
      <w:pPr>
        <w:spacing w:before="1"/>
        <w:ind w:left="1149" w:right="443"/>
        <w:rPr>
          <w:i/>
        </w:rPr>
      </w:pPr>
      <w:r>
        <w:rPr>
          <w:i/>
          <w:color w:val="00AE50"/>
        </w:rPr>
        <w:t>*</w:t>
      </w:r>
      <w:r>
        <w:rPr>
          <w:i/>
        </w:rPr>
        <w:t>Some</w:t>
      </w:r>
      <w:r>
        <w:rPr>
          <w:i/>
          <w:spacing w:val="-3"/>
        </w:rPr>
        <w:t xml:space="preserve"> </w:t>
      </w:r>
      <w:r>
        <w:rPr>
          <w:i/>
        </w:rPr>
        <w:t>types</w:t>
      </w:r>
      <w:r>
        <w:rPr>
          <w:i/>
          <w:spacing w:val="-6"/>
        </w:rPr>
        <w:t xml:space="preserve"> </w:t>
      </w:r>
      <w:r>
        <w:rPr>
          <w:i/>
        </w:rPr>
        <w:t>of procurements</w:t>
      </w:r>
      <w:r>
        <w:rPr>
          <w:i/>
          <w:spacing w:val="-3"/>
        </w:rPr>
        <w:t xml:space="preserve"> </w:t>
      </w:r>
      <w:r>
        <w:rPr>
          <w:i/>
        </w:rPr>
        <w:t>may</w:t>
      </w:r>
      <w:r>
        <w:rPr>
          <w:i/>
          <w:spacing w:val="-6"/>
        </w:rPr>
        <w:t xml:space="preserve"> </w:t>
      </w:r>
      <w:r>
        <w:rPr>
          <w:i/>
        </w:rPr>
        <w:t>require</w:t>
      </w:r>
      <w:r>
        <w:rPr>
          <w:i/>
          <w:spacing w:val="-6"/>
        </w:rPr>
        <w:t xml:space="preserve"> </w:t>
      </w:r>
      <w:r>
        <w:rPr>
          <w:i/>
        </w:rPr>
        <w:t>bidders</w:t>
      </w:r>
      <w:r>
        <w:rPr>
          <w:i/>
          <w:spacing w:val="-6"/>
        </w:rPr>
        <w:t xml:space="preserve"> </w:t>
      </w:r>
      <w:r>
        <w:rPr>
          <w:i/>
        </w:rPr>
        <w:t>to</w:t>
      </w:r>
      <w:r>
        <w:rPr>
          <w:i/>
          <w:spacing w:val="-4"/>
        </w:rPr>
        <w:t xml:space="preserve"> </w:t>
      </w:r>
      <w:r>
        <w:rPr>
          <w:i/>
        </w:rPr>
        <w:t>provide</w:t>
      </w:r>
      <w:r>
        <w:rPr>
          <w:i/>
          <w:spacing w:val="-6"/>
        </w:rPr>
        <w:t xml:space="preserve"> </w:t>
      </w:r>
      <w:r>
        <w:rPr>
          <w:i/>
        </w:rPr>
        <w:t>additional</w:t>
      </w:r>
      <w:r>
        <w:rPr>
          <w:i/>
          <w:spacing w:val="-3"/>
        </w:rPr>
        <w:t xml:space="preserve"> </w:t>
      </w:r>
      <w:r>
        <w:rPr>
          <w:i/>
        </w:rPr>
        <w:t>or</w:t>
      </w:r>
      <w:r>
        <w:rPr>
          <w:i/>
          <w:spacing w:val="-6"/>
        </w:rPr>
        <w:t xml:space="preserve"> </w:t>
      </w:r>
      <w:r>
        <w:rPr>
          <w:i/>
        </w:rPr>
        <w:t>specific</w:t>
      </w:r>
      <w:r>
        <w:rPr>
          <w:i/>
          <w:spacing w:val="-6"/>
        </w:rPr>
        <w:t xml:space="preserve"> </w:t>
      </w:r>
      <w:r>
        <w:rPr>
          <w:i/>
        </w:rPr>
        <w:t>financial</w:t>
      </w:r>
      <w:r>
        <w:rPr>
          <w:i/>
          <w:spacing w:val="-5"/>
        </w:rPr>
        <w:t xml:space="preserve"> </w:t>
      </w:r>
      <w:r>
        <w:rPr>
          <w:i/>
        </w:rPr>
        <w:t>information.</w:t>
      </w:r>
      <w:r>
        <w:rPr>
          <w:i/>
          <w:spacing w:val="-3"/>
        </w:rPr>
        <w:t xml:space="preserve"> </w:t>
      </w:r>
      <w:r>
        <w:rPr>
          <w:i/>
        </w:rPr>
        <w:t>Any</w:t>
      </w:r>
      <w:r>
        <w:rPr>
          <w:i/>
          <w:spacing w:val="-6"/>
        </w:rPr>
        <w:t xml:space="preserve"> </w:t>
      </w:r>
      <w:r>
        <w:rPr>
          <w:i/>
        </w:rPr>
        <w:t>such</w:t>
      </w:r>
      <w:r>
        <w:rPr>
          <w:i/>
          <w:spacing w:val="-6"/>
        </w:rPr>
        <w:t xml:space="preserve"> </w:t>
      </w:r>
      <w:r>
        <w:rPr>
          <w:i/>
        </w:rPr>
        <w:t>additional</w:t>
      </w:r>
      <w:r>
        <w:rPr>
          <w:i/>
          <w:spacing w:val="-3"/>
        </w:rPr>
        <w:t xml:space="preserve"> </w:t>
      </w:r>
      <w:r>
        <w:rPr>
          <w:i/>
        </w:rPr>
        <w:t>requirements</w:t>
      </w:r>
      <w:r>
        <w:rPr>
          <w:i/>
          <w:spacing w:val="-3"/>
        </w:rPr>
        <w:t xml:space="preserve"> </w:t>
      </w:r>
      <w:r>
        <w:rPr>
          <w:i/>
        </w:rPr>
        <w:t>will be clearly identified and explained within the RFP and may include supplemental forms in addition to this Bidder Response Form.</w:t>
      </w:r>
    </w:p>
    <w:p w14:paraId="7024847C" w14:textId="77777777" w:rsidR="009B1309" w:rsidRDefault="009B1309">
      <w:pPr>
        <w:pStyle w:val="BodyText"/>
        <w:spacing w:before="23"/>
        <w:rPr>
          <w:i/>
        </w:rPr>
      </w:pPr>
    </w:p>
    <w:p w14:paraId="7024847D" w14:textId="77777777" w:rsidR="009B1309" w:rsidRDefault="001554BC">
      <w:pPr>
        <w:pStyle w:val="ListParagraph"/>
        <w:numPr>
          <w:ilvl w:val="0"/>
          <w:numId w:val="35"/>
        </w:numPr>
        <w:tabs>
          <w:tab w:val="left" w:pos="1148"/>
        </w:tabs>
        <w:ind w:left="1148" w:right="710" w:hanging="360"/>
      </w:pPr>
      <w:r>
        <w:t>Disclose</w:t>
      </w:r>
      <w:r>
        <w:rPr>
          <w:spacing w:val="-6"/>
        </w:rPr>
        <w:t xml:space="preserve"> </w:t>
      </w:r>
      <w:r>
        <w:t>any</w:t>
      </w:r>
      <w:r>
        <w:rPr>
          <w:spacing w:val="-6"/>
        </w:rPr>
        <w:t xml:space="preserve"> </w:t>
      </w:r>
      <w:r>
        <w:t>judgments,</w:t>
      </w:r>
      <w:r>
        <w:rPr>
          <w:spacing w:val="-5"/>
        </w:rPr>
        <w:t xml:space="preserve"> </w:t>
      </w:r>
      <w:r>
        <w:t>pending</w:t>
      </w:r>
      <w:r>
        <w:rPr>
          <w:spacing w:val="-5"/>
        </w:rPr>
        <w:t xml:space="preserve"> </w:t>
      </w:r>
      <w:r>
        <w:t>or</w:t>
      </w:r>
      <w:r>
        <w:rPr>
          <w:spacing w:val="-4"/>
        </w:rPr>
        <w:t xml:space="preserve"> </w:t>
      </w:r>
      <w:r>
        <w:t>expected</w:t>
      </w:r>
      <w:r>
        <w:rPr>
          <w:spacing w:val="-9"/>
        </w:rPr>
        <w:t xml:space="preserve"> </w:t>
      </w:r>
      <w:r>
        <w:t>litigation,</w:t>
      </w:r>
      <w:r>
        <w:rPr>
          <w:spacing w:val="-5"/>
        </w:rPr>
        <w:t xml:space="preserve"> </w:t>
      </w:r>
      <w:r>
        <w:t>or</w:t>
      </w:r>
      <w:r>
        <w:rPr>
          <w:spacing w:val="-1"/>
        </w:rPr>
        <w:t xml:space="preserve"> </w:t>
      </w:r>
      <w:r>
        <w:t>other</w:t>
      </w:r>
      <w:r>
        <w:rPr>
          <w:spacing w:val="-4"/>
        </w:rPr>
        <w:t xml:space="preserve"> </w:t>
      </w:r>
      <w:r>
        <w:t>real</w:t>
      </w:r>
      <w:r>
        <w:rPr>
          <w:spacing w:val="-4"/>
        </w:rPr>
        <w:t xml:space="preserve"> </w:t>
      </w:r>
      <w:r>
        <w:t>potential</w:t>
      </w:r>
      <w:r>
        <w:rPr>
          <w:spacing w:val="-4"/>
        </w:rPr>
        <w:t xml:space="preserve"> </w:t>
      </w:r>
      <w:r>
        <w:t>financial</w:t>
      </w:r>
      <w:r>
        <w:rPr>
          <w:spacing w:val="-4"/>
        </w:rPr>
        <w:t xml:space="preserve"> </w:t>
      </w:r>
      <w:r>
        <w:t>reversals,</w:t>
      </w:r>
      <w:r>
        <w:rPr>
          <w:spacing w:val="-5"/>
        </w:rPr>
        <w:t xml:space="preserve"> </w:t>
      </w:r>
      <w:r>
        <w:t>which</w:t>
      </w:r>
      <w:r>
        <w:rPr>
          <w:spacing w:val="-6"/>
        </w:rPr>
        <w:t xml:space="preserve"> </w:t>
      </w:r>
      <w:r>
        <w:t>might</w:t>
      </w:r>
      <w:r>
        <w:rPr>
          <w:spacing w:val="-4"/>
        </w:rPr>
        <w:t xml:space="preserve"> </w:t>
      </w:r>
      <w:r>
        <w:t>materially</w:t>
      </w:r>
      <w:r>
        <w:rPr>
          <w:spacing w:val="-7"/>
        </w:rPr>
        <w:t xml:space="preserve"> </w:t>
      </w:r>
      <w:r>
        <w:t>affect</w:t>
      </w:r>
      <w:r>
        <w:rPr>
          <w:spacing w:val="-5"/>
        </w:rPr>
        <w:t xml:space="preserve"> </w:t>
      </w:r>
      <w:r>
        <w:t>the</w:t>
      </w:r>
      <w:r>
        <w:rPr>
          <w:spacing w:val="-6"/>
        </w:rPr>
        <w:t xml:space="preserve"> </w:t>
      </w:r>
      <w:r>
        <w:t>viability</w:t>
      </w:r>
      <w:r>
        <w:rPr>
          <w:spacing w:val="-5"/>
        </w:rPr>
        <w:t xml:space="preserve"> </w:t>
      </w:r>
      <w:r>
        <w:t>or stability of your company or indicate below that no such condition is known to exist. A confidentiality statement may be included if this information is considered non-public information</w:t>
      </w:r>
    </w:p>
    <w:p w14:paraId="7024847E" w14:textId="77777777" w:rsidR="009B1309" w:rsidRDefault="009B1309">
      <w:pPr>
        <w:pStyle w:val="BodyText"/>
        <w:spacing w:before="3"/>
      </w:pPr>
    </w:p>
    <w:p w14:paraId="7024847F" w14:textId="77777777" w:rsidR="009B1309" w:rsidRDefault="001554BC">
      <w:pPr>
        <w:pStyle w:val="ListParagraph"/>
        <w:numPr>
          <w:ilvl w:val="0"/>
          <w:numId w:val="35"/>
        </w:numPr>
        <w:tabs>
          <w:tab w:val="left" w:pos="1148"/>
        </w:tabs>
        <w:ind w:left="1148" w:right="587" w:hanging="360"/>
      </w:pPr>
      <w:r>
        <w:t>Provide</w:t>
      </w:r>
      <w:r>
        <w:rPr>
          <w:spacing w:val="-4"/>
        </w:rPr>
        <w:t xml:space="preserve"> </w:t>
      </w:r>
      <w:r>
        <w:t>a</w:t>
      </w:r>
      <w:r>
        <w:rPr>
          <w:spacing w:val="-4"/>
        </w:rPr>
        <w:t xml:space="preserve"> </w:t>
      </w:r>
      <w:r>
        <w:t>list</w:t>
      </w:r>
      <w:r>
        <w:rPr>
          <w:spacing w:val="-1"/>
        </w:rPr>
        <w:t xml:space="preserve"> </w:t>
      </w:r>
      <w:r>
        <w:t>of</w:t>
      </w:r>
      <w:r>
        <w:rPr>
          <w:spacing w:val="-4"/>
        </w:rPr>
        <w:t xml:space="preserve"> </w:t>
      </w:r>
      <w:r>
        <w:t>three</w:t>
      </w:r>
      <w:r>
        <w:rPr>
          <w:spacing w:val="-4"/>
        </w:rPr>
        <w:t xml:space="preserve"> </w:t>
      </w:r>
      <w:r>
        <w:t>references</w:t>
      </w:r>
      <w:r>
        <w:rPr>
          <w:spacing w:val="-6"/>
        </w:rPr>
        <w:t xml:space="preserve"> </w:t>
      </w:r>
      <w:r>
        <w:t>similar</w:t>
      </w:r>
      <w:r>
        <w:rPr>
          <w:spacing w:val="-5"/>
        </w:rPr>
        <w:t xml:space="preserve"> </w:t>
      </w:r>
      <w:r>
        <w:t>in</w:t>
      </w:r>
      <w:r>
        <w:rPr>
          <w:spacing w:val="-5"/>
        </w:rPr>
        <w:t xml:space="preserve"> </w:t>
      </w:r>
      <w:r>
        <w:t>size</w:t>
      </w:r>
      <w:r>
        <w:rPr>
          <w:spacing w:val="-4"/>
        </w:rPr>
        <w:t xml:space="preserve"> </w:t>
      </w:r>
      <w:r>
        <w:t>and</w:t>
      </w:r>
      <w:r>
        <w:rPr>
          <w:spacing w:val="-6"/>
        </w:rPr>
        <w:t xml:space="preserve"> </w:t>
      </w:r>
      <w:r>
        <w:t>industry</w:t>
      </w:r>
      <w:r>
        <w:rPr>
          <w:spacing w:val="-5"/>
        </w:rPr>
        <w:t xml:space="preserve"> </w:t>
      </w:r>
      <w:r>
        <w:t>(preferably</w:t>
      </w:r>
      <w:r>
        <w:rPr>
          <w:spacing w:val="-5"/>
        </w:rPr>
        <w:t xml:space="preserve"> </w:t>
      </w:r>
      <w:r>
        <w:t>another</w:t>
      </w:r>
      <w:r>
        <w:rPr>
          <w:spacing w:val="-4"/>
        </w:rPr>
        <w:t xml:space="preserve"> </w:t>
      </w:r>
      <w:r>
        <w:t>governmental</w:t>
      </w:r>
      <w:r>
        <w:rPr>
          <w:spacing w:val="-1"/>
        </w:rPr>
        <w:t xml:space="preserve"> </w:t>
      </w:r>
      <w:r>
        <w:t>entity).</w:t>
      </w:r>
      <w:r>
        <w:rPr>
          <w:spacing w:val="-2"/>
        </w:rPr>
        <w:t xml:space="preserve"> </w:t>
      </w:r>
      <w:r>
        <w:t>References</w:t>
      </w:r>
      <w:r>
        <w:rPr>
          <w:spacing w:val="-6"/>
        </w:rPr>
        <w:t xml:space="preserve"> </w:t>
      </w:r>
      <w:r>
        <w:t>shall</w:t>
      </w:r>
      <w:r>
        <w:rPr>
          <w:spacing w:val="-5"/>
        </w:rPr>
        <w:t xml:space="preserve"> </w:t>
      </w:r>
      <w:r>
        <w:t>be</w:t>
      </w:r>
      <w:r>
        <w:rPr>
          <w:spacing w:val="-4"/>
        </w:rPr>
        <w:t xml:space="preserve"> </w:t>
      </w:r>
      <w:r>
        <w:t>clients,</w:t>
      </w:r>
      <w:r>
        <w:rPr>
          <w:spacing w:val="-5"/>
        </w:rPr>
        <w:t xml:space="preserve"> </w:t>
      </w:r>
      <w:r>
        <w:t>other</w:t>
      </w:r>
      <w:r>
        <w:rPr>
          <w:spacing w:val="-4"/>
        </w:rPr>
        <w:t xml:space="preserve"> </w:t>
      </w:r>
      <w:r>
        <w:t>than</w:t>
      </w:r>
      <w:r>
        <w:rPr>
          <w:spacing w:val="-6"/>
        </w:rPr>
        <w:t xml:space="preserve"> </w:t>
      </w:r>
      <w:r>
        <w:t>the State of Vermont, who have implemented your Solution within the past 48 months.</w:t>
      </w:r>
    </w:p>
    <w:p w14:paraId="70248480" w14:textId="77777777" w:rsidR="009B1309" w:rsidRDefault="009B1309">
      <w:pPr>
        <w:pStyle w:val="BodyText"/>
        <w:spacing w:before="24"/>
        <w:rPr>
          <w:sz w:val="20"/>
        </w:rPr>
      </w:pPr>
    </w:p>
    <w:tbl>
      <w:tblPr>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07"/>
        <w:gridCol w:w="9540"/>
      </w:tblGrid>
      <w:tr w:rsidR="009B1309" w14:paraId="70248483" w14:textId="77777777">
        <w:trPr>
          <w:trHeight w:val="412"/>
        </w:trPr>
        <w:tc>
          <w:tcPr>
            <w:tcW w:w="3307" w:type="dxa"/>
            <w:shd w:val="clear" w:color="auto" w:fill="1F4D84"/>
          </w:tcPr>
          <w:p w14:paraId="70248481" w14:textId="77777777" w:rsidR="009B1309" w:rsidRDefault="001554BC">
            <w:pPr>
              <w:pStyle w:val="TableParagraph"/>
              <w:spacing w:before="80"/>
              <w:ind w:left="112"/>
              <w:rPr>
                <w:b/>
              </w:rPr>
            </w:pPr>
            <w:r>
              <w:rPr>
                <w:b/>
                <w:color w:val="FFFFFF"/>
              </w:rPr>
              <w:t>Reference</w:t>
            </w:r>
            <w:r>
              <w:rPr>
                <w:b/>
                <w:color w:val="FFFFFF"/>
                <w:spacing w:val="-13"/>
              </w:rPr>
              <w:t xml:space="preserve"> </w:t>
            </w:r>
            <w:r>
              <w:rPr>
                <w:b/>
                <w:color w:val="FFFFFF"/>
                <w:spacing w:val="-10"/>
              </w:rPr>
              <w:t>1</w:t>
            </w:r>
          </w:p>
        </w:tc>
        <w:tc>
          <w:tcPr>
            <w:tcW w:w="9540" w:type="dxa"/>
            <w:shd w:val="clear" w:color="auto" w:fill="1F4D84"/>
          </w:tcPr>
          <w:p w14:paraId="70248482" w14:textId="77777777" w:rsidR="009B1309" w:rsidRDefault="001554BC">
            <w:pPr>
              <w:pStyle w:val="TableParagraph"/>
              <w:spacing w:before="80"/>
              <w:ind w:left="112"/>
              <w:rPr>
                <w:b/>
              </w:rPr>
            </w:pPr>
            <w:r>
              <w:rPr>
                <w:b/>
                <w:color w:val="FFFFFF"/>
                <w:spacing w:val="-2"/>
              </w:rPr>
              <w:t>Detail</w:t>
            </w:r>
          </w:p>
        </w:tc>
      </w:tr>
      <w:tr w:rsidR="009B1309" w14:paraId="70248486" w14:textId="77777777">
        <w:trPr>
          <w:trHeight w:val="412"/>
        </w:trPr>
        <w:tc>
          <w:tcPr>
            <w:tcW w:w="3307" w:type="dxa"/>
            <w:shd w:val="clear" w:color="auto" w:fill="D9D9D9"/>
          </w:tcPr>
          <w:p w14:paraId="70248484" w14:textId="77777777" w:rsidR="009B1309" w:rsidRDefault="001554BC">
            <w:pPr>
              <w:pStyle w:val="TableParagraph"/>
              <w:spacing w:before="80"/>
              <w:ind w:left="112"/>
            </w:pPr>
            <w:r>
              <w:t>Reference</w:t>
            </w:r>
            <w:r>
              <w:rPr>
                <w:spacing w:val="-14"/>
              </w:rPr>
              <w:t xml:space="preserve"> </w:t>
            </w:r>
            <w:r>
              <w:t>Company</w:t>
            </w:r>
            <w:r>
              <w:rPr>
                <w:spacing w:val="-9"/>
              </w:rPr>
              <w:t xml:space="preserve"> </w:t>
            </w:r>
            <w:r>
              <w:rPr>
                <w:spacing w:val="-4"/>
              </w:rPr>
              <w:t>Name:</w:t>
            </w:r>
          </w:p>
        </w:tc>
        <w:tc>
          <w:tcPr>
            <w:tcW w:w="9540" w:type="dxa"/>
          </w:tcPr>
          <w:p w14:paraId="70248485" w14:textId="77777777" w:rsidR="009B1309" w:rsidRDefault="001554BC">
            <w:pPr>
              <w:pStyle w:val="TableParagraph"/>
              <w:spacing w:before="79"/>
              <w:ind w:left="112"/>
              <w:rPr>
                <w:sz w:val="20"/>
              </w:rPr>
            </w:pPr>
            <w:r>
              <w:rPr>
                <w:sz w:val="20"/>
              </w:rPr>
              <w:t>[insert</w:t>
            </w:r>
            <w:r>
              <w:rPr>
                <w:spacing w:val="-9"/>
                <w:sz w:val="20"/>
              </w:rPr>
              <w:t xml:space="preserve"> </w:t>
            </w:r>
            <w:r>
              <w:rPr>
                <w:sz w:val="20"/>
              </w:rPr>
              <w:t>the</w:t>
            </w:r>
            <w:r>
              <w:rPr>
                <w:spacing w:val="-8"/>
                <w:sz w:val="20"/>
              </w:rPr>
              <w:t xml:space="preserve"> </w:t>
            </w:r>
            <w:r>
              <w:rPr>
                <w:sz w:val="20"/>
              </w:rPr>
              <w:t>name</w:t>
            </w:r>
            <w:r>
              <w:rPr>
                <w:spacing w:val="-8"/>
                <w:sz w:val="20"/>
              </w:rPr>
              <w:t xml:space="preserve"> </w:t>
            </w:r>
            <w:r>
              <w:rPr>
                <w:sz w:val="20"/>
              </w:rPr>
              <w:t>that</w:t>
            </w:r>
            <w:r>
              <w:rPr>
                <w:spacing w:val="-10"/>
                <w:sz w:val="20"/>
              </w:rPr>
              <w:t xml:space="preserve"> </w:t>
            </w:r>
            <w:r>
              <w:rPr>
                <w:sz w:val="20"/>
              </w:rPr>
              <w:t>you</w:t>
            </w:r>
            <w:r>
              <w:rPr>
                <w:spacing w:val="-10"/>
                <w:sz w:val="20"/>
              </w:rPr>
              <w:t xml:space="preserve"> </w:t>
            </w:r>
            <w:r>
              <w:rPr>
                <w:sz w:val="20"/>
              </w:rPr>
              <w:t>do</w:t>
            </w:r>
            <w:r>
              <w:rPr>
                <w:spacing w:val="-8"/>
                <w:sz w:val="20"/>
              </w:rPr>
              <w:t xml:space="preserve"> </w:t>
            </w:r>
            <w:r>
              <w:rPr>
                <w:sz w:val="20"/>
              </w:rPr>
              <w:t>business</w:t>
            </w:r>
            <w:r>
              <w:rPr>
                <w:spacing w:val="-9"/>
                <w:sz w:val="20"/>
              </w:rPr>
              <w:t xml:space="preserve"> </w:t>
            </w:r>
            <w:r>
              <w:rPr>
                <w:spacing w:val="-2"/>
                <w:sz w:val="20"/>
              </w:rPr>
              <w:t>under]</w:t>
            </w:r>
          </w:p>
        </w:tc>
      </w:tr>
      <w:tr w:rsidR="009B1309" w14:paraId="70248489" w14:textId="77777777">
        <w:trPr>
          <w:trHeight w:val="412"/>
        </w:trPr>
        <w:tc>
          <w:tcPr>
            <w:tcW w:w="3307" w:type="dxa"/>
            <w:shd w:val="clear" w:color="auto" w:fill="D9D9D9"/>
          </w:tcPr>
          <w:p w14:paraId="70248487" w14:textId="77777777" w:rsidR="009B1309" w:rsidRDefault="001554BC">
            <w:pPr>
              <w:pStyle w:val="TableParagraph"/>
              <w:spacing w:before="80"/>
              <w:ind w:left="112"/>
            </w:pPr>
            <w:r>
              <w:t>Company</w:t>
            </w:r>
            <w:r>
              <w:rPr>
                <w:spacing w:val="-6"/>
              </w:rPr>
              <w:t xml:space="preserve"> </w:t>
            </w:r>
            <w:r>
              <w:rPr>
                <w:spacing w:val="-2"/>
              </w:rPr>
              <w:t>Address:</w:t>
            </w:r>
          </w:p>
        </w:tc>
        <w:tc>
          <w:tcPr>
            <w:tcW w:w="9540" w:type="dxa"/>
          </w:tcPr>
          <w:p w14:paraId="70248488" w14:textId="77777777" w:rsidR="009B1309" w:rsidRDefault="001554BC">
            <w:pPr>
              <w:pStyle w:val="TableParagraph"/>
              <w:spacing w:before="82"/>
              <w:ind w:left="112"/>
              <w:rPr>
                <w:sz w:val="20"/>
              </w:rPr>
            </w:pPr>
            <w:r>
              <w:rPr>
                <w:spacing w:val="-2"/>
                <w:sz w:val="20"/>
              </w:rPr>
              <w:t>[address]</w:t>
            </w:r>
          </w:p>
        </w:tc>
      </w:tr>
      <w:tr w:rsidR="009B1309" w14:paraId="7024848C" w14:textId="77777777">
        <w:trPr>
          <w:trHeight w:val="412"/>
        </w:trPr>
        <w:tc>
          <w:tcPr>
            <w:tcW w:w="3307" w:type="dxa"/>
            <w:shd w:val="clear" w:color="auto" w:fill="D9D9D9"/>
          </w:tcPr>
          <w:p w14:paraId="7024848A" w14:textId="77777777" w:rsidR="009B1309" w:rsidRDefault="001554BC">
            <w:pPr>
              <w:pStyle w:val="TableParagraph"/>
              <w:spacing w:before="80"/>
              <w:ind w:left="112"/>
            </w:pPr>
            <w:r>
              <w:t>Type</w:t>
            </w:r>
            <w:r>
              <w:rPr>
                <w:spacing w:val="-4"/>
              </w:rPr>
              <w:t xml:space="preserve"> </w:t>
            </w:r>
            <w:r>
              <w:t>of</w:t>
            </w:r>
            <w:r>
              <w:rPr>
                <w:spacing w:val="-1"/>
              </w:rPr>
              <w:t xml:space="preserve"> </w:t>
            </w:r>
            <w:r>
              <w:rPr>
                <w:spacing w:val="-2"/>
              </w:rPr>
              <w:t>Industry:</w:t>
            </w:r>
          </w:p>
        </w:tc>
        <w:tc>
          <w:tcPr>
            <w:tcW w:w="9540" w:type="dxa"/>
          </w:tcPr>
          <w:p w14:paraId="7024848B" w14:textId="77777777" w:rsidR="009B1309" w:rsidRDefault="001554BC">
            <w:pPr>
              <w:pStyle w:val="TableParagraph"/>
              <w:spacing w:before="79"/>
              <w:ind w:left="112"/>
              <w:rPr>
                <w:sz w:val="20"/>
              </w:rPr>
            </w:pPr>
            <w:r>
              <w:rPr>
                <w:spacing w:val="-2"/>
                <w:sz w:val="20"/>
              </w:rPr>
              <w:t>[industry</w:t>
            </w:r>
            <w:r>
              <w:rPr>
                <w:spacing w:val="1"/>
                <w:sz w:val="20"/>
              </w:rPr>
              <w:t xml:space="preserve"> </w:t>
            </w:r>
            <w:r>
              <w:rPr>
                <w:spacing w:val="-2"/>
                <w:sz w:val="20"/>
              </w:rPr>
              <w:t>type:</w:t>
            </w:r>
            <w:r>
              <w:rPr>
                <w:sz w:val="20"/>
              </w:rPr>
              <w:t xml:space="preserve"> </w:t>
            </w:r>
            <w:r>
              <w:rPr>
                <w:spacing w:val="-2"/>
                <w:sz w:val="20"/>
              </w:rPr>
              <w:t>e.g.,</w:t>
            </w:r>
            <w:r>
              <w:rPr>
                <w:spacing w:val="1"/>
                <w:sz w:val="20"/>
              </w:rPr>
              <w:t xml:space="preserve"> </w:t>
            </w:r>
            <w:r>
              <w:rPr>
                <w:spacing w:val="-2"/>
                <w:sz w:val="20"/>
              </w:rPr>
              <w:t>government,</w:t>
            </w:r>
            <w:r>
              <w:rPr>
                <w:sz w:val="20"/>
              </w:rPr>
              <w:t xml:space="preserve"> </w:t>
            </w:r>
            <w:r>
              <w:rPr>
                <w:spacing w:val="-2"/>
                <w:sz w:val="20"/>
              </w:rPr>
              <w:t>telecommunications,</w:t>
            </w:r>
            <w:r>
              <w:rPr>
                <w:spacing w:val="1"/>
                <w:sz w:val="20"/>
              </w:rPr>
              <w:t xml:space="preserve"> </w:t>
            </w:r>
            <w:r>
              <w:rPr>
                <w:spacing w:val="-4"/>
                <w:sz w:val="20"/>
              </w:rPr>
              <w:t>etc.]</w:t>
            </w:r>
          </w:p>
        </w:tc>
      </w:tr>
      <w:tr w:rsidR="009B1309" w14:paraId="7024848F" w14:textId="77777777">
        <w:trPr>
          <w:trHeight w:val="412"/>
        </w:trPr>
        <w:tc>
          <w:tcPr>
            <w:tcW w:w="3307" w:type="dxa"/>
            <w:shd w:val="clear" w:color="auto" w:fill="D9D9D9"/>
          </w:tcPr>
          <w:p w14:paraId="7024848D" w14:textId="77777777" w:rsidR="009B1309" w:rsidRDefault="001554BC">
            <w:pPr>
              <w:pStyle w:val="TableParagraph"/>
              <w:spacing w:before="80"/>
              <w:ind w:left="112"/>
            </w:pPr>
            <w:r>
              <w:t>Contact</w:t>
            </w:r>
            <w:r>
              <w:rPr>
                <w:spacing w:val="-4"/>
              </w:rPr>
              <w:t xml:space="preserve"> </w:t>
            </w:r>
            <w:r>
              <w:rPr>
                <w:spacing w:val="-2"/>
              </w:rPr>
              <w:t>Name:</w:t>
            </w:r>
          </w:p>
        </w:tc>
        <w:tc>
          <w:tcPr>
            <w:tcW w:w="9540" w:type="dxa"/>
          </w:tcPr>
          <w:p w14:paraId="7024848E" w14:textId="77777777" w:rsidR="009B1309" w:rsidRDefault="001554BC">
            <w:pPr>
              <w:pStyle w:val="TableParagraph"/>
              <w:spacing w:before="79"/>
              <w:ind w:left="112"/>
              <w:rPr>
                <w:sz w:val="20"/>
              </w:rPr>
            </w:pPr>
            <w:r>
              <w:rPr>
                <w:sz w:val="20"/>
              </w:rPr>
              <w:t>[if</w:t>
            </w:r>
            <w:r>
              <w:rPr>
                <w:spacing w:val="-5"/>
                <w:sz w:val="20"/>
              </w:rPr>
              <w:t xml:space="preserve"> </w:t>
            </w:r>
            <w:r>
              <w:rPr>
                <w:spacing w:val="-2"/>
                <w:sz w:val="20"/>
              </w:rPr>
              <w:t>applicable]</w:t>
            </w:r>
          </w:p>
        </w:tc>
      </w:tr>
      <w:tr w:rsidR="009B1309" w14:paraId="70248492" w14:textId="77777777">
        <w:trPr>
          <w:trHeight w:val="412"/>
        </w:trPr>
        <w:tc>
          <w:tcPr>
            <w:tcW w:w="3307" w:type="dxa"/>
            <w:shd w:val="clear" w:color="auto" w:fill="D9D9D9"/>
          </w:tcPr>
          <w:p w14:paraId="70248490" w14:textId="77777777" w:rsidR="009B1309" w:rsidRDefault="001554BC">
            <w:pPr>
              <w:pStyle w:val="TableParagraph"/>
              <w:spacing w:before="80"/>
              <w:ind w:left="112"/>
            </w:pPr>
            <w:r>
              <w:t>Contact</w:t>
            </w:r>
            <w:r>
              <w:rPr>
                <w:spacing w:val="-5"/>
              </w:rPr>
              <w:t xml:space="preserve"> </w:t>
            </w:r>
            <w:r>
              <w:t>Phone</w:t>
            </w:r>
            <w:r>
              <w:rPr>
                <w:spacing w:val="-5"/>
              </w:rPr>
              <w:t xml:space="preserve"> </w:t>
            </w:r>
            <w:r>
              <w:rPr>
                <w:spacing w:val="-2"/>
              </w:rPr>
              <w:t>Number:</w:t>
            </w:r>
          </w:p>
        </w:tc>
        <w:tc>
          <w:tcPr>
            <w:tcW w:w="9540" w:type="dxa"/>
          </w:tcPr>
          <w:p w14:paraId="70248491" w14:textId="77777777" w:rsidR="009B1309" w:rsidRDefault="001554BC">
            <w:pPr>
              <w:pStyle w:val="TableParagraph"/>
              <w:spacing w:before="79"/>
              <w:ind w:left="112"/>
              <w:rPr>
                <w:sz w:val="20"/>
              </w:rPr>
            </w:pPr>
            <w:r>
              <w:rPr>
                <w:spacing w:val="-2"/>
                <w:sz w:val="20"/>
              </w:rPr>
              <w:t>[phone]</w:t>
            </w:r>
          </w:p>
        </w:tc>
      </w:tr>
      <w:tr w:rsidR="009B1309" w14:paraId="70248495" w14:textId="77777777">
        <w:trPr>
          <w:trHeight w:val="412"/>
        </w:trPr>
        <w:tc>
          <w:tcPr>
            <w:tcW w:w="3307" w:type="dxa"/>
            <w:shd w:val="clear" w:color="auto" w:fill="D9D9D9"/>
          </w:tcPr>
          <w:p w14:paraId="70248493" w14:textId="77777777" w:rsidR="009B1309" w:rsidRDefault="001554BC">
            <w:pPr>
              <w:pStyle w:val="TableParagraph"/>
              <w:spacing w:before="80"/>
              <w:ind w:left="112"/>
            </w:pPr>
            <w:r>
              <w:t>Contact</w:t>
            </w:r>
            <w:r>
              <w:rPr>
                <w:spacing w:val="-6"/>
              </w:rPr>
              <w:t xml:space="preserve"> </w:t>
            </w:r>
            <w:r>
              <w:t>Email</w:t>
            </w:r>
            <w:r>
              <w:rPr>
                <w:spacing w:val="-5"/>
              </w:rPr>
              <w:t xml:space="preserve"> </w:t>
            </w:r>
            <w:r>
              <w:rPr>
                <w:spacing w:val="-2"/>
              </w:rPr>
              <w:t>Address:</w:t>
            </w:r>
          </w:p>
        </w:tc>
        <w:tc>
          <w:tcPr>
            <w:tcW w:w="9540" w:type="dxa"/>
          </w:tcPr>
          <w:p w14:paraId="70248494" w14:textId="77777777" w:rsidR="009B1309" w:rsidRDefault="001554BC">
            <w:pPr>
              <w:pStyle w:val="TableParagraph"/>
              <w:spacing w:before="79"/>
              <w:ind w:left="112"/>
              <w:rPr>
                <w:sz w:val="20"/>
              </w:rPr>
            </w:pPr>
            <w:r>
              <w:rPr>
                <w:spacing w:val="-2"/>
                <w:sz w:val="20"/>
              </w:rPr>
              <w:t>[email]</w:t>
            </w:r>
          </w:p>
        </w:tc>
      </w:tr>
      <w:tr w:rsidR="009B1309" w14:paraId="70248498" w14:textId="77777777">
        <w:trPr>
          <w:trHeight w:val="664"/>
        </w:trPr>
        <w:tc>
          <w:tcPr>
            <w:tcW w:w="3307" w:type="dxa"/>
            <w:shd w:val="clear" w:color="auto" w:fill="D9D9D9"/>
          </w:tcPr>
          <w:p w14:paraId="70248496" w14:textId="77777777" w:rsidR="009B1309" w:rsidRDefault="001554BC">
            <w:pPr>
              <w:pStyle w:val="TableParagraph"/>
              <w:spacing w:before="77"/>
              <w:ind w:left="112"/>
            </w:pPr>
            <w:r>
              <w:rPr>
                <w:spacing w:val="-2"/>
              </w:rPr>
              <w:t>Description</w:t>
            </w:r>
            <w:r>
              <w:rPr>
                <w:spacing w:val="-10"/>
              </w:rPr>
              <w:t xml:space="preserve"> </w:t>
            </w:r>
            <w:r>
              <w:rPr>
                <w:spacing w:val="-2"/>
              </w:rPr>
              <w:t>of</w:t>
            </w:r>
            <w:r>
              <w:rPr>
                <w:spacing w:val="-9"/>
              </w:rPr>
              <w:t xml:space="preserve"> </w:t>
            </w:r>
            <w:r>
              <w:rPr>
                <w:spacing w:val="-2"/>
              </w:rPr>
              <w:t>system(s) implemented:</w:t>
            </w:r>
          </w:p>
        </w:tc>
        <w:tc>
          <w:tcPr>
            <w:tcW w:w="9540" w:type="dxa"/>
          </w:tcPr>
          <w:p w14:paraId="70248497" w14:textId="77777777" w:rsidR="009B1309" w:rsidRDefault="001554BC">
            <w:pPr>
              <w:pStyle w:val="TableParagraph"/>
              <w:spacing w:before="79"/>
              <w:ind w:left="112"/>
              <w:rPr>
                <w:sz w:val="20"/>
              </w:rPr>
            </w:pPr>
            <w:r>
              <w:rPr>
                <w:spacing w:val="-2"/>
                <w:sz w:val="20"/>
              </w:rPr>
              <w:t>[description]</w:t>
            </w:r>
          </w:p>
        </w:tc>
      </w:tr>
    </w:tbl>
    <w:p w14:paraId="70248499" w14:textId="77777777" w:rsidR="009B1309" w:rsidRDefault="009B1309">
      <w:pPr>
        <w:pStyle w:val="TableParagraph"/>
        <w:rPr>
          <w:sz w:val="20"/>
        </w:rPr>
        <w:sectPr w:rsidR="009B1309">
          <w:pgSz w:w="15840" w:h="12240" w:orient="landscape"/>
          <w:pgMar w:top="1720" w:right="1080" w:bottom="1200" w:left="360" w:header="1402" w:footer="978" w:gutter="0"/>
          <w:cols w:space="720"/>
        </w:sectPr>
      </w:pPr>
    </w:p>
    <w:p w14:paraId="7024849A" w14:textId="77777777" w:rsidR="009B1309" w:rsidRDefault="001554BC">
      <w:pPr>
        <w:pStyle w:val="BodyText"/>
        <w:rPr>
          <w:sz w:val="20"/>
        </w:rPr>
      </w:pPr>
      <w:r>
        <w:rPr>
          <w:noProof/>
          <w:sz w:val="20"/>
        </w:rPr>
        <w:drawing>
          <wp:anchor distT="0" distB="0" distL="0" distR="0" simplePos="0" relativeHeight="485257728" behindDoc="1" locked="0" layoutInCell="1" allowOverlap="1" wp14:anchorId="70248CA0" wp14:editId="70248CA1">
            <wp:simplePos x="0" y="0"/>
            <wp:positionH relativeFrom="page">
              <wp:posOffset>4399915</wp:posOffset>
            </wp:positionH>
            <wp:positionV relativeFrom="page">
              <wp:posOffset>462915</wp:posOffset>
            </wp:positionV>
            <wp:extent cx="1073162" cy="354952"/>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58240" behindDoc="1" locked="0" layoutInCell="1" allowOverlap="1" wp14:anchorId="70248CA2" wp14:editId="70248CA3">
                <wp:simplePos x="0" y="0"/>
                <wp:positionH relativeFrom="page">
                  <wp:posOffset>310515</wp:posOffset>
                </wp:positionH>
                <wp:positionV relativeFrom="page">
                  <wp:posOffset>310247</wp:posOffset>
                </wp:positionV>
                <wp:extent cx="9443085" cy="715645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3D5370" id="Graphic 15" o:spid="_x0000_s1026" style="position:absolute;margin-left:24.45pt;margin-top:24.45pt;width:743.55pt;height:563.5pt;z-index:-18058240;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49B" w14:textId="77777777" w:rsidR="009B1309" w:rsidRDefault="009B1309">
      <w:pPr>
        <w:pStyle w:val="BodyText"/>
        <w:spacing w:before="62"/>
        <w:rPr>
          <w:sz w:val="20"/>
        </w:rPr>
      </w:pPr>
    </w:p>
    <w:tbl>
      <w:tblPr>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07"/>
        <w:gridCol w:w="91"/>
        <w:gridCol w:w="9449"/>
      </w:tblGrid>
      <w:tr w:rsidR="009B1309" w14:paraId="7024849E" w14:textId="77777777">
        <w:trPr>
          <w:trHeight w:val="412"/>
        </w:trPr>
        <w:tc>
          <w:tcPr>
            <w:tcW w:w="3307" w:type="dxa"/>
            <w:shd w:val="clear" w:color="auto" w:fill="D9D9D9"/>
          </w:tcPr>
          <w:p w14:paraId="7024849C" w14:textId="77777777" w:rsidR="009B1309" w:rsidRDefault="001554BC">
            <w:pPr>
              <w:pStyle w:val="TableParagraph"/>
              <w:spacing w:before="80"/>
              <w:ind w:left="112"/>
            </w:pPr>
            <w:r>
              <w:t>Date</w:t>
            </w:r>
            <w:r>
              <w:rPr>
                <w:spacing w:val="-5"/>
              </w:rPr>
              <w:t xml:space="preserve"> </w:t>
            </w:r>
            <w:r>
              <w:t>of</w:t>
            </w:r>
            <w:r>
              <w:rPr>
                <w:spacing w:val="-2"/>
              </w:rPr>
              <w:t xml:space="preserve"> Implementation:</w:t>
            </w:r>
          </w:p>
        </w:tc>
        <w:tc>
          <w:tcPr>
            <w:tcW w:w="9540" w:type="dxa"/>
            <w:gridSpan w:val="2"/>
          </w:tcPr>
          <w:p w14:paraId="7024849D" w14:textId="77777777" w:rsidR="009B1309" w:rsidRDefault="001554BC">
            <w:pPr>
              <w:pStyle w:val="TableParagraph"/>
              <w:spacing w:before="79"/>
              <w:ind w:left="112"/>
              <w:rPr>
                <w:sz w:val="20"/>
              </w:rPr>
            </w:pPr>
            <w:r>
              <w:rPr>
                <w:spacing w:val="-2"/>
                <w:sz w:val="20"/>
              </w:rPr>
              <w:t>[date]</w:t>
            </w:r>
          </w:p>
        </w:tc>
      </w:tr>
      <w:tr w:rsidR="009B1309" w14:paraId="702484A1" w14:textId="77777777">
        <w:trPr>
          <w:trHeight w:val="412"/>
        </w:trPr>
        <w:tc>
          <w:tcPr>
            <w:tcW w:w="3398" w:type="dxa"/>
            <w:gridSpan w:val="2"/>
            <w:shd w:val="clear" w:color="auto" w:fill="1F4D84"/>
          </w:tcPr>
          <w:p w14:paraId="7024849F" w14:textId="77777777" w:rsidR="009B1309" w:rsidRDefault="001554BC">
            <w:pPr>
              <w:pStyle w:val="TableParagraph"/>
              <w:spacing w:before="80"/>
              <w:ind w:left="112"/>
              <w:rPr>
                <w:b/>
              </w:rPr>
            </w:pPr>
            <w:r>
              <w:rPr>
                <w:b/>
                <w:color w:val="FFFFFF"/>
              </w:rPr>
              <w:t>Reference</w:t>
            </w:r>
            <w:r>
              <w:rPr>
                <w:b/>
                <w:color w:val="FFFFFF"/>
                <w:spacing w:val="-13"/>
              </w:rPr>
              <w:t xml:space="preserve"> </w:t>
            </w:r>
            <w:r>
              <w:rPr>
                <w:b/>
                <w:color w:val="FFFFFF"/>
                <w:spacing w:val="-10"/>
              </w:rPr>
              <w:t>2</w:t>
            </w:r>
          </w:p>
        </w:tc>
        <w:tc>
          <w:tcPr>
            <w:tcW w:w="9449" w:type="dxa"/>
            <w:shd w:val="clear" w:color="auto" w:fill="1F4D84"/>
          </w:tcPr>
          <w:p w14:paraId="702484A0" w14:textId="77777777" w:rsidR="009B1309" w:rsidRDefault="001554BC">
            <w:pPr>
              <w:pStyle w:val="TableParagraph"/>
              <w:spacing w:before="80"/>
              <w:ind w:left="113"/>
              <w:rPr>
                <w:b/>
              </w:rPr>
            </w:pPr>
            <w:r>
              <w:rPr>
                <w:b/>
                <w:color w:val="FFFFFF"/>
                <w:spacing w:val="-2"/>
              </w:rPr>
              <w:t>Detail</w:t>
            </w:r>
          </w:p>
        </w:tc>
      </w:tr>
      <w:tr w:rsidR="009B1309" w14:paraId="702484A4" w14:textId="77777777">
        <w:trPr>
          <w:trHeight w:val="409"/>
        </w:trPr>
        <w:tc>
          <w:tcPr>
            <w:tcW w:w="3398" w:type="dxa"/>
            <w:gridSpan w:val="2"/>
            <w:shd w:val="clear" w:color="auto" w:fill="D9D9D9"/>
          </w:tcPr>
          <w:p w14:paraId="702484A2" w14:textId="77777777" w:rsidR="009B1309" w:rsidRDefault="001554BC">
            <w:pPr>
              <w:pStyle w:val="TableParagraph"/>
              <w:spacing w:before="80"/>
              <w:ind w:left="112"/>
            </w:pPr>
            <w:r>
              <w:t>Reference</w:t>
            </w:r>
            <w:r>
              <w:rPr>
                <w:spacing w:val="-14"/>
              </w:rPr>
              <w:t xml:space="preserve"> </w:t>
            </w:r>
            <w:r>
              <w:t>Company</w:t>
            </w:r>
            <w:r>
              <w:rPr>
                <w:spacing w:val="-9"/>
              </w:rPr>
              <w:t xml:space="preserve"> </w:t>
            </w:r>
            <w:r>
              <w:rPr>
                <w:spacing w:val="-4"/>
              </w:rPr>
              <w:t>Name:</w:t>
            </w:r>
          </w:p>
        </w:tc>
        <w:tc>
          <w:tcPr>
            <w:tcW w:w="9449" w:type="dxa"/>
          </w:tcPr>
          <w:p w14:paraId="702484A3" w14:textId="77777777" w:rsidR="009B1309" w:rsidRDefault="001554BC">
            <w:pPr>
              <w:pStyle w:val="TableParagraph"/>
              <w:spacing w:before="79"/>
              <w:ind w:left="113"/>
              <w:rPr>
                <w:sz w:val="20"/>
              </w:rPr>
            </w:pPr>
            <w:r>
              <w:rPr>
                <w:sz w:val="20"/>
              </w:rPr>
              <w:t>[insert</w:t>
            </w:r>
            <w:r>
              <w:rPr>
                <w:spacing w:val="-9"/>
                <w:sz w:val="20"/>
              </w:rPr>
              <w:t xml:space="preserve"> </w:t>
            </w:r>
            <w:r>
              <w:rPr>
                <w:sz w:val="20"/>
              </w:rPr>
              <w:t>the</w:t>
            </w:r>
            <w:r>
              <w:rPr>
                <w:spacing w:val="-8"/>
                <w:sz w:val="20"/>
              </w:rPr>
              <w:t xml:space="preserve"> </w:t>
            </w:r>
            <w:r>
              <w:rPr>
                <w:sz w:val="20"/>
              </w:rPr>
              <w:t>name</w:t>
            </w:r>
            <w:r>
              <w:rPr>
                <w:spacing w:val="-8"/>
                <w:sz w:val="20"/>
              </w:rPr>
              <w:t xml:space="preserve"> </w:t>
            </w:r>
            <w:r>
              <w:rPr>
                <w:sz w:val="20"/>
              </w:rPr>
              <w:t>that</w:t>
            </w:r>
            <w:r>
              <w:rPr>
                <w:spacing w:val="-10"/>
                <w:sz w:val="20"/>
              </w:rPr>
              <w:t xml:space="preserve"> </w:t>
            </w:r>
            <w:r>
              <w:rPr>
                <w:sz w:val="20"/>
              </w:rPr>
              <w:t>you</w:t>
            </w:r>
            <w:r>
              <w:rPr>
                <w:spacing w:val="-10"/>
                <w:sz w:val="20"/>
              </w:rPr>
              <w:t xml:space="preserve"> </w:t>
            </w:r>
            <w:r>
              <w:rPr>
                <w:sz w:val="20"/>
              </w:rPr>
              <w:t>do</w:t>
            </w:r>
            <w:r>
              <w:rPr>
                <w:spacing w:val="-8"/>
                <w:sz w:val="20"/>
              </w:rPr>
              <w:t xml:space="preserve"> </w:t>
            </w:r>
            <w:r>
              <w:rPr>
                <w:sz w:val="20"/>
              </w:rPr>
              <w:t>business</w:t>
            </w:r>
            <w:r>
              <w:rPr>
                <w:spacing w:val="-9"/>
                <w:sz w:val="20"/>
              </w:rPr>
              <w:t xml:space="preserve"> </w:t>
            </w:r>
            <w:r>
              <w:rPr>
                <w:spacing w:val="-2"/>
                <w:sz w:val="20"/>
              </w:rPr>
              <w:t>under]</w:t>
            </w:r>
          </w:p>
        </w:tc>
      </w:tr>
      <w:tr w:rsidR="009B1309" w14:paraId="702484A7" w14:textId="77777777">
        <w:trPr>
          <w:trHeight w:val="414"/>
        </w:trPr>
        <w:tc>
          <w:tcPr>
            <w:tcW w:w="3398" w:type="dxa"/>
            <w:gridSpan w:val="2"/>
            <w:shd w:val="clear" w:color="auto" w:fill="D9D9D9"/>
          </w:tcPr>
          <w:p w14:paraId="702484A5" w14:textId="77777777" w:rsidR="009B1309" w:rsidRDefault="001554BC">
            <w:pPr>
              <w:pStyle w:val="TableParagraph"/>
              <w:spacing w:before="80"/>
              <w:ind w:left="112"/>
            </w:pPr>
            <w:r>
              <w:t>Company</w:t>
            </w:r>
            <w:r>
              <w:rPr>
                <w:spacing w:val="-6"/>
              </w:rPr>
              <w:t xml:space="preserve"> </w:t>
            </w:r>
            <w:r>
              <w:rPr>
                <w:spacing w:val="-2"/>
              </w:rPr>
              <w:t>Address:</w:t>
            </w:r>
          </w:p>
        </w:tc>
        <w:tc>
          <w:tcPr>
            <w:tcW w:w="9449" w:type="dxa"/>
          </w:tcPr>
          <w:p w14:paraId="702484A6" w14:textId="77777777" w:rsidR="009B1309" w:rsidRDefault="001554BC">
            <w:pPr>
              <w:pStyle w:val="TableParagraph"/>
              <w:spacing w:before="79"/>
              <w:ind w:left="113"/>
              <w:rPr>
                <w:sz w:val="20"/>
              </w:rPr>
            </w:pPr>
            <w:r>
              <w:rPr>
                <w:spacing w:val="-2"/>
                <w:sz w:val="20"/>
              </w:rPr>
              <w:t>[address]</w:t>
            </w:r>
          </w:p>
        </w:tc>
      </w:tr>
      <w:tr w:rsidR="009B1309" w14:paraId="702484AA" w14:textId="77777777">
        <w:trPr>
          <w:trHeight w:val="412"/>
        </w:trPr>
        <w:tc>
          <w:tcPr>
            <w:tcW w:w="3398" w:type="dxa"/>
            <w:gridSpan w:val="2"/>
            <w:shd w:val="clear" w:color="auto" w:fill="D9D9D9"/>
          </w:tcPr>
          <w:p w14:paraId="702484A8" w14:textId="77777777" w:rsidR="009B1309" w:rsidRDefault="001554BC">
            <w:pPr>
              <w:pStyle w:val="TableParagraph"/>
              <w:spacing w:before="80"/>
              <w:ind w:left="112"/>
            </w:pPr>
            <w:r>
              <w:t>Type</w:t>
            </w:r>
            <w:r>
              <w:rPr>
                <w:spacing w:val="-4"/>
              </w:rPr>
              <w:t xml:space="preserve"> </w:t>
            </w:r>
            <w:r>
              <w:t>of</w:t>
            </w:r>
            <w:r>
              <w:rPr>
                <w:spacing w:val="-1"/>
              </w:rPr>
              <w:t xml:space="preserve"> </w:t>
            </w:r>
            <w:r>
              <w:rPr>
                <w:spacing w:val="-2"/>
              </w:rPr>
              <w:t>Industry:</w:t>
            </w:r>
          </w:p>
        </w:tc>
        <w:tc>
          <w:tcPr>
            <w:tcW w:w="9449" w:type="dxa"/>
          </w:tcPr>
          <w:p w14:paraId="702484A9" w14:textId="77777777" w:rsidR="009B1309" w:rsidRDefault="001554BC">
            <w:pPr>
              <w:pStyle w:val="TableParagraph"/>
              <w:spacing w:before="79"/>
              <w:ind w:left="113"/>
              <w:rPr>
                <w:sz w:val="20"/>
              </w:rPr>
            </w:pPr>
            <w:r>
              <w:rPr>
                <w:spacing w:val="-2"/>
                <w:sz w:val="20"/>
              </w:rPr>
              <w:t>[industry</w:t>
            </w:r>
            <w:r>
              <w:rPr>
                <w:spacing w:val="1"/>
                <w:sz w:val="20"/>
              </w:rPr>
              <w:t xml:space="preserve"> </w:t>
            </w:r>
            <w:r>
              <w:rPr>
                <w:spacing w:val="-2"/>
                <w:sz w:val="20"/>
              </w:rPr>
              <w:t>type:</w:t>
            </w:r>
            <w:r>
              <w:rPr>
                <w:sz w:val="20"/>
              </w:rPr>
              <w:t xml:space="preserve"> </w:t>
            </w:r>
            <w:r>
              <w:rPr>
                <w:spacing w:val="-2"/>
                <w:sz w:val="20"/>
              </w:rPr>
              <w:t>e.g.,</w:t>
            </w:r>
            <w:r>
              <w:rPr>
                <w:spacing w:val="1"/>
                <w:sz w:val="20"/>
              </w:rPr>
              <w:t xml:space="preserve"> </w:t>
            </w:r>
            <w:r>
              <w:rPr>
                <w:spacing w:val="-2"/>
                <w:sz w:val="20"/>
              </w:rPr>
              <w:t>government,</w:t>
            </w:r>
            <w:r>
              <w:rPr>
                <w:sz w:val="20"/>
              </w:rPr>
              <w:t xml:space="preserve"> </w:t>
            </w:r>
            <w:r>
              <w:rPr>
                <w:spacing w:val="-2"/>
                <w:sz w:val="20"/>
              </w:rPr>
              <w:t>telecommunications,</w:t>
            </w:r>
            <w:r>
              <w:rPr>
                <w:spacing w:val="1"/>
                <w:sz w:val="20"/>
              </w:rPr>
              <w:t xml:space="preserve"> </w:t>
            </w:r>
            <w:r>
              <w:rPr>
                <w:spacing w:val="-4"/>
                <w:sz w:val="20"/>
              </w:rPr>
              <w:t>etc.]</w:t>
            </w:r>
          </w:p>
        </w:tc>
      </w:tr>
      <w:tr w:rsidR="009B1309" w14:paraId="702484AD" w14:textId="77777777">
        <w:trPr>
          <w:trHeight w:val="412"/>
        </w:trPr>
        <w:tc>
          <w:tcPr>
            <w:tcW w:w="3398" w:type="dxa"/>
            <w:gridSpan w:val="2"/>
            <w:shd w:val="clear" w:color="auto" w:fill="D9D9D9"/>
          </w:tcPr>
          <w:p w14:paraId="702484AB" w14:textId="77777777" w:rsidR="009B1309" w:rsidRDefault="001554BC">
            <w:pPr>
              <w:pStyle w:val="TableParagraph"/>
              <w:spacing w:before="80"/>
              <w:ind w:left="112"/>
            </w:pPr>
            <w:r>
              <w:t>Contact</w:t>
            </w:r>
            <w:r>
              <w:rPr>
                <w:spacing w:val="-4"/>
              </w:rPr>
              <w:t xml:space="preserve"> </w:t>
            </w:r>
            <w:r>
              <w:rPr>
                <w:spacing w:val="-2"/>
              </w:rPr>
              <w:t>Name:</w:t>
            </w:r>
          </w:p>
        </w:tc>
        <w:tc>
          <w:tcPr>
            <w:tcW w:w="9449" w:type="dxa"/>
          </w:tcPr>
          <w:p w14:paraId="702484AC" w14:textId="77777777" w:rsidR="009B1309" w:rsidRDefault="001554BC">
            <w:pPr>
              <w:pStyle w:val="TableParagraph"/>
              <w:spacing w:before="79"/>
              <w:ind w:left="113"/>
              <w:rPr>
                <w:sz w:val="20"/>
              </w:rPr>
            </w:pPr>
            <w:r>
              <w:rPr>
                <w:sz w:val="20"/>
              </w:rPr>
              <w:t>[if</w:t>
            </w:r>
            <w:r>
              <w:rPr>
                <w:spacing w:val="-5"/>
                <w:sz w:val="20"/>
              </w:rPr>
              <w:t xml:space="preserve"> </w:t>
            </w:r>
            <w:r>
              <w:rPr>
                <w:spacing w:val="-2"/>
                <w:sz w:val="20"/>
              </w:rPr>
              <w:t>applicable]</w:t>
            </w:r>
          </w:p>
        </w:tc>
      </w:tr>
      <w:tr w:rsidR="009B1309" w14:paraId="702484B0" w14:textId="77777777">
        <w:trPr>
          <w:trHeight w:val="412"/>
        </w:trPr>
        <w:tc>
          <w:tcPr>
            <w:tcW w:w="3398" w:type="dxa"/>
            <w:gridSpan w:val="2"/>
            <w:shd w:val="clear" w:color="auto" w:fill="D9D9D9"/>
          </w:tcPr>
          <w:p w14:paraId="702484AE" w14:textId="77777777" w:rsidR="009B1309" w:rsidRDefault="001554BC">
            <w:pPr>
              <w:pStyle w:val="TableParagraph"/>
              <w:spacing w:before="80"/>
              <w:ind w:left="112"/>
            </w:pPr>
            <w:r>
              <w:t>Contact</w:t>
            </w:r>
            <w:r>
              <w:rPr>
                <w:spacing w:val="-5"/>
              </w:rPr>
              <w:t xml:space="preserve"> </w:t>
            </w:r>
            <w:r>
              <w:t>Phone</w:t>
            </w:r>
            <w:r>
              <w:rPr>
                <w:spacing w:val="-5"/>
              </w:rPr>
              <w:t xml:space="preserve"> </w:t>
            </w:r>
            <w:r>
              <w:rPr>
                <w:spacing w:val="-2"/>
              </w:rPr>
              <w:t>Number:</w:t>
            </w:r>
          </w:p>
        </w:tc>
        <w:tc>
          <w:tcPr>
            <w:tcW w:w="9449" w:type="dxa"/>
          </w:tcPr>
          <w:p w14:paraId="702484AF" w14:textId="77777777" w:rsidR="009B1309" w:rsidRDefault="001554BC">
            <w:pPr>
              <w:pStyle w:val="TableParagraph"/>
              <w:spacing w:before="79"/>
              <w:ind w:left="113"/>
              <w:rPr>
                <w:sz w:val="20"/>
              </w:rPr>
            </w:pPr>
            <w:r>
              <w:rPr>
                <w:spacing w:val="-2"/>
                <w:sz w:val="20"/>
              </w:rPr>
              <w:t>[phone]</w:t>
            </w:r>
          </w:p>
        </w:tc>
      </w:tr>
      <w:tr w:rsidR="009B1309" w14:paraId="702484B3" w14:textId="77777777">
        <w:trPr>
          <w:trHeight w:val="410"/>
        </w:trPr>
        <w:tc>
          <w:tcPr>
            <w:tcW w:w="3398" w:type="dxa"/>
            <w:gridSpan w:val="2"/>
            <w:shd w:val="clear" w:color="auto" w:fill="D9D9D9"/>
          </w:tcPr>
          <w:p w14:paraId="702484B1" w14:textId="77777777" w:rsidR="009B1309" w:rsidRDefault="001554BC">
            <w:pPr>
              <w:pStyle w:val="TableParagraph"/>
              <w:spacing w:before="80"/>
              <w:ind w:left="112"/>
            </w:pPr>
            <w:r>
              <w:t>Contact</w:t>
            </w:r>
            <w:r>
              <w:rPr>
                <w:spacing w:val="-6"/>
              </w:rPr>
              <w:t xml:space="preserve"> </w:t>
            </w:r>
            <w:r>
              <w:t>Email</w:t>
            </w:r>
            <w:r>
              <w:rPr>
                <w:spacing w:val="-5"/>
              </w:rPr>
              <w:t xml:space="preserve"> </w:t>
            </w:r>
            <w:r>
              <w:rPr>
                <w:spacing w:val="-2"/>
              </w:rPr>
              <w:t>Address:</w:t>
            </w:r>
          </w:p>
        </w:tc>
        <w:tc>
          <w:tcPr>
            <w:tcW w:w="9449" w:type="dxa"/>
          </w:tcPr>
          <w:p w14:paraId="702484B2" w14:textId="77777777" w:rsidR="009B1309" w:rsidRDefault="001554BC">
            <w:pPr>
              <w:pStyle w:val="TableParagraph"/>
              <w:spacing w:before="79"/>
              <w:ind w:left="113"/>
              <w:rPr>
                <w:sz w:val="20"/>
              </w:rPr>
            </w:pPr>
            <w:r>
              <w:rPr>
                <w:spacing w:val="-2"/>
                <w:sz w:val="20"/>
              </w:rPr>
              <w:t>[email]</w:t>
            </w:r>
          </w:p>
        </w:tc>
      </w:tr>
      <w:tr w:rsidR="009B1309" w14:paraId="702484B6" w14:textId="77777777">
        <w:trPr>
          <w:trHeight w:val="666"/>
        </w:trPr>
        <w:tc>
          <w:tcPr>
            <w:tcW w:w="3398" w:type="dxa"/>
            <w:gridSpan w:val="2"/>
            <w:shd w:val="clear" w:color="auto" w:fill="D9D9D9"/>
          </w:tcPr>
          <w:p w14:paraId="702484B4" w14:textId="77777777" w:rsidR="009B1309" w:rsidRDefault="001554BC">
            <w:pPr>
              <w:pStyle w:val="TableParagraph"/>
              <w:spacing w:before="80"/>
              <w:ind w:left="112" w:right="10"/>
            </w:pPr>
            <w:r>
              <w:rPr>
                <w:spacing w:val="-2"/>
              </w:rPr>
              <w:t>Description</w:t>
            </w:r>
            <w:r>
              <w:rPr>
                <w:spacing w:val="-10"/>
              </w:rPr>
              <w:t xml:space="preserve"> </w:t>
            </w:r>
            <w:r>
              <w:rPr>
                <w:spacing w:val="-2"/>
              </w:rPr>
              <w:t>of</w:t>
            </w:r>
            <w:r>
              <w:rPr>
                <w:spacing w:val="-9"/>
              </w:rPr>
              <w:t xml:space="preserve"> </w:t>
            </w:r>
            <w:r>
              <w:rPr>
                <w:spacing w:val="-2"/>
              </w:rPr>
              <w:t>system(s) implemented:</w:t>
            </w:r>
          </w:p>
        </w:tc>
        <w:tc>
          <w:tcPr>
            <w:tcW w:w="9449" w:type="dxa"/>
          </w:tcPr>
          <w:p w14:paraId="702484B5" w14:textId="77777777" w:rsidR="009B1309" w:rsidRDefault="001554BC">
            <w:pPr>
              <w:pStyle w:val="TableParagraph"/>
              <w:spacing w:before="84"/>
              <w:ind w:left="113"/>
              <w:rPr>
                <w:sz w:val="20"/>
              </w:rPr>
            </w:pPr>
            <w:r>
              <w:rPr>
                <w:spacing w:val="-2"/>
                <w:sz w:val="20"/>
              </w:rPr>
              <w:t>[description]</w:t>
            </w:r>
          </w:p>
        </w:tc>
      </w:tr>
      <w:tr w:rsidR="009B1309" w14:paraId="702484B9" w14:textId="77777777">
        <w:trPr>
          <w:trHeight w:val="414"/>
        </w:trPr>
        <w:tc>
          <w:tcPr>
            <w:tcW w:w="3398" w:type="dxa"/>
            <w:gridSpan w:val="2"/>
            <w:shd w:val="clear" w:color="auto" w:fill="D9D9D9"/>
          </w:tcPr>
          <w:p w14:paraId="702484B7" w14:textId="77777777" w:rsidR="009B1309" w:rsidRDefault="001554BC">
            <w:pPr>
              <w:pStyle w:val="TableParagraph"/>
              <w:spacing w:before="80"/>
              <w:ind w:left="112"/>
            </w:pPr>
            <w:r>
              <w:t>Date</w:t>
            </w:r>
            <w:r>
              <w:rPr>
                <w:spacing w:val="-5"/>
              </w:rPr>
              <w:t xml:space="preserve"> </w:t>
            </w:r>
            <w:r>
              <w:t>of</w:t>
            </w:r>
            <w:r>
              <w:rPr>
                <w:spacing w:val="-2"/>
              </w:rPr>
              <w:t xml:space="preserve"> Implementation:</w:t>
            </w:r>
          </w:p>
        </w:tc>
        <w:tc>
          <w:tcPr>
            <w:tcW w:w="9449" w:type="dxa"/>
          </w:tcPr>
          <w:p w14:paraId="702484B8" w14:textId="77777777" w:rsidR="009B1309" w:rsidRDefault="001554BC">
            <w:pPr>
              <w:pStyle w:val="TableParagraph"/>
              <w:spacing w:before="79"/>
              <w:ind w:left="113"/>
              <w:rPr>
                <w:sz w:val="20"/>
              </w:rPr>
            </w:pPr>
            <w:r>
              <w:rPr>
                <w:spacing w:val="-2"/>
                <w:sz w:val="20"/>
              </w:rPr>
              <w:t>[date]</w:t>
            </w:r>
          </w:p>
        </w:tc>
      </w:tr>
    </w:tbl>
    <w:p w14:paraId="702484BA" w14:textId="77777777" w:rsidR="009B1309" w:rsidRDefault="009B1309">
      <w:pPr>
        <w:pStyle w:val="BodyText"/>
        <w:rPr>
          <w:sz w:val="20"/>
        </w:rPr>
      </w:pPr>
    </w:p>
    <w:p w14:paraId="702484BB" w14:textId="77777777" w:rsidR="009B1309" w:rsidRDefault="009B1309">
      <w:pPr>
        <w:pStyle w:val="BodyText"/>
        <w:spacing w:before="53" w:after="1"/>
        <w:rPr>
          <w:sz w:val="20"/>
        </w:rPr>
      </w:pPr>
    </w:p>
    <w:tbl>
      <w:tblPr>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8"/>
        <w:gridCol w:w="9446"/>
      </w:tblGrid>
      <w:tr w:rsidR="009B1309" w14:paraId="702484BE" w14:textId="77777777">
        <w:trPr>
          <w:trHeight w:val="414"/>
        </w:trPr>
        <w:tc>
          <w:tcPr>
            <w:tcW w:w="3398" w:type="dxa"/>
            <w:shd w:val="clear" w:color="auto" w:fill="1F4D84"/>
          </w:tcPr>
          <w:p w14:paraId="702484BC" w14:textId="77777777" w:rsidR="009B1309" w:rsidRDefault="001554BC">
            <w:pPr>
              <w:pStyle w:val="TableParagraph"/>
              <w:spacing w:before="82"/>
              <w:ind w:left="112"/>
              <w:rPr>
                <w:b/>
              </w:rPr>
            </w:pPr>
            <w:r>
              <w:rPr>
                <w:b/>
                <w:color w:val="FFFFFF"/>
              </w:rPr>
              <w:t>Reference</w:t>
            </w:r>
            <w:r>
              <w:rPr>
                <w:b/>
                <w:color w:val="FFFFFF"/>
                <w:spacing w:val="-13"/>
              </w:rPr>
              <w:t xml:space="preserve"> </w:t>
            </w:r>
            <w:r>
              <w:rPr>
                <w:b/>
                <w:color w:val="FFFFFF"/>
                <w:spacing w:val="-10"/>
              </w:rPr>
              <w:t>3</w:t>
            </w:r>
          </w:p>
        </w:tc>
        <w:tc>
          <w:tcPr>
            <w:tcW w:w="9446" w:type="dxa"/>
            <w:shd w:val="clear" w:color="auto" w:fill="1F4D84"/>
          </w:tcPr>
          <w:p w14:paraId="702484BD" w14:textId="77777777" w:rsidR="009B1309" w:rsidRDefault="001554BC">
            <w:pPr>
              <w:pStyle w:val="TableParagraph"/>
              <w:spacing w:before="82"/>
              <w:ind w:left="113"/>
              <w:rPr>
                <w:b/>
              </w:rPr>
            </w:pPr>
            <w:r>
              <w:rPr>
                <w:b/>
                <w:color w:val="FFFFFF"/>
                <w:spacing w:val="-2"/>
              </w:rPr>
              <w:t>Detail</w:t>
            </w:r>
          </w:p>
        </w:tc>
      </w:tr>
      <w:tr w:rsidR="009B1309" w14:paraId="702484C1" w14:textId="77777777">
        <w:trPr>
          <w:trHeight w:val="412"/>
        </w:trPr>
        <w:tc>
          <w:tcPr>
            <w:tcW w:w="3398" w:type="dxa"/>
            <w:shd w:val="clear" w:color="auto" w:fill="D9D9D9"/>
          </w:tcPr>
          <w:p w14:paraId="702484BF" w14:textId="77777777" w:rsidR="009B1309" w:rsidRDefault="001554BC">
            <w:pPr>
              <w:pStyle w:val="TableParagraph"/>
              <w:spacing w:before="80"/>
              <w:ind w:left="112"/>
            </w:pPr>
            <w:r>
              <w:t>Reference</w:t>
            </w:r>
            <w:r>
              <w:rPr>
                <w:spacing w:val="-14"/>
              </w:rPr>
              <w:t xml:space="preserve"> </w:t>
            </w:r>
            <w:r>
              <w:t>Company</w:t>
            </w:r>
            <w:r>
              <w:rPr>
                <w:spacing w:val="-9"/>
              </w:rPr>
              <w:t xml:space="preserve"> </w:t>
            </w:r>
            <w:r>
              <w:rPr>
                <w:spacing w:val="-4"/>
              </w:rPr>
              <w:t>Name:</w:t>
            </w:r>
          </w:p>
        </w:tc>
        <w:tc>
          <w:tcPr>
            <w:tcW w:w="9446" w:type="dxa"/>
          </w:tcPr>
          <w:p w14:paraId="702484C0" w14:textId="77777777" w:rsidR="009B1309" w:rsidRDefault="001554BC">
            <w:pPr>
              <w:pStyle w:val="TableParagraph"/>
              <w:spacing w:before="79"/>
              <w:ind w:left="113"/>
              <w:rPr>
                <w:sz w:val="20"/>
              </w:rPr>
            </w:pPr>
            <w:r>
              <w:rPr>
                <w:sz w:val="20"/>
              </w:rPr>
              <w:t>[insert</w:t>
            </w:r>
            <w:r>
              <w:rPr>
                <w:spacing w:val="-9"/>
                <w:sz w:val="20"/>
              </w:rPr>
              <w:t xml:space="preserve"> </w:t>
            </w:r>
            <w:r>
              <w:rPr>
                <w:sz w:val="20"/>
              </w:rPr>
              <w:t>the</w:t>
            </w:r>
            <w:r>
              <w:rPr>
                <w:spacing w:val="-8"/>
                <w:sz w:val="20"/>
              </w:rPr>
              <w:t xml:space="preserve"> </w:t>
            </w:r>
            <w:r>
              <w:rPr>
                <w:sz w:val="20"/>
              </w:rPr>
              <w:t>name</w:t>
            </w:r>
            <w:r>
              <w:rPr>
                <w:spacing w:val="-8"/>
                <w:sz w:val="20"/>
              </w:rPr>
              <w:t xml:space="preserve"> </w:t>
            </w:r>
            <w:r>
              <w:rPr>
                <w:sz w:val="20"/>
              </w:rPr>
              <w:t>that</w:t>
            </w:r>
            <w:r>
              <w:rPr>
                <w:spacing w:val="-10"/>
                <w:sz w:val="20"/>
              </w:rPr>
              <w:t xml:space="preserve"> </w:t>
            </w:r>
            <w:r>
              <w:rPr>
                <w:sz w:val="20"/>
              </w:rPr>
              <w:t>you</w:t>
            </w:r>
            <w:r>
              <w:rPr>
                <w:spacing w:val="-10"/>
                <w:sz w:val="20"/>
              </w:rPr>
              <w:t xml:space="preserve"> </w:t>
            </w:r>
            <w:r>
              <w:rPr>
                <w:sz w:val="20"/>
              </w:rPr>
              <w:t>do</w:t>
            </w:r>
            <w:r>
              <w:rPr>
                <w:spacing w:val="-8"/>
                <w:sz w:val="20"/>
              </w:rPr>
              <w:t xml:space="preserve"> </w:t>
            </w:r>
            <w:r>
              <w:rPr>
                <w:sz w:val="20"/>
              </w:rPr>
              <w:t>business</w:t>
            </w:r>
            <w:r>
              <w:rPr>
                <w:spacing w:val="-9"/>
                <w:sz w:val="20"/>
              </w:rPr>
              <w:t xml:space="preserve"> </w:t>
            </w:r>
            <w:r>
              <w:rPr>
                <w:spacing w:val="-2"/>
                <w:sz w:val="20"/>
              </w:rPr>
              <w:t>under]</w:t>
            </w:r>
          </w:p>
        </w:tc>
      </w:tr>
      <w:tr w:rsidR="009B1309" w14:paraId="702484C4" w14:textId="77777777">
        <w:trPr>
          <w:trHeight w:val="410"/>
        </w:trPr>
        <w:tc>
          <w:tcPr>
            <w:tcW w:w="3398" w:type="dxa"/>
            <w:shd w:val="clear" w:color="auto" w:fill="D9D9D9"/>
          </w:tcPr>
          <w:p w14:paraId="702484C2" w14:textId="77777777" w:rsidR="009B1309" w:rsidRDefault="001554BC">
            <w:pPr>
              <w:pStyle w:val="TableParagraph"/>
              <w:spacing w:before="77"/>
              <w:ind w:left="112"/>
            </w:pPr>
            <w:r>
              <w:t>Company</w:t>
            </w:r>
            <w:r>
              <w:rPr>
                <w:spacing w:val="-6"/>
              </w:rPr>
              <w:t xml:space="preserve"> </w:t>
            </w:r>
            <w:r>
              <w:rPr>
                <w:spacing w:val="-2"/>
              </w:rPr>
              <w:t>Address:</w:t>
            </w:r>
          </w:p>
        </w:tc>
        <w:tc>
          <w:tcPr>
            <w:tcW w:w="9446" w:type="dxa"/>
          </w:tcPr>
          <w:p w14:paraId="702484C3" w14:textId="77777777" w:rsidR="009B1309" w:rsidRDefault="001554BC">
            <w:pPr>
              <w:pStyle w:val="TableParagraph"/>
              <w:spacing w:before="77"/>
              <w:ind w:left="113"/>
              <w:rPr>
                <w:sz w:val="20"/>
              </w:rPr>
            </w:pPr>
            <w:r>
              <w:rPr>
                <w:spacing w:val="-2"/>
                <w:sz w:val="20"/>
              </w:rPr>
              <w:t>[address]</w:t>
            </w:r>
          </w:p>
        </w:tc>
      </w:tr>
      <w:tr w:rsidR="009B1309" w14:paraId="702484C7" w14:textId="77777777">
        <w:trPr>
          <w:trHeight w:val="412"/>
        </w:trPr>
        <w:tc>
          <w:tcPr>
            <w:tcW w:w="3398" w:type="dxa"/>
            <w:shd w:val="clear" w:color="auto" w:fill="D9D9D9"/>
          </w:tcPr>
          <w:p w14:paraId="702484C5" w14:textId="77777777" w:rsidR="009B1309" w:rsidRDefault="001554BC">
            <w:pPr>
              <w:pStyle w:val="TableParagraph"/>
              <w:spacing w:before="80"/>
              <w:ind w:left="112"/>
            </w:pPr>
            <w:r>
              <w:t>Type</w:t>
            </w:r>
            <w:r>
              <w:rPr>
                <w:spacing w:val="-4"/>
              </w:rPr>
              <w:t xml:space="preserve"> </w:t>
            </w:r>
            <w:r>
              <w:t>of</w:t>
            </w:r>
            <w:r>
              <w:rPr>
                <w:spacing w:val="-1"/>
              </w:rPr>
              <w:t xml:space="preserve"> </w:t>
            </w:r>
            <w:r>
              <w:rPr>
                <w:spacing w:val="-2"/>
              </w:rPr>
              <w:t>Industry:</w:t>
            </w:r>
          </w:p>
        </w:tc>
        <w:tc>
          <w:tcPr>
            <w:tcW w:w="9446" w:type="dxa"/>
          </w:tcPr>
          <w:p w14:paraId="702484C6" w14:textId="77777777" w:rsidR="009B1309" w:rsidRDefault="001554BC">
            <w:pPr>
              <w:pStyle w:val="TableParagraph"/>
              <w:spacing w:before="79"/>
              <w:ind w:left="113"/>
              <w:rPr>
                <w:sz w:val="20"/>
              </w:rPr>
            </w:pPr>
            <w:r>
              <w:rPr>
                <w:spacing w:val="-2"/>
                <w:sz w:val="20"/>
              </w:rPr>
              <w:t>[industry</w:t>
            </w:r>
            <w:r>
              <w:rPr>
                <w:spacing w:val="1"/>
                <w:sz w:val="20"/>
              </w:rPr>
              <w:t xml:space="preserve"> </w:t>
            </w:r>
            <w:r>
              <w:rPr>
                <w:spacing w:val="-2"/>
                <w:sz w:val="20"/>
              </w:rPr>
              <w:t>type:</w:t>
            </w:r>
            <w:r>
              <w:rPr>
                <w:sz w:val="20"/>
              </w:rPr>
              <w:t xml:space="preserve"> </w:t>
            </w:r>
            <w:r>
              <w:rPr>
                <w:spacing w:val="-2"/>
                <w:sz w:val="20"/>
              </w:rPr>
              <w:t>e.g.,</w:t>
            </w:r>
            <w:r>
              <w:rPr>
                <w:spacing w:val="1"/>
                <w:sz w:val="20"/>
              </w:rPr>
              <w:t xml:space="preserve"> </w:t>
            </w:r>
            <w:r>
              <w:rPr>
                <w:spacing w:val="-2"/>
                <w:sz w:val="20"/>
              </w:rPr>
              <w:t>government,</w:t>
            </w:r>
            <w:r>
              <w:rPr>
                <w:sz w:val="20"/>
              </w:rPr>
              <w:t xml:space="preserve"> </w:t>
            </w:r>
            <w:r>
              <w:rPr>
                <w:spacing w:val="-2"/>
                <w:sz w:val="20"/>
              </w:rPr>
              <w:t>telecommunications,</w:t>
            </w:r>
            <w:r>
              <w:rPr>
                <w:spacing w:val="1"/>
                <w:sz w:val="20"/>
              </w:rPr>
              <w:t xml:space="preserve"> </w:t>
            </w:r>
            <w:r>
              <w:rPr>
                <w:spacing w:val="-4"/>
                <w:sz w:val="20"/>
              </w:rPr>
              <w:t>etc.]</w:t>
            </w:r>
          </w:p>
        </w:tc>
      </w:tr>
      <w:tr w:rsidR="009B1309" w14:paraId="702484CA" w14:textId="77777777">
        <w:trPr>
          <w:trHeight w:val="414"/>
        </w:trPr>
        <w:tc>
          <w:tcPr>
            <w:tcW w:w="3398" w:type="dxa"/>
            <w:shd w:val="clear" w:color="auto" w:fill="D9D9D9"/>
          </w:tcPr>
          <w:p w14:paraId="702484C8" w14:textId="77777777" w:rsidR="009B1309" w:rsidRDefault="001554BC">
            <w:pPr>
              <w:pStyle w:val="TableParagraph"/>
              <w:spacing w:before="80"/>
              <w:ind w:left="112"/>
            </w:pPr>
            <w:r>
              <w:t>Contact</w:t>
            </w:r>
            <w:r>
              <w:rPr>
                <w:spacing w:val="-4"/>
              </w:rPr>
              <w:t xml:space="preserve"> </w:t>
            </w:r>
            <w:r>
              <w:rPr>
                <w:spacing w:val="-2"/>
              </w:rPr>
              <w:t>Name:</w:t>
            </w:r>
          </w:p>
        </w:tc>
        <w:tc>
          <w:tcPr>
            <w:tcW w:w="9446" w:type="dxa"/>
          </w:tcPr>
          <w:p w14:paraId="702484C9" w14:textId="77777777" w:rsidR="009B1309" w:rsidRDefault="001554BC">
            <w:pPr>
              <w:pStyle w:val="TableParagraph"/>
              <w:spacing w:before="79"/>
              <w:ind w:left="113"/>
              <w:rPr>
                <w:sz w:val="20"/>
              </w:rPr>
            </w:pPr>
            <w:r>
              <w:rPr>
                <w:sz w:val="20"/>
              </w:rPr>
              <w:t>[if</w:t>
            </w:r>
            <w:r>
              <w:rPr>
                <w:spacing w:val="-5"/>
                <w:sz w:val="20"/>
              </w:rPr>
              <w:t xml:space="preserve"> </w:t>
            </w:r>
            <w:r>
              <w:rPr>
                <w:spacing w:val="-2"/>
                <w:sz w:val="20"/>
              </w:rPr>
              <w:t>applicable]</w:t>
            </w:r>
          </w:p>
        </w:tc>
      </w:tr>
      <w:tr w:rsidR="009B1309" w14:paraId="702484CD" w14:textId="77777777">
        <w:trPr>
          <w:trHeight w:val="412"/>
        </w:trPr>
        <w:tc>
          <w:tcPr>
            <w:tcW w:w="3398" w:type="dxa"/>
            <w:shd w:val="clear" w:color="auto" w:fill="D9D9D9"/>
          </w:tcPr>
          <w:p w14:paraId="702484CB" w14:textId="77777777" w:rsidR="009B1309" w:rsidRDefault="001554BC">
            <w:pPr>
              <w:pStyle w:val="TableParagraph"/>
              <w:spacing w:before="80"/>
              <w:ind w:left="112"/>
            </w:pPr>
            <w:r>
              <w:t>Contact</w:t>
            </w:r>
            <w:r>
              <w:rPr>
                <w:spacing w:val="-5"/>
              </w:rPr>
              <w:t xml:space="preserve"> </w:t>
            </w:r>
            <w:r>
              <w:t>Phone</w:t>
            </w:r>
            <w:r>
              <w:rPr>
                <w:spacing w:val="-5"/>
              </w:rPr>
              <w:t xml:space="preserve"> </w:t>
            </w:r>
            <w:r>
              <w:rPr>
                <w:spacing w:val="-2"/>
              </w:rPr>
              <w:t>Number:</w:t>
            </w:r>
          </w:p>
        </w:tc>
        <w:tc>
          <w:tcPr>
            <w:tcW w:w="9446" w:type="dxa"/>
          </w:tcPr>
          <w:p w14:paraId="702484CC" w14:textId="77777777" w:rsidR="009B1309" w:rsidRDefault="001554BC">
            <w:pPr>
              <w:pStyle w:val="TableParagraph"/>
              <w:spacing w:before="79"/>
              <w:ind w:left="113"/>
              <w:rPr>
                <w:sz w:val="20"/>
              </w:rPr>
            </w:pPr>
            <w:r>
              <w:rPr>
                <w:spacing w:val="-2"/>
                <w:sz w:val="20"/>
              </w:rPr>
              <w:t>[phone]</w:t>
            </w:r>
          </w:p>
        </w:tc>
      </w:tr>
      <w:tr w:rsidR="009B1309" w14:paraId="702484D0" w14:textId="77777777">
        <w:trPr>
          <w:trHeight w:val="412"/>
        </w:trPr>
        <w:tc>
          <w:tcPr>
            <w:tcW w:w="3398" w:type="dxa"/>
            <w:shd w:val="clear" w:color="auto" w:fill="D9D9D9"/>
          </w:tcPr>
          <w:p w14:paraId="702484CE" w14:textId="77777777" w:rsidR="009B1309" w:rsidRDefault="001554BC">
            <w:pPr>
              <w:pStyle w:val="TableParagraph"/>
              <w:spacing w:before="80"/>
              <w:ind w:left="112"/>
            </w:pPr>
            <w:r>
              <w:t>Contact</w:t>
            </w:r>
            <w:r>
              <w:rPr>
                <w:spacing w:val="-6"/>
              </w:rPr>
              <w:t xml:space="preserve"> </w:t>
            </w:r>
            <w:r>
              <w:t>Email</w:t>
            </w:r>
            <w:r>
              <w:rPr>
                <w:spacing w:val="-5"/>
              </w:rPr>
              <w:t xml:space="preserve"> </w:t>
            </w:r>
            <w:r>
              <w:rPr>
                <w:spacing w:val="-2"/>
              </w:rPr>
              <w:t>Address:</w:t>
            </w:r>
          </w:p>
        </w:tc>
        <w:tc>
          <w:tcPr>
            <w:tcW w:w="9446" w:type="dxa"/>
          </w:tcPr>
          <w:p w14:paraId="702484CF" w14:textId="77777777" w:rsidR="009B1309" w:rsidRDefault="001554BC">
            <w:pPr>
              <w:pStyle w:val="TableParagraph"/>
              <w:spacing w:before="79"/>
              <w:ind w:left="113"/>
              <w:rPr>
                <w:sz w:val="20"/>
              </w:rPr>
            </w:pPr>
            <w:r>
              <w:rPr>
                <w:spacing w:val="-2"/>
                <w:sz w:val="20"/>
              </w:rPr>
              <w:t>[email]</w:t>
            </w:r>
          </w:p>
        </w:tc>
      </w:tr>
      <w:tr w:rsidR="009B1309" w14:paraId="702484D3" w14:textId="77777777">
        <w:trPr>
          <w:trHeight w:val="664"/>
        </w:trPr>
        <w:tc>
          <w:tcPr>
            <w:tcW w:w="3398" w:type="dxa"/>
            <w:shd w:val="clear" w:color="auto" w:fill="D9D9D9"/>
          </w:tcPr>
          <w:p w14:paraId="702484D1" w14:textId="77777777" w:rsidR="009B1309" w:rsidRDefault="001554BC">
            <w:pPr>
              <w:pStyle w:val="TableParagraph"/>
              <w:spacing w:before="77"/>
              <w:ind w:left="112" w:right="10"/>
            </w:pPr>
            <w:r>
              <w:rPr>
                <w:spacing w:val="-2"/>
              </w:rPr>
              <w:t>Description</w:t>
            </w:r>
            <w:r>
              <w:rPr>
                <w:spacing w:val="-10"/>
              </w:rPr>
              <w:t xml:space="preserve"> </w:t>
            </w:r>
            <w:r>
              <w:rPr>
                <w:spacing w:val="-2"/>
              </w:rPr>
              <w:t>of</w:t>
            </w:r>
            <w:r>
              <w:rPr>
                <w:spacing w:val="-9"/>
              </w:rPr>
              <w:t xml:space="preserve"> </w:t>
            </w:r>
            <w:r>
              <w:rPr>
                <w:spacing w:val="-2"/>
              </w:rPr>
              <w:t>system(s) implemented:</w:t>
            </w:r>
          </w:p>
        </w:tc>
        <w:tc>
          <w:tcPr>
            <w:tcW w:w="9446" w:type="dxa"/>
          </w:tcPr>
          <w:p w14:paraId="702484D2" w14:textId="77777777" w:rsidR="009B1309" w:rsidRDefault="001554BC">
            <w:pPr>
              <w:pStyle w:val="TableParagraph"/>
              <w:spacing w:before="77"/>
              <w:ind w:left="113"/>
              <w:rPr>
                <w:sz w:val="20"/>
              </w:rPr>
            </w:pPr>
            <w:r>
              <w:rPr>
                <w:spacing w:val="-2"/>
                <w:sz w:val="20"/>
              </w:rPr>
              <w:t>[description]</w:t>
            </w:r>
          </w:p>
        </w:tc>
      </w:tr>
    </w:tbl>
    <w:p w14:paraId="702484D4" w14:textId="77777777" w:rsidR="009B1309" w:rsidRDefault="009B1309">
      <w:pPr>
        <w:pStyle w:val="TableParagraph"/>
        <w:rPr>
          <w:sz w:val="20"/>
        </w:rPr>
        <w:sectPr w:rsidR="009B1309">
          <w:pgSz w:w="15840" w:h="12240" w:orient="landscape"/>
          <w:pgMar w:top="1720" w:right="1080" w:bottom="1200" w:left="360" w:header="1402" w:footer="978" w:gutter="0"/>
          <w:cols w:space="720"/>
        </w:sectPr>
      </w:pPr>
    </w:p>
    <w:p w14:paraId="702484D5" w14:textId="77777777" w:rsidR="009B1309" w:rsidRDefault="001554BC">
      <w:pPr>
        <w:pStyle w:val="BodyText"/>
        <w:rPr>
          <w:sz w:val="20"/>
        </w:rPr>
      </w:pPr>
      <w:r>
        <w:rPr>
          <w:noProof/>
          <w:sz w:val="20"/>
        </w:rPr>
        <w:drawing>
          <wp:anchor distT="0" distB="0" distL="0" distR="0" simplePos="0" relativeHeight="485258752" behindDoc="1" locked="0" layoutInCell="1" allowOverlap="1" wp14:anchorId="70248CA4" wp14:editId="70248CA5">
            <wp:simplePos x="0" y="0"/>
            <wp:positionH relativeFrom="page">
              <wp:posOffset>4399915</wp:posOffset>
            </wp:positionH>
            <wp:positionV relativeFrom="page">
              <wp:posOffset>462915</wp:posOffset>
            </wp:positionV>
            <wp:extent cx="1073162" cy="354952"/>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59264" behindDoc="1" locked="0" layoutInCell="1" allowOverlap="1" wp14:anchorId="70248CA6" wp14:editId="70248CA7">
                <wp:simplePos x="0" y="0"/>
                <wp:positionH relativeFrom="page">
                  <wp:posOffset>310515</wp:posOffset>
                </wp:positionH>
                <wp:positionV relativeFrom="page">
                  <wp:posOffset>310247</wp:posOffset>
                </wp:positionV>
                <wp:extent cx="9443085" cy="715645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F66448" id="Graphic 17" o:spid="_x0000_s1026" style="position:absolute;margin-left:24.45pt;margin-top:24.45pt;width:743.55pt;height:563.5pt;z-index:-18057216;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4D6" w14:textId="77777777" w:rsidR="009B1309" w:rsidRDefault="009B1309">
      <w:pPr>
        <w:pStyle w:val="BodyText"/>
        <w:spacing w:before="62"/>
        <w:rPr>
          <w:sz w:val="20"/>
        </w:rPr>
      </w:pPr>
    </w:p>
    <w:tbl>
      <w:tblPr>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8"/>
        <w:gridCol w:w="9446"/>
      </w:tblGrid>
      <w:tr w:rsidR="009B1309" w14:paraId="702484D9" w14:textId="77777777">
        <w:trPr>
          <w:trHeight w:val="412"/>
        </w:trPr>
        <w:tc>
          <w:tcPr>
            <w:tcW w:w="3398" w:type="dxa"/>
            <w:shd w:val="clear" w:color="auto" w:fill="D9D9D9"/>
          </w:tcPr>
          <w:p w14:paraId="702484D7" w14:textId="77777777" w:rsidR="009B1309" w:rsidRDefault="001554BC">
            <w:pPr>
              <w:pStyle w:val="TableParagraph"/>
              <w:spacing w:before="80"/>
              <w:ind w:left="112"/>
            </w:pPr>
            <w:r>
              <w:t>Date</w:t>
            </w:r>
            <w:r>
              <w:rPr>
                <w:spacing w:val="-5"/>
              </w:rPr>
              <w:t xml:space="preserve"> </w:t>
            </w:r>
            <w:r>
              <w:t>of</w:t>
            </w:r>
            <w:r>
              <w:rPr>
                <w:spacing w:val="-2"/>
              </w:rPr>
              <w:t xml:space="preserve"> Implementation:</w:t>
            </w:r>
          </w:p>
        </w:tc>
        <w:tc>
          <w:tcPr>
            <w:tcW w:w="9446" w:type="dxa"/>
          </w:tcPr>
          <w:p w14:paraId="702484D8" w14:textId="77777777" w:rsidR="009B1309" w:rsidRDefault="001554BC">
            <w:pPr>
              <w:pStyle w:val="TableParagraph"/>
              <w:spacing w:before="79"/>
              <w:ind w:left="113"/>
              <w:rPr>
                <w:sz w:val="20"/>
              </w:rPr>
            </w:pPr>
            <w:r>
              <w:rPr>
                <w:spacing w:val="-2"/>
                <w:sz w:val="20"/>
              </w:rPr>
              <w:t>[date]</w:t>
            </w:r>
          </w:p>
        </w:tc>
      </w:tr>
    </w:tbl>
    <w:p w14:paraId="702484DA" w14:textId="77777777" w:rsidR="009B1309" w:rsidRDefault="001554BC">
      <w:pPr>
        <w:pStyle w:val="Heading1"/>
        <w:tabs>
          <w:tab w:val="left" w:pos="2068"/>
        </w:tabs>
        <w:spacing w:before="41"/>
        <w:ind w:left="792"/>
      </w:pPr>
      <w:bookmarkStart w:id="6" w:name="PART_2:_VENDOR_PROPOSAL/SOLUTION"/>
      <w:bookmarkEnd w:id="6"/>
      <w:r>
        <w:rPr>
          <w:color w:val="2C74B5"/>
        </w:rPr>
        <w:t>PART</w:t>
      </w:r>
      <w:r>
        <w:rPr>
          <w:color w:val="2C74B5"/>
          <w:spacing w:val="-6"/>
        </w:rPr>
        <w:t xml:space="preserve"> </w:t>
      </w:r>
      <w:r>
        <w:rPr>
          <w:color w:val="2C74B5"/>
          <w:spacing w:val="-5"/>
        </w:rPr>
        <w:t>2:</w:t>
      </w:r>
      <w:r>
        <w:rPr>
          <w:color w:val="2C74B5"/>
        </w:rPr>
        <w:tab/>
        <w:t>VENDOR</w:t>
      </w:r>
      <w:r>
        <w:rPr>
          <w:color w:val="2C74B5"/>
          <w:spacing w:val="-12"/>
        </w:rPr>
        <w:t xml:space="preserve"> </w:t>
      </w:r>
      <w:r>
        <w:rPr>
          <w:color w:val="2C74B5"/>
          <w:spacing w:val="-2"/>
        </w:rPr>
        <w:t>PROPOSAL/SOLUTION</w:t>
      </w:r>
    </w:p>
    <w:p w14:paraId="702484DB" w14:textId="77777777" w:rsidR="009B1309" w:rsidRDefault="001554BC">
      <w:pPr>
        <w:pStyle w:val="ListParagraph"/>
        <w:numPr>
          <w:ilvl w:val="0"/>
          <w:numId w:val="34"/>
        </w:numPr>
        <w:tabs>
          <w:tab w:val="left" w:pos="1148"/>
        </w:tabs>
        <w:spacing w:before="248"/>
        <w:ind w:left="1148" w:hanging="356"/>
      </w:pPr>
      <w:r>
        <w:t>Provide</w:t>
      </w:r>
      <w:r>
        <w:rPr>
          <w:spacing w:val="-10"/>
        </w:rPr>
        <w:t xml:space="preserve"> </w:t>
      </w:r>
      <w:r>
        <w:t>a</w:t>
      </w:r>
      <w:r>
        <w:rPr>
          <w:spacing w:val="-5"/>
        </w:rPr>
        <w:t xml:space="preserve"> </w:t>
      </w:r>
      <w:r>
        <w:t>description</w:t>
      </w:r>
      <w:r>
        <w:rPr>
          <w:spacing w:val="-6"/>
        </w:rPr>
        <w:t xml:space="preserve"> </w:t>
      </w:r>
      <w:r>
        <w:t>of</w:t>
      </w:r>
      <w:r>
        <w:rPr>
          <w:spacing w:val="-6"/>
        </w:rPr>
        <w:t xml:space="preserve"> </w:t>
      </w:r>
      <w:r>
        <w:t>the</w:t>
      </w:r>
      <w:r>
        <w:rPr>
          <w:spacing w:val="-9"/>
        </w:rPr>
        <w:t xml:space="preserve"> </w:t>
      </w:r>
      <w:r>
        <w:t>technology</w:t>
      </w:r>
      <w:r>
        <w:rPr>
          <w:spacing w:val="-6"/>
        </w:rPr>
        <w:t xml:space="preserve"> </w:t>
      </w:r>
      <w:r>
        <w:t>solution</w:t>
      </w:r>
      <w:r>
        <w:rPr>
          <w:spacing w:val="-8"/>
        </w:rPr>
        <w:t xml:space="preserve"> </w:t>
      </w:r>
      <w:r>
        <w:t>you</w:t>
      </w:r>
      <w:r>
        <w:rPr>
          <w:spacing w:val="-8"/>
        </w:rPr>
        <w:t xml:space="preserve"> </w:t>
      </w:r>
      <w:r>
        <w:t>are</w:t>
      </w:r>
      <w:r>
        <w:rPr>
          <w:spacing w:val="-5"/>
        </w:rPr>
        <w:t xml:space="preserve"> </w:t>
      </w:r>
      <w:r>
        <w:rPr>
          <w:spacing w:val="-2"/>
        </w:rPr>
        <w:t>proposing.</w:t>
      </w:r>
    </w:p>
    <w:p w14:paraId="702484DC" w14:textId="77777777" w:rsidR="009B1309" w:rsidRDefault="001554BC">
      <w:pPr>
        <w:pStyle w:val="ListParagraph"/>
        <w:numPr>
          <w:ilvl w:val="0"/>
          <w:numId w:val="34"/>
        </w:numPr>
        <w:tabs>
          <w:tab w:val="left" w:pos="1147"/>
        </w:tabs>
        <w:spacing w:before="231"/>
        <w:ind w:left="1147" w:hanging="356"/>
      </w:pPr>
      <w:r>
        <w:t>Provide</w:t>
      </w:r>
      <w:r>
        <w:rPr>
          <w:spacing w:val="-12"/>
        </w:rPr>
        <w:t xml:space="preserve"> </w:t>
      </w:r>
      <w:r>
        <w:t>a</w:t>
      </w:r>
      <w:r>
        <w:rPr>
          <w:spacing w:val="-5"/>
        </w:rPr>
        <w:t xml:space="preserve"> </w:t>
      </w:r>
      <w:r>
        <w:t>description</w:t>
      </w:r>
      <w:r>
        <w:rPr>
          <w:spacing w:val="-6"/>
        </w:rPr>
        <w:t xml:space="preserve"> </w:t>
      </w:r>
      <w:r>
        <w:t>of</w:t>
      </w:r>
      <w:r>
        <w:rPr>
          <w:spacing w:val="-5"/>
        </w:rPr>
        <w:t xml:space="preserve"> </w:t>
      </w:r>
      <w:r>
        <w:t>the</w:t>
      </w:r>
      <w:r>
        <w:rPr>
          <w:spacing w:val="-9"/>
        </w:rPr>
        <w:t xml:space="preserve"> </w:t>
      </w:r>
      <w:r>
        <w:t>capabilities</w:t>
      </w:r>
      <w:r>
        <w:rPr>
          <w:spacing w:val="-5"/>
        </w:rPr>
        <w:t xml:space="preserve"> </w:t>
      </w:r>
      <w:r>
        <w:t>of</w:t>
      </w:r>
      <w:r>
        <w:rPr>
          <w:spacing w:val="-7"/>
        </w:rPr>
        <w:t xml:space="preserve"> </w:t>
      </w:r>
      <w:r>
        <w:t>the</w:t>
      </w:r>
      <w:r>
        <w:rPr>
          <w:spacing w:val="-10"/>
        </w:rPr>
        <w:t xml:space="preserve"> </w:t>
      </w:r>
      <w:r>
        <w:t>technology</w:t>
      </w:r>
      <w:r>
        <w:rPr>
          <w:spacing w:val="-5"/>
        </w:rPr>
        <w:t xml:space="preserve"> </w:t>
      </w:r>
      <w:r>
        <w:t>solution</w:t>
      </w:r>
      <w:r>
        <w:rPr>
          <w:spacing w:val="-8"/>
        </w:rPr>
        <w:t xml:space="preserve"> </w:t>
      </w:r>
      <w:r>
        <w:t>you</w:t>
      </w:r>
      <w:r>
        <w:rPr>
          <w:spacing w:val="-8"/>
        </w:rPr>
        <w:t xml:space="preserve"> </w:t>
      </w:r>
      <w:r>
        <w:t>are</w:t>
      </w:r>
      <w:r>
        <w:rPr>
          <w:spacing w:val="-7"/>
        </w:rPr>
        <w:t xml:space="preserve"> </w:t>
      </w:r>
      <w:r>
        <w:rPr>
          <w:spacing w:val="-2"/>
        </w:rPr>
        <w:t>proposing.</w:t>
      </w:r>
    </w:p>
    <w:p w14:paraId="702484DD" w14:textId="77777777" w:rsidR="009B1309" w:rsidRDefault="001554BC">
      <w:pPr>
        <w:pStyle w:val="ListParagraph"/>
        <w:numPr>
          <w:ilvl w:val="0"/>
          <w:numId w:val="34"/>
        </w:numPr>
        <w:tabs>
          <w:tab w:val="left" w:pos="1147"/>
        </w:tabs>
        <w:spacing w:before="230" w:line="261" w:lineRule="exact"/>
        <w:ind w:left="1147" w:hanging="356"/>
      </w:pPr>
      <w:r>
        <w:t>If</w:t>
      </w:r>
      <w:r>
        <w:rPr>
          <w:spacing w:val="-6"/>
        </w:rPr>
        <w:t xml:space="preserve"> </w:t>
      </w:r>
      <w:r>
        <w:t>specific</w:t>
      </w:r>
      <w:r>
        <w:rPr>
          <w:spacing w:val="-5"/>
        </w:rPr>
        <w:t xml:space="preserve"> </w:t>
      </w:r>
      <w:r>
        <w:t>software</w:t>
      </w:r>
      <w:r>
        <w:rPr>
          <w:spacing w:val="-8"/>
        </w:rPr>
        <w:t xml:space="preserve"> </w:t>
      </w:r>
      <w:r>
        <w:t>is</w:t>
      </w:r>
      <w:r>
        <w:rPr>
          <w:spacing w:val="-8"/>
        </w:rPr>
        <w:t xml:space="preserve"> </w:t>
      </w:r>
      <w:r>
        <w:t>being</w:t>
      </w:r>
      <w:r>
        <w:rPr>
          <w:spacing w:val="-10"/>
        </w:rPr>
        <w:t xml:space="preserve"> </w:t>
      </w:r>
      <w:r>
        <w:t>proposed,</w:t>
      </w:r>
      <w:r>
        <w:rPr>
          <w:spacing w:val="-8"/>
        </w:rPr>
        <w:t xml:space="preserve"> </w:t>
      </w:r>
      <w:r>
        <w:t>provide</w:t>
      </w:r>
      <w:r>
        <w:rPr>
          <w:spacing w:val="-10"/>
        </w:rPr>
        <w:t xml:space="preserve"> </w:t>
      </w:r>
      <w:r>
        <w:t>a</w:t>
      </w:r>
      <w:r>
        <w:rPr>
          <w:spacing w:val="-5"/>
        </w:rPr>
        <w:t xml:space="preserve"> </w:t>
      </w:r>
      <w:r>
        <w:t>description</w:t>
      </w:r>
      <w:r>
        <w:rPr>
          <w:spacing w:val="-6"/>
        </w:rPr>
        <w:t xml:space="preserve"> </w:t>
      </w:r>
      <w:r>
        <w:t>of</w:t>
      </w:r>
      <w:r>
        <w:rPr>
          <w:spacing w:val="-7"/>
        </w:rPr>
        <w:t xml:space="preserve"> </w:t>
      </w:r>
      <w:r>
        <w:rPr>
          <w:spacing w:val="-4"/>
        </w:rPr>
        <w:t>the:</w:t>
      </w:r>
    </w:p>
    <w:p w14:paraId="702484DE" w14:textId="77777777" w:rsidR="009B1309" w:rsidRDefault="001554BC">
      <w:pPr>
        <w:pStyle w:val="ListParagraph"/>
        <w:numPr>
          <w:ilvl w:val="1"/>
          <w:numId w:val="34"/>
        </w:numPr>
        <w:tabs>
          <w:tab w:val="left" w:pos="1507"/>
        </w:tabs>
        <w:spacing w:line="245" w:lineRule="exact"/>
        <w:ind w:left="1507" w:hanging="356"/>
      </w:pPr>
      <w:r>
        <w:t>Standard</w:t>
      </w:r>
      <w:r>
        <w:rPr>
          <w:spacing w:val="-11"/>
        </w:rPr>
        <w:t xml:space="preserve"> </w:t>
      </w:r>
      <w:r>
        <w:t>features</w:t>
      </w:r>
      <w:r>
        <w:rPr>
          <w:spacing w:val="-5"/>
        </w:rPr>
        <w:t xml:space="preserve"> </w:t>
      </w:r>
      <w:r>
        <w:t>and</w:t>
      </w:r>
      <w:r>
        <w:rPr>
          <w:spacing w:val="-6"/>
        </w:rPr>
        <w:t xml:space="preserve"> </w:t>
      </w:r>
      <w:r>
        <w:t>functions</w:t>
      </w:r>
      <w:r>
        <w:rPr>
          <w:spacing w:val="-8"/>
        </w:rPr>
        <w:t xml:space="preserve"> </w:t>
      </w:r>
      <w:r>
        <w:t>of</w:t>
      </w:r>
      <w:r>
        <w:rPr>
          <w:spacing w:val="-10"/>
        </w:rPr>
        <w:t xml:space="preserve"> </w:t>
      </w:r>
      <w:r>
        <w:t>the</w:t>
      </w:r>
      <w:r>
        <w:rPr>
          <w:spacing w:val="-4"/>
        </w:rPr>
        <w:t xml:space="preserve"> </w:t>
      </w:r>
      <w:r>
        <w:rPr>
          <w:spacing w:val="-2"/>
        </w:rPr>
        <w:t>software:</w:t>
      </w:r>
    </w:p>
    <w:p w14:paraId="702484DF" w14:textId="77777777" w:rsidR="009B1309" w:rsidRDefault="009B1309">
      <w:pPr>
        <w:pStyle w:val="BodyText"/>
        <w:spacing w:before="3"/>
      </w:pPr>
    </w:p>
    <w:p w14:paraId="702484E0" w14:textId="77777777" w:rsidR="009B1309" w:rsidRDefault="001554BC">
      <w:pPr>
        <w:pStyle w:val="ListParagraph"/>
        <w:numPr>
          <w:ilvl w:val="1"/>
          <w:numId w:val="34"/>
        </w:numPr>
        <w:tabs>
          <w:tab w:val="left" w:pos="1509"/>
        </w:tabs>
      </w:pPr>
      <w:r>
        <w:t>The</w:t>
      </w:r>
      <w:r>
        <w:rPr>
          <w:spacing w:val="-9"/>
        </w:rPr>
        <w:t xml:space="preserve"> </w:t>
      </w:r>
      <w:r>
        <w:t>software</w:t>
      </w:r>
      <w:r>
        <w:rPr>
          <w:spacing w:val="-8"/>
        </w:rPr>
        <w:t xml:space="preserve"> </w:t>
      </w:r>
      <w:r>
        <w:t>licensing</w:t>
      </w:r>
      <w:r>
        <w:rPr>
          <w:spacing w:val="-12"/>
        </w:rPr>
        <w:t xml:space="preserve"> </w:t>
      </w:r>
      <w:r>
        <w:t>requirements</w:t>
      </w:r>
      <w:r>
        <w:rPr>
          <w:spacing w:val="-10"/>
        </w:rPr>
        <w:t xml:space="preserve"> </w:t>
      </w:r>
      <w:r>
        <w:t>for</w:t>
      </w:r>
      <w:r>
        <w:rPr>
          <w:spacing w:val="-6"/>
        </w:rPr>
        <w:t xml:space="preserve"> </w:t>
      </w:r>
      <w:r>
        <w:t>the</w:t>
      </w:r>
      <w:r>
        <w:rPr>
          <w:spacing w:val="-5"/>
        </w:rPr>
        <w:t xml:space="preserve"> </w:t>
      </w:r>
      <w:r>
        <w:rPr>
          <w:spacing w:val="-2"/>
        </w:rPr>
        <w:t>solution:</w:t>
      </w:r>
    </w:p>
    <w:p w14:paraId="702484E1" w14:textId="77777777" w:rsidR="009B1309" w:rsidRDefault="009B1309">
      <w:pPr>
        <w:pStyle w:val="BodyText"/>
      </w:pPr>
    </w:p>
    <w:p w14:paraId="702484E2" w14:textId="77777777" w:rsidR="009B1309" w:rsidRDefault="001554BC">
      <w:pPr>
        <w:pStyle w:val="ListParagraph"/>
        <w:numPr>
          <w:ilvl w:val="2"/>
          <w:numId w:val="34"/>
        </w:numPr>
        <w:tabs>
          <w:tab w:val="left" w:pos="2230"/>
        </w:tabs>
        <w:spacing w:before="1"/>
        <w:ind w:hanging="360"/>
      </w:pPr>
      <w:r>
        <w:t>Maximum</w:t>
      </w:r>
      <w:r>
        <w:rPr>
          <w:spacing w:val="-9"/>
        </w:rPr>
        <w:t xml:space="preserve"> </w:t>
      </w:r>
      <w:r>
        <w:t>number</w:t>
      </w:r>
      <w:r>
        <w:rPr>
          <w:spacing w:val="-8"/>
        </w:rPr>
        <w:t xml:space="preserve"> </w:t>
      </w:r>
      <w:r>
        <w:t>of</w:t>
      </w:r>
      <w:r>
        <w:rPr>
          <w:spacing w:val="-8"/>
        </w:rPr>
        <w:t xml:space="preserve"> </w:t>
      </w:r>
      <w:r>
        <w:t>concurrent</w:t>
      </w:r>
      <w:r>
        <w:rPr>
          <w:spacing w:val="-6"/>
        </w:rPr>
        <w:t xml:space="preserve"> </w:t>
      </w:r>
      <w:r>
        <w:rPr>
          <w:spacing w:val="-2"/>
        </w:rPr>
        <w:t>users:</w:t>
      </w:r>
    </w:p>
    <w:p w14:paraId="702484E3" w14:textId="77777777" w:rsidR="009B1309" w:rsidRDefault="009B1309">
      <w:pPr>
        <w:pStyle w:val="BodyText"/>
        <w:spacing w:before="20"/>
      </w:pPr>
    </w:p>
    <w:p w14:paraId="702484E4" w14:textId="77777777" w:rsidR="009B1309" w:rsidRDefault="001554BC">
      <w:pPr>
        <w:pStyle w:val="ListParagraph"/>
        <w:numPr>
          <w:ilvl w:val="0"/>
          <w:numId w:val="34"/>
        </w:numPr>
        <w:tabs>
          <w:tab w:val="left" w:pos="1146"/>
          <w:tab w:val="left" w:pos="1150"/>
        </w:tabs>
        <w:spacing w:line="218" w:lineRule="auto"/>
        <w:ind w:left="1150" w:right="715" w:hanging="360"/>
      </w:pPr>
      <w:r>
        <w:t>Give</w:t>
      </w:r>
      <w:r>
        <w:rPr>
          <w:spacing w:val="-3"/>
        </w:rPr>
        <w:t xml:space="preserve"> </w:t>
      </w:r>
      <w:r>
        <w:t>a</w:t>
      </w:r>
      <w:r>
        <w:rPr>
          <w:spacing w:val="-1"/>
        </w:rPr>
        <w:t xml:space="preserve"> </w:t>
      </w:r>
      <w:r>
        <w:t>brief description</w:t>
      </w:r>
      <w:r>
        <w:rPr>
          <w:spacing w:val="-1"/>
        </w:rPr>
        <w:t xml:space="preserve"> </w:t>
      </w:r>
      <w:r>
        <w:t>of</w:t>
      </w:r>
      <w:r>
        <w:rPr>
          <w:spacing w:val="-3"/>
        </w:rPr>
        <w:t xml:space="preserve"> </w:t>
      </w:r>
      <w:r>
        <w:t>the</w:t>
      </w:r>
      <w:r>
        <w:rPr>
          <w:spacing w:val="-1"/>
        </w:rPr>
        <w:t xml:space="preserve"> </w:t>
      </w:r>
      <w:r>
        <w:t>evolution</w:t>
      </w:r>
      <w:r>
        <w:rPr>
          <w:spacing w:val="-6"/>
        </w:rPr>
        <w:t xml:space="preserve"> </w:t>
      </w:r>
      <w:r>
        <w:t>of</w:t>
      </w:r>
      <w:r>
        <w:rPr>
          <w:spacing w:val="-5"/>
        </w:rPr>
        <w:t xml:space="preserve"> </w:t>
      </w:r>
      <w:r>
        <w:t>the</w:t>
      </w:r>
      <w:r>
        <w:rPr>
          <w:spacing w:val="-3"/>
        </w:rPr>
        <w:t xml:space="preserve"> </w:t>
      </w:r>
      <w:r>
        <w:t>system/software</w:t>
      </w:r>
      <w:r>
        <w:rPr>
          <w:spacing w:val="-6"/>
        </w:rPr>
        <w:t xml:space="preserve"> </w:t>
      </w:r>
      <w:r>
        <w:t>solution</w:t>
      </w:r>
      <w:r>
        <w:rPr>
          <w:spacing w:val="-4"/>
        </w:rPr>
        <w:t xml:space="preserve"> </w:t>
      </w:r>
      <w:r>
        <w:t>you</w:t>
      </w:r>
      <w:r>
        <w:rPr>
          <w:spacing w:val="-4"/>
        </w:rPr>
        <w:t xml:space="preserve"> </w:t>
      </w:r>
      <w:r>
        <w:t>are</w:t>
      </w:r>
      <w:r>
        <w:rPr>
          <w:spacing w:val="-3"/>
        </w:rPr>
        <w:t xml:space="preserve"> </w:t>
      </w:r>
      <w:r>
        <w:t>proposing.</w:t>
      </w:r>
      <w:r>
        <w:rPr>
          <w:spacing w:val="-4"/>
        </w:rPr>
        <w:t xml:space="preserve"> </w:t>
      </w:r>
      <w:r>
        <w:t>Include</w:t>
      </w:r>
      <w:r>
        <w:rPr>
          <w:spacing w:val="-6"/>
        </w:rPr>
        <w:t xml:space="preserve"> </w:t>
      </w:r>
      <w:r>
        <w:t>the</w:t>
      </w:r>
      <w:r>
        <w:rPr>
          <w:spacing w:val="-3"/>
        </w:rPr>
        <w:t xml:space="preserve"> </w:t>
      </w:r>
      <w:r>
        <w:t>date</w:t>
      </w:r>
      <w:r>
        <w:rPr>
          <w:spacing w:val="-3"/>
        </w:rPr>
        <w:t xml:space="preserve"> </w:t>
      </w:r>
      <w:r>
        <w:t>of the</w:t>
      </w:r>
      <w:r>
        <w:rPr>
          <w:spacing w:val="-3"/>
        </w:rPr>
        <w:t xml:space="preserve"> </w:t>
      </w:r>
      <w:r>
        <w:t>first</w:t>
      </w:r>
      <w:r>
        <w:rPr>
          <w:spacing w:val="-5"/>
        </w:rPr>
        <w:t xml:space="preserve"> </w:t>
      </w:r>
      <w:r>
        <w:t>installed</w:t>
      </w:r>
      <w:r>
        <w:rPr>
          <w:spacing w:val="-6"/>
        </w:rPr>
        <w:t xml:space="preserve"> </w:t>
      </w:r>
      <w:r>
        <w:t>site</w:t>
      </w:r>
      <w:r>
        <w:rPr>
          <w:spacing w:val="-3"/>
        </w:rPr>
        <w:t xml:space="preserve"> </w:t>
      </w:r>
      <w:r>
        <w:t>and</w:t>
      </w:r>
      <w:r>
        <w:rPr>
          <w:spacing w:val="-6"/>
        </w:rPr>
        <w:t xml:space="preserve"> </w:t>
      </w:r>
      <w:r>
        <w:t>major developments which have occurred (e.g. new versions, new modules, specific features).</w:t>
      </w:r>
    </w:p>
    <w:p w14:paraId="702484E5" w14:textId="77777777" w:rsidR="009B1309" w:rsidRDefault="009B1309">
      <w:pPr>
        <w:pStyle w:val="BodyText"/>
        <w:spacing w:before="7"/>
      </w:pPr>
    </w:p>
    <w:p w14:paraId="702484E6" w14:textId="77777777" w:rsidR="009B1309" w:rsidRDefault="001554BC">
      <w:pPr>
        <w:pStyle w:val="ListParagraph"/>
        <w:numPr>
          <w:ilvl w:val="0"/>
          <w:numId w:val="34"/>
        </w:numPr>
        <w:tabs>
          <w:tab w:val="left" w:pos="1148"/>
        </w:tabs>
        <w:ind w:left="1148"/>
      </w:pPr>
      <w:r>
        <w:t>List</w:t>
      </w:r>
      <w:r>
        <w:rPr>
          <w:spacing w:val="-9"/>
        </w:rPr>
        <w:t xml:space="preserve"> </w:t>
      </w:r>
      <w:r>
        <w:t>the</w:t>
      </w:r>
      <w:r>
        <w:rPr>
          <w:spacing w:val="-6"/>
        </w:rPr>
        <w:t xml:space="preserve"> </w:t>
      </w:r>
      <w:r>
        <w:t>total</w:t>
      </w:r>
      <w:r>
        <w:rPr>
          <w:spacing w:val="-4"/>
        </w:rPr>
        <w:t xml:space="preserve"> </w:t>
      </w:r>
      <w:r>
        <w:t>number</w:t>
      </w:r>
      <w:r>
        <w:rPr>
          <w:spacing w:val="-3"/>
        </w:rPr>
        <w:t xml:space="preserve"> </w:t>
      </w:r>
      <w:r>
        <w:t>of</w:t>
      </w:r>
      <w:r>
        <w:rPr>
          <w:spacing w:val="-5"/>
        </w:rPr>
        <w:t xml:space="preserve"> </w:t>
      </w:r>
      <w:r>
        <w:t>installations</w:t>
      </w:r>
      <w:r>
        <w:rPr>
          <w:spacing w:val="-7"/>
        </w:rPr>
        <w:t xml:space="preserve"> </w:t>
      </w:r>
      <w:r>
        <w:t>in</w:t>
      </w:r>
      <w:r>
        <w:rPr>
          <w:spacing w:val="-9"/>
        </w:rPr>
        <w:t xml:space="preserve"> </w:t>
      </w:r>
      <w:r>
        <w:t>the</w:t>
      </w:r>
      <w:r>
        <w:rPr>
          <w:spacing w:val="-6"/>
        </w:rPr>
        <w:t xml:space="preserve"> </w:t>
      </w:r>
      <w:r>
        <w:t>last</w:t>
      </w:r>
      <w:r>
        <w:rPr>
          <w:spacing w:val="-1"/>
        </w:rPr>
        <w:t xml:space="preserve"> </w:t>
      </w:r>
      <w:r>
        <w:t>3</w:t>
      </w:r>
      <w:r>
        <w:rPr>
          <w:spacing w:val="-6"/>
        </w:rPr>
        <w:t xml:space="preserve"> </w:t>
      </w:r>
      <w:r>
        <w:t>years</w:t>
      </w:r>
      <w:r>
        <w:rPr>
          <w:spacing w:val="-9"/>
        </w:rPr>
        <w:t xml:space="preserve"> </w:t>
      </w:r>
      <w:r>
        <w:t>by</w:t>
      </w:r>
      <w:r>
        <w:rPr>
          <w:spacing w:val="-1"/>
        </w:rPr>
        <w:t xml:space="preserve"> </w:t>
      </w:r>
      <w:r>
        <w:t>the</w:t>
      </w:r>
      <w:r>
        <w:rPr>
          <w:spacing w:val="-4"/>
        </w:rPr>
        <w:t xml:space="preserve"> </w:t>
      </w:r>
      <w:r>
        <w:t>year</w:t>
      </w:r>
      <w:r>
        <w:rPr>
          <w:spacing w:val="-3"/>
        </w:rPr>
        <w:t xml:space="preserve"> </w:t>
      </w:r>
      <w:r>
        <w:t>of</w:t>
      </w:r>
      <w:r>
        <w:rPr>
          <w:spacing w:val="-5"/>
        </w:rPr>
        <w:t xml:space="preserve"> </w:t>
      </w:r>
      <w:r>
        <w:rPr>
          <w:spacing w:val="-2"/>
        </w:rPr>
        <w:t>installation.</w:t>
      </w:r>
    </w:p>
    <w:p w14:paraId="702484E7" w14:textId="77777777" w:rsidR="009B1309" w:rsidRDefault="001554BC">
      <w:pPr>
        <w:pStyle w:val="ListParagraph"/>
        <w:numPr>
          <w:ilvl w:val="0"/>
          <w:numId w:val="34"/>
        </w:numPr>
        <w:tabs>
          <w:tab w:val="left" w:pos="1147"/>
        </w:tabs>
        <w:spacing w:before="228"/>
        <w:ind w:left="1147"/>
      </w:pPr>
      <w:r>
        <w:t>Provide</w:t>
      </w:r>
      <w:r>
        <w:rPr>
          <w:spacing w:val="-12"/>
        </w:rPr>
        <w:t xml:space="preserve"> </w:t>
      </w:r>
      <w:r>
        <w:t>the</w:t>
      </w:r>
      <w:r>
        <w:rPr>
          <w:spacing w:val="-8"/>
        </w:rPr>
        <w:t xml:space="preserve"> </w:t>
      </w:r>
      <w:r>
        <w:t>total</w:t>
      </w:r>
      <w:r>
        <w:rPr>
          <w:spacing w:val="-5"/>
        </w:rPr>
        <w:t xml:space="preserve"> </w:t>
      </w:r>
      <w:r>
        <w:t>number</w:t>
      </w:r>
      <w:r>
        <w:rPr>
          <w:spacing w:val="-4"/>
        </w:rPr>
        <w:t xml:space="preserve"> </w:t>
      </w:r>
      <w:r>
        <w:t>of</w:t>
      </w:r>
      <w:r>
        <w:rPr>
          <w:spacing w:val="-9"/>
        </w:rPr>
        <w:t xml:space="preserve"> </w:t>
      </w:r>
      <w:r>
        <w:t>current</w:t>
      </w:r>
      <w:r>
        <w:rPr>
          <w:spacing w:val="-6"/>
        </w:rPr>
        <w:t xml:space="preserve"> </w:t>
      </w:r>
      <w:r>
        <w:t>users</w:t>
      </w:r>
      <w:r>
        <w:rPr>
          <w:spacing w:val="-8"/>
        </w:rPr>
        <w:t xml:space="preserve"> </w:t>
      </w:r>
      <w:r>
        <w:t>for</w:t>
      </w:r>
      <w:r>
        <w:rPr>
          <w:spacing w:val="-7"/>
        </w:rPr>
        <w:t xml:space="preserve"> </w:t>
      </w:r>
      <w:r>
        <w:t>the</w:t>
      </w:r>
      <w:r>
        <w:rPr>
          <w:spacing w:val="-9"/>
        </w:rPr>
        <w:t xml:space="preserve"> </w:t>
      </w:r>
      <w:r>
        <w:t>proposed</w:t>
      </w:r>
      <w:r>
        <w:rPr>
          <w:spacing w:val="-6"/>
        </w:rPr>
        <w:t xml:space="preserve"> </w:t>
      </w:r>
      <w:r>
        <w:t>system</w:t>
      </w:r>
      <w:r>
        <w:rPr>
          <w:spacing w:val="-7"/>
        </w:rPr>
        <w:t xml:space="preserve"> </w:t>
      </w:r>
      <w:r>
        <w:t>and</w:t>
      </w:r>
      <w:r>
        <w:rPr>
          <w:spacing w:val="-8"/>
        </w:rPr>
        <w:t xml:space="preserve"> </w:t>
      </w:r>
      <w:r>
        <w:t>indicate</w:t>
      </w:r>
      <w:r>
        <w:rPr>
          <w:spacing w:val="-6"/>
        </w:rPr>
        <w:t xml:space="preserve"> </w:t>
      </w:r>
      <w:r>
        <w:t>what</w:t>
      </w:r>
      <w:r>
        <w:rPr>
          <w:spacing w:val="-5"/>
        </w:rPr>
        <w:t xml:space="preserve"> </w:t>
      </w:r>
      <w:r>
        <w:t>version</w:t>
      </w:r>
      <w:r>
        <w:rPr>
          <w:spacing w:val="-8"/>
        </w:rPr>
        <w:t xml:space="preserve"> </w:t>
      </w:r>
      <w:r>
        <w:t>they</w:t>
      </w:r>
      <w:r>
        <w:rPr>
          <w:spacing w:val="-8"/>
        </w:rPr>
        <w:t xml:space="preserve"> </w:t>
      </w:r>
      <w:r>
        <w:t>are</w:t>
      </w:r>
      <w:r>
        <w:rPr>
          <w:spacing w:val="-7"/>
        </w:rPr>
        <w:t xml:space="preserve"> </w:t>
      </w:r>
      <w:r>
        <w:rPr>
          <w:spacing w:val="-2"/>
        </w:rPr>
        <w:t>using.</w:t>
      </w:r>
    </w:p>
    <w:p w14:paraId="702484E8" w14:textId="77777777" w:rsidR="009B1309" w:rsidRDefault="001554BC">
      <w:pPr>
        <w:pStyle w:val="ListParagraph"/>
        <w:numPr>
          <w:ilvl w:val="0"/>
          <w:numId w:val="34"/>
        </w:numPr>
        <w:tabs>
          <w:tab w:val="left" w:pos="1146"/>
        </w:tabs>
        <w:spacing w:before="231"/>
        <w:ind w:left="1146"/>
      </w:pPr>
      <w:r>
        <w:t>Have</w:t>
      </w:r>
      <w:r>
        <w:rPr>
          <w:spacing w:val="-10"/>
        </w:rPr>
        <w:t xml:space="preserve"> </w:t>
      </w:r>
      <w:r>
        <w:t>you</w:t>
      </w:r>
      <w:r>
        <w:rPr>
          <w:spacing w:val="-10"/>
        </w:rPr>
        <w:t xml:space="preserve"> </w:t>
      </w:r>
      <w:r>
        <w:t>implemented</w:t>
      </w:r>
      <w:r>
        <w:rPr>
          <w:spacing w:val="-7"/>
        </w:rPr>
        <w:t xml:space="preserve"> </w:t>
      </w:r>
      <w:r>
        <w:t>the</w:t>
      </w:r>
      <w:r>
        <w:rPr>
          <w:spacing w:val="-9"/>
        </w:rPr>
        <w:t xml:space="preserve"> </w:t>
      </w:r>
      <w:r>
        <w:t>proposed</w:t>
      </w:r>
      <w:r>
        <w:rPr>
          <w:spacing w:val="-6"/>
        </w:rPr>
        <w:t xml:space="preserve"> </w:t>
      </w:r>
      <w:r>
        <w:t>solution</w:t>
      </w:r>
      <w:r>
        <w:rPr>
          <w:spacing w:val="-7"/>
        </w:rPr>
        <w:t xml:space="preserve"> </w:t>
      </w:r>
      <w:r>
        <w:t>for</w:t>
      </w:r>
      <w:r>
        <w:rPr>
          <w:spacing w:val="-4"/>
        </w:rPr>
        <w:t xml:space="preserve"> </w:t>
      </w:r>
      <w:r>
        <w:t>other</w:t>
      </w:r>
      <w:r>
        <w:rPr>
          <w:spacing w:val="-12"/>
        </w:rPr>
        <w:t xml:space="preserve"> </w:t>
      </w:r>
      <w:r>
        <w:t>government</w:t>
      </w:r>
      <w:r>
        <w:rPr>
          <w:spacing w:val="-9"/>
        </w:rPr>
        <w:t xml:space="preserve"> </w:t>
      </w:r>
      <w:r>
        <w:t>entities?</w:t>
      </w:r>
      <w:r>
        <w:rPr>
          <w:spacing w:val="45"/>
        </w:rPr>
        <w:t xml:space="preserve"> </w:t>
      </w:r>
      <w:r>
        <w:t>If</w:t>
      </w:r>
      <w:r>
        <w:rPr>
          <w:spacing w:val="-4"/>
        </w:rPr>
        <w:t xml:space="preserve"> </w:t>
      </w:r>
      <w:r>
        <w:t>so,</w:t>
      </w:r>
      <w:r>
        <w:rPr>
          <w:spacing w:val="-12"/>
        </w:rPr>
        <w:t xml:space="preserve"> </w:t>
      </w:r>
      <w:r>
        <w:t>tell</w:t>
      </w:r>
      <w:r>
        <w:rPr>
          <w:spacing w:val="-4"/>
        </w:rPr>
        <w:t xml:space="preserve"> </w:t>
      </w:r>
      <w:r>
        <w:t>us</w:t>
      </w:r>
      <w:r>
        <w:rPr>
          <w:spacing w:val="-8"/>
        </w:rPr>
        <w:t xml:space="preserve"> </w:t>
      </w:r>
      <w:r>
        <w:t>who,</w:t>
      </w:r>
      <w:r>
        <w:rPr>
          <w:spacing w:val="-7"/>
        </w:rPr>
        <w:t xml:space="preserve"> </w:t>
      </w:r>
      <w:r>
        <w:t>when,</w:t>
      </w:r>
      <w:r>
        <w:rPr>
          <w:spacing w:val="-10"/>
        </w:rPr>
        <w:t xml:space="preserve"> </w:t>
      </w:r>
      <w:r>
        <w:t>and</w:t>
      </w:r>
      <w:r>
        <w:rPr>
          <w:spacing w:val="-6"/>
        </w:rPr>
        <w:t xml:space="preserve"> </w:t>
      </w:r>
      <w:r>
        <w:t>how</w:t>
      </w:r>
      <w:r>
        <w:rPr>
          <w:spacing w:val="-10"/>
        </w:rPr>
        <w:t xml:space="preserve"> </w:t>
      </w:r>
      <w:r>
        <w:t>that</w:t>
      </w:r>
      <w:r>
        <w:rPr>
          <w:spacing w:val="-4"/>
        </w:rPr>
        <w:t xml:space="preserve"> </w:t>
      </w:r>
      <w:r>
        <w:t>implementation</w:t>
      </w:r>
      <w:r>
        <w:rPr>
          <w:spacing w:val="-5"/>
        </w:rPr>
        <w:t xml:space="preserve"> </w:t>
      </w:r>
      <w:r>
        <w:rPr>
          <w:spacing w:val="-2"/>
        </w:rPr>
        <w:t>went?</w:t>
      </w:r>
    </w:p>
    <w:p w14:paraId="702484E9" w14:textId="77777777" w:rsidR="009B1309" w:rsidRDefault="001554BC">
      <w:pPr>
        <w:pStyle w:val="ListParagraph"/>
        <w:numPr>
          <w:ilvl w:val="0"/>
          <w:numId w:val="34"/>
        </w:numPr>
        <w:tabs>
          <w:tab w:val="left" w:pos="1145"/>
          <w:tab w:val="left" w:pos="1151"/>
        </w:tabs>
        <w:spacing w:before="245" w:line="220" w:lineRule="auto"/>
        <w:ind w:left="1151" w:right="1363" w:hanging="364"/>
      </w:pPr>
      <w:r>
        <w:rPr>
          <w:b/>
          <w:color w:val="00AE50"/>
          <w:u w:val="single" w:color="00AE50"/>
        </w:rPr>
        <w:t>Provide</w:t>
      </w:r>
      <w:r>
        <w:rPr>
          <w:b/>
          <w:color w:val="00AE50"/>
          <w:spacing w:val="-6"/>
          <w:u w:val="single" w:color="00AE50"/>
        </w:rPr>
        <w:t xml:space="preserve"> </w:t>
      </w:r>
      <w:r>
        <w:rPr>
          <w:b/>
          <w:color w:val="00AE50"/>
          <w:u w:val="single" w:color="00AE50"/>
        </w:rPr>
        <w:t>a</w:t>
      </w:r>
      <w:r>
        <w:rPr>
          <w:b/>
          <w:color w:val="00AE50"/>
          <w:spacing w:val="-1"/>
          <w:u w:val="single" w:color="00AE50"/>
        </w:rPr>
        <w:t xml:space="preserve"> </w:t>
      </w:r>
      <w:r>
        <w:rPr>
          <w:b/>
          <w:color w:val="00AE50"/>
          <w:u w:val="single" w:color="00AE50"/>
        </w:rPr>
        <w:t>Road</w:t>
      </w:r>
      <w:r>
        <w:rPr>
          <w:b/>
          <w:color w:val="00AE50"/>
          <w:spacing w:val="-6"/>
          <w:u w:val="single" w:color="00AE50"/>
        </w:rPr>
        <w:t xml:space="preserve"> </w:t>
      </w:r>
      <w:r>
        <w:rPr>
          <w:b/>
          <w:color w:val="00AE50"/>
          <w:u w:val="single" w:color="00AE50"/>
        </w:rPr>
        <w:t>Map</w:t>
      </w:r>
      <w:r>
        <w:rPr>
          <w:b/>
          <w:color w:val="00AE50"/>
          <w:spacing w:val="-4"/>
          <w:u w:val="single" w:color="00AE50"/>
        </w:rPr>
        <w:t xml:space="preserve"> </w:t>
      </w:r>
      <w:r>
        <w:rPr>
          <w:b/>
          <w:color w:val="00AE50"/>
          <w:u w:val="single" w:color="00AE50"/>
        </w:rPr>
        <w:t>that</w:t>
      </w:r>
      <w:r>
        <w:rPr>
          <w:b/>
          <w:color w:val="00AE50"/>
          <w:spacing w:val="-5"/>
          <w:u w:val="single" w:color="00AE50"/>
        </w:rPr>
        <w:t xml:space="preserve"> </w:t>
      </w:r>
      <w:r>
        <w:rPr>
          <w:b/>
          <w:color w:val="00AE50"/>
          <w:u w:val="single" w:color="00AE50"/>
        </w:rPr>
        <w:t>outlines</w:t>
      </w:r>
      <w:r>
        <w:rPr>
          <w:b/>
          <w:color w:val="00AE50"/>
          <w:spacing w:val="-6"/>
          <w:u w:val="single" w:color="00AE50"/>
        </w:rPr>
        <w:t xml:space="preserve"> </w:t>
      </w:r>
      <w:r>
        <w:rPr>
          <w:b/>
          <w:color w:val="00AE50"/>
          <w:u w:val="single" w:color="00AE50"/>
        </w:rPr>
        <w:t>the</w:t>
      </w:r>
      <w:r>
        <w:rPr>
          <w:b/>
          <w:color w:val="00AE50"/>
          <w:spacing w:val="-6"/>
          <w:u w:val="single" w:color="00AE50"/>
        </w:rPr>
        <w:t xml:space="preserve"> </w:t>
      </w:r>
      <w:r>
        <w:rPr>
          <w:b/>
          <w:color w:val="00AE50"/>
          <w:u w:val="single" w:color="00AE50"/>
        </w:rPr>
        <w:t>company’s</w:t>
      </w:r>
      <w:r>
        <w:rPr>
          <w:b/>
          <w:color w:val="00AE50"/>
          <w:spacing w:val="-3"/>
          <w:u w:val="single" w:color="00AE50"/>
        </w:rPr>
        <w:t xml:space="preserve"> </w:t>
      </w:r>
      <w:r>
        <w:rPr>
          <w:b/>
          <w:color w:val="00AE50"/>
          <w:u w:val="single" w:color="00AE50"/>
        </w:rPr>
        <w:t>short term and</w:t>
      </w:r>
      <w:r>
        <w:rPr>
          <w:b/>
          <w:color w:val="00AE50"/>
          <w:spacing w:val="-7"/>
          <w:u w:val="single" w:color="00AE50"/>
        </w:rPr>
        <w:t xml:space="preserve"> </w:t>
      </w:r>
      <w:r>
        <w:rPr>
          <w:b/>
          <w:color w:val="00AE50"/>
          <w:u w:val="single" w:color="00AE50"/>
        </w:rPr>
        <w:t>long</w:t>
      </w:r>
      <w:r>
        <w:rPr>
          <w:b/>
          <w:color w:val="00AE50"/>
          <w:spacing w:val="-6"/>
          <w:u w:val="single" w:color="00AE50"/>
        </w:rPr>
        <w:t xml:space="preserve"> </w:t>
      </w:r>
      <w:r>
        <w:rPr>
          <w:b/>
          <w:color w:val="00AE50"/>
          <w:u w:val="single" w:color="00AE50"/>
        </w:rPr>
        <w:t>term goals</w:t>
      </w:r>
      <w:r>
        <w:rPr>
          <w:b/>
          <w:color w:val="00AE50"/>
          <w:spacing w:val="-6"/>
          <w:u w:val="single" w:color="00AE50"/>
        </w:rPr>
        <w:t xml:space="preserve"> </w:t>
      </w:r>
      <w:r>
        <w:rPr>
          <w:b/>
          <w:color w:val="00AE50"/>
          <w:u w:val="single" w:color="00AE50"/>
        </w:rPr>
        <w:t>for</w:t>
      </w:r>
      <w:r>
        <w:rPr>
          <w:b/>
          <w:color w:val="00AE50"/>
          <w:spacing w:val="-6"/>
          <w:u w:val="single" w:color="00AE50"/>
        </w:rPr>
        <w:t xml:space="preserve"> </w:t>
      </w:r>
      <w:r>
        <w:rPr>
          <w:b/>
          <w:color w:val="00AE50"/>
          <w:u w:val="single" w:color="00AE50"/>
        </w:rPr>
        <w:t>the</w:t>
      </w:r>
      <w:r>
        <w:rPr>
          <w:b/>
          <w:color w:val="00AE50"/>
          <w:spacing w:val="-3"/>
          <w:u w:val="single" w:color="00AE50"/>
        </w:rPr>
        <w:t xml:space="preserve"> </w:t>
      </w:r>
      <w:r>
        <w:rPr>
          <w:b/>
          <w:color w:val="00AE50"/>
          <w:u w:val="single" w:color="00AE50"/>
        </w:rPr>
        <w:t>proposed</w:t>
      </w:r>
      <w:r>
        <w:rPr>
          <w:b/>
          <w:color w:val="00AE50"/>
          <w:spacing w:val="-6"/>
          <w:u w:val="single" w:color="00AE50"/>
        </w:rPr>
        <w:t xml:space="preserve"> </w:t>
      </w:r>
      <w:r>
        <w:rPr>
          <w:b/>
          <w:color w:val="00AE50"/>
          <w:u w:val="single" w:color="00AE50"/>
        </w:rPr>
        <w:t>solution/software</w:t>
      </w:r>
      <w:r>
        <w:rPr>
          <w:b/>
          <w:color w:val="00AE50"/>
          <w:spacing w:val="-1"/>
          <w:u w:val="single" w:color="00AE50"/>
        </w:rPr>
        <w:t xml:space="preserve"> </w:t>
      </w:r>
      <w:r>
        <w:rPr>
          <w:b/>
          <w:color w:val="00AE50"/>
          <w:u w:val="single" w:color="00AE50"/>
        </w:rPr>
        <w:t>and</w:t>
      </w:r>
      <w:r>
        <w:rPr>
          <w:b/>
          <w:color w:val="00AE50"/>
          <w:spacing w:val="-9"/>
          <w:u w:val="single" w:color="00AE50"/>
        </w:rPr>
        <w:t xml:space="preserve"> </w:t>
      </w:r>
      <w:r>
        <w:rPr>
          <w:b/>
          <w:color w:val="00AE50"/>
          <w:u w:val="single" w:color="00AE50"/>
        </w:rPr>
        <w:t>label it</w:t>
      </w:r>
      <w:r>
        <w:rPr>
          <w:b/>
          <w:color w:val="00AE50"/>
        </w:rPr>
        <w:t xml:space="preserve"> </w:t>
      </w:r>
      <w:r>
        <w:rPr>
          <w:b/>
          <w:color w:val="00AE50"/>
          <w:u w:val="single" w:color="00AE50"/>
        </w:rPr>
        <w:t>Attachment #2. (</w:t>
      </w:r>
      <w:r>
        <w:t>A confidentiality statement may be included if this information is considered non-public information)</w:t>
      </w:r>
    </w:p>
    <w:p w14:paraId="702484EA" w14:textId="77777777" w:rsidR="009B1309" w:rsidRDefault="009B1309">
      <w:pPr>
        <w:pStyle w:val="BodyText"/>
        <w:spacing w:before="20"/>
      </w:pPr>
    </w:p>
    <w:p w14:paraId="702484EB" w14:textId="77777777" w:rsidR="009B1309" w:rsidRDefault="001554BC">
      <w:pPr>
        <w:pStyle w:val="ListParagraph"/>
        <w:numPr>
          <w:ilvl w:val="0"/>
          <w:numId w:val="34"/>
        </w:numPr>
        <w:tabs>
          <w:tab w:val="left" w:pos="1147"/>
          <w:tab w:val="left" w:pos="1151"/>
        </w:tabs>
        <w:spacing w:line="218" w:lineRule="auto"/>
        <w:ind w:left="1151" w:right="558" w:hanging="360"/>
        <w:rPr>
          <w:b/>
        </w:rPr>
      </w:pPr>
      <w:r>
        <w:rPr>
          <w:b/>
          <w:color w:val="00AE50"/>
          <w:u w:val="single" w:color="00AE50"/>
        </w:rPr>
        <w:t>Provide</w:t>
      </w:r>
      <w:r>
        <w:rPr>
          <w:b/>
          <w:color w:val="00AE50"/>
          <w:spacing w:val="-6"/>
          <w:u w:val="single" w:color="00AE50"/>
        </w:rPr>
        <w:t xml:space="preserve"> </w:t>
      </w:r>
      <w:r>
        <w:rPr>
          <w:b/>
          <w:color w:val="00AE50"/>
          <w:u w:val="single" w:color="00AE50"/>
        </w:rPr>
        <w:t>a</w:t>
      </w:r>
      <w:r>
        <w:rPr>
          <w:b/>
          <w:color w:val="00AE50"/>
          <w:spacing w:val="-4"/>
          <w:u w:val="single" w:color="00AE50"/>
        </w:rPr>
        <w:t xml:space="preserve"> </w:t>
      </w:r>
      <w:r>
        <w:rPr>
          <w:b/>
          <w:color w:val="00AE50"/>
          <w:u w:val="single" w:color="00AE50"/>
        </w:rPr>
        <w:t>PowerPoint</w:t>
      </w:r>
      <w:r>
        <w:rPr>
          <w:b/>
          <w:color w:val="00AE50"/>
          <w:spacing w:val="-3"/>
          <w:u w:val="single" w:color="00AE50"/>
        </w:rPr>
        <w:t xml:space="preserve"> </w:t>
      </w:r>
      <w:r>
        <w:rPr>
          <w:b/>
          <w:color w:val="00AE50"/>
          <w:u w:val="single" w:color="00AE50"/>
        </w:rPr>
        <w:t>(minimum</w:t>
      </w:r>
      <w:r>
        <w:rPr>
          <w:b/>
          <w:color w:val="00AE50"/>
          <w:spacing w:val="-1"/>
          <w:u w:val="single" w:color="00AE50"/>
        </w:rPr>
        <w:t xml:space="preserve"> </w:t>
      </w:r>
      <w:r>
        <w:rPr>
          <w:b/>
          <w:color w:val="00AE50"/>
          <w:u w:val="single" w:color="00AE50"/>
        </w:rPr>
        <w:t>of</w:t>
      </w:r>
      <w:r>
        <w:rPr>
          <w:b/>
          <w:color w:val="00AE50"/>
          <w:spacing w:val="-3"/>
          <w:u w:val="single" w:color="00AE50"/>
        </w:rPr>
        <w:t xml:space="preserve"> </w:t>
      </w:r>
      <w:r>
        <w:rPr>
          <w:b/>
          <w:color w:val="00AE50"/>
          <w:u w:val="single" w:color="00AE50"/>
        </w:rPr>
        <w:t>1</w:t>
      </w:r>
      <w:r>
        <w:rPr>
          <w:b/>
          <w:color w:val="00AE50"/>
          <w:spacing w:val="-4"/>
          <w:u w:val="single" w:color="00AE50"/>
        </w:rPr>
        <w:t xml:space="preserve"> </w:t>
      </w:r>
      <w:r>
        <w:rPr>
          <w:b/>
          <w:color w:val="00AE50"/>
          <w:u w:val="single" w:color="00AE50"/>
        </w:rPr>
        <w:t>slide</w:t>
      </w:r>
      <w:r>
        <w:rPr>
          <w:b/>
          <w:color w:val="00AE50"/>
          <w:spacing w:val="-3"/>
          <w:u w:val="single" w:color="00AE50"/>
        </w:rPr>
        <w:t xml:space="preserve"> </w:t>
      </w:r>
      <w:r>
        <w:rPr>
          <w:b/>
          <w:color w:val="00AE50"/>
          <w:u w:val="single" w:color="00AE50"/>
        </w:rPr>
        <w:t>and</w:t>
      </w:r>
      <w:r>
        <w:rPr>
          <w:b/>
          <w:color w:val="00AE50"/>
          <w:spacing w:val="-9"/>
          <w:u w:val="single" w:color="00AE50"/>
        </w:rPr>
        <w:t xml:space="preserve"> </w:t>
      </w:r>
      <w:r>
        <w:rPr>
          <w:b/>
          <w:color w:val="00AE50"/>
          <w:u w:val="single" w:color="00AE50"/>
        </w:rPr>
        <w:t>maximum</w:t>
      </w:r>
      <w:r>
        <w:rPr>
          <w:b/>
          <w:color w:val="00AE50"/>
          <w:spacing w:val="-1"/>
          <w:u w:val="single" w:color="00AE50"/>
        </w:rPr>
        <w:t xml:space="preserve"> </w:t>
      </w:r>
      <w:r>
        <w:rPr>
          <w:b/>
          <w:color w:val="00AE50"/>
          <w:u w:val="single" w:color="00AE50"/>
        </w:rPr>
        <w:t>of</w:t>
      </w:r>
      <w:r>
        <w:rPr>
          <w:b/>
          <w:color w:val="00AE50"/>
          <w:spacing w:val="-3"/>
          <w:u w:val="single" w:color="00AE50"/>
        </w:rPr>
        <w:t xml:space="preserve"> </w:t>
      </w:r>
      <w:r>
        <w:rPr>
          <w:b/>
          <w:color w:val="00AE50"/>
          <w:u w:val="single" w:color="00AE50"/>
        </w:rPr>
        <w:t>10</w:t>
      </w:r>
      <w:r>
        <w:rPr>
          <w:b/>
          <w:color w:val="00AE50"/>
          <w:spacing w:val="-4"/>
          <w:u w:val="single" w:color="00AE50"/>
        </w:rPr>
        <w:t xml:space="preserve"> </w:t>
      </w:r>
      <w:r>
        <w:rPr>
          <w:b/>
          <w:color w:val="00AE50"/>
          <w:u w:val="single" w:color="00AE50"/>
        </w:rPr>
        <w:t>slides)</w:t>
      </w:r>
      <w:r>
        <w:rPr>
          <w:b/>
          <w:color w:val="00AE50"/>
          <w:spacing w:val="-3"/>
          <w:u w:val="single" w:color="00AE50"/>
        </w:rPr>
        <w:t xml:space="preserve"> </w:t>
      </w:r>
      <w:r>
        <w:rPr>
          <w:b/>
          <w:color w:val="00AE50"/>
          <w:u w:val="single" w:color="00AE50"/>
        </w:rPr>
        <w:t>that</w:t>
      </w:r>
      <w:r>
        <w:rPr>
          <w:b/>
          <w:color w:val="00AE50"/>
          <w:spacing w:val="-1"/>
          <w:u w:val="single" w:color="00AE50"/>
        </w:rPr>
        <w:t xml:space="preserve"> </w:t>
      </w:r>
      <w:r>
        <w:rPr>
          <w:b/>
          <w:color w:val="00AE50"/>
          <w:u w:val="single" w:color="00AE50"/>
        </w:rPr>
        <w:t>provides</w:t>
      </w:r>
      <w:r>
        <w:rPr>
          <w:b/>
          <w:color w:val="00AE50"/>
          <w:spacing w:val="-3"/>
          <w:u w:val="single" w:color="00AE50"/>
        </w:rPr>
        <w:t xml:space="preserve"> </w:t>
      </w:r>
      <w:r>
        <w:rPr>
          <w:b/>
          <w:color w:val="00AE50"/>
          <w:u w:val="single" w:color="00AE50"/>
        </w:rPr>
        <w:t>an</w:t>
      </w:r>
      <w:r>
        <w:rPr>
          <w:b/>
          <w:color w:val="00AE50"/>
          <w:spacing w:val="-4"/>
          <w:u w:val="single" w:color="00AE50"/>
        </w:rPr>
        <w:t xml:space="preserve"> </w:t>
      </w:r>
      <w:r>
        <w:rPr>
          <w:b/>
          <w:color w:val="00AE50"/>
          <w:u w:val="single" w:color="00AE50"/>
        </w:rPr>
        <w:t>Executive</w:t>
      </w:r>
      <w:r>
        <w:rPr>
          <w:b/>
          <w:color w:val="00AE50"/>
          <w:spacing w:val="-6"/>
          <w:u w:val="single" w:color="00AE50"/>
        </w:rPr>
        <w:t xml:space="preserve"> </w:t>
      </w:r>
      <w:r>
        <w:rPr>
          <w:b/>
          <w:color w:val="00AE50"/>
          <w:u w:val="single" w:color="00AE50"/>
        </w:rPr>
        <w:t>level</w:t>
      </w:r>
      <w:r>
        <w:rPr>
          <w:b/>
          <w:color w:val="00AE50"/>
          <w:spacing w:val="-5"/>
          <w:u w:val="single" w:color="00AE50"/>
        </w:rPr>
        <w:t xml:space="preserve"> </w:t>
      </w:r>
      <w:r>
        <w:rPr>
          <w:b/>
          <w:color w:val="00AE50"/>
          <w:u w:val="single" w:color="00AE50"/>
        </w:rPr>
        <w:t>summary</w:t>
      </w:r>
      <w:r>
        <w:rPr>
          <w:b/>
          <w:color w:val="00AE50"/>
          <w:spacing w:val="-4"/>
          <w:u w:val="single" w:color="00AE50"/>
        </w:rPr>
        <w:t xml:space="preserve"> </w:t>
      </w:r>
      <w:r>
        <w:rPr>
          <w:b/>
          <w:color w:val="00AE50"/>
          <w:u w:val="single" w:color="00AE50"/>
        </w:rPr>
        <w:t>of</w:t>
      </w:r>
      <w:r>
        <w:rPr>
          <w:b/>
          <w:color w:val="00AE50"/>
          <w:spacing w:val="-3"/>
          <w:u w:val="single" w:color="00AE50"/>
        </w:rPr>
        <w:t xml:space="preserve"> </w:t>
      </w:r>
      <w:r>
        <w:rPr>
          <w:b/>
          <w:color w:val="00AE50"/>
          <w:u w:val="single" w:color="00AE50"/>
        </w:rPr>
        <w:t>your</w:t>
      </w:r>
      <w:r>
        <w:rPr>
          <w:b/>
          <w:color w:val="00AE50"/>
          <w:spacing w:val="-3"/>
          <w:u w:val="single" w:color="00AE50"/>
        </w:rPr>
        <w:t xml:space="preserve"> </w:t>
      </w:r>
      <w:r>
        <w:rPr>
          <w:b/>
          <w:color w:val="00AE50"/>
          <w:u w:val="single" w:color="00AE50"/>
        </w:rPr>
        <w:t>proposal</w:t>
      </w:r>
      <w:r>
        <w:rPr>
          <w:b/>
          <w:color w:val="00AE50"/>
          <w:spacing w:val="-2"/>
          <w:u w:val="single" w:color="00AE50"/>
        </w:rPr>
        <w:t xml:space="preserve"> </w:t>
      </w:r>
      <w:r>
        <w:rPr>
          <w:b/>
          <w:color w:val="00AE50"/>
          <w:u w:val="single" w:color="00AE50"/>
        </w:rPr>
        <w:t>to</w:t>
      </w:r>
      <w:r>
        <w:rPr>
          <w:b/>
          <w:color w:val="00AE50"/>
          <w:spacing w:val="-9"/>
          <w:u w:val="single" w:color="00AE50"/>
        </w:rPr>
        <w:t xml:space="preserve"> </w:t>
      </w:r>
      <w:r>
        <w:rPr>
          <w:b/>
          <w:color w:val="00AE50"/>
          <w:u w:val="single" w:color="00AE50"/>
        </w:rPr>
        <w:t>the</w:t>
      </w:r>
      <w:r>
        <w:rPr>
          <w:b/>
          <w:color w:val="00AE50"/>
        </w:rPr>
        <w:t xml:space="preserve"> </w:t>
      </w:r>
      <w:r>
        <w:rPr>
          <w:b/>
          <w:color w:val="00AE50"/>
          <w:u w:val="single" w:color="00AE50"/>
        </w:rPr>
        <w:t>State.</w:t>
      </w:r>
      <w:r>
        <w:rPr>
          <w:b/>
          <w:color w:val="00AE50"/>
          <w:spacing w:val="40"/>
          <w:u w:val="single" w:color="00AE50"/>
        </w:rPr>
        <w:t xml:space="preserve"> </w:t>
      </w:r>
      <w:r>
        <w:rPr>
          <w:b/>
          <w:color w:val="00AE50"/>
          <w:u w:val="single" w:color="00AE50"/>
        </w:rPr>
        <w:t>Label it Attachment #3.</w:t>
      </w:r>
    </w:p>
    <w:p w14:paraId="702484EC" w14:textId="77777777" w:rsidR="009B1309" w:rsidRDefault="009B1309">
      <w:pPr>
        <w:pStyle w:val="BodyText"/>
        <w:spacing w:before="7"/>
        <w:rPr>
          <w:b/>
        </w:rPr>
      </w:pPr>
    </w:p>
    <w:p w14:paraId="702484ED" w14:textId="77777777" w:rsidR="009B1309" w:rsidRDefault="001554BC">
      <w:pPr>
        <w:pStyle w:val="ListParagraph"/>
        <w:numPr>
          <w:ilvl w:val="0"/>
          <w:numId w:val="34"/>
        </w:numPr>
        <w:tabs>
          <w:tab w:val="left" w:pos="1148"/>
        </w:tabs>
        <w:spacing w:before="1"/>
        <w:ind w:left="1148" w:hanging="356"/>
      </w:pPr>
      <w:r>
        <w:t>Describe</w:t>
      </w:r>
      <w:r>
        <w:rPr>
          <w:spacing w:val="-11"/>
        </w:rPr>
        <w:t xml:space="preserve"> </w:t>
      </w:r>
      <w:r>
        <w:t>any</w:t>
      </w:r>
      <w:r>
        <w:rPr>
          <w:spacing w:val="-13"/>
        </w:rPr>
        <w:t xml:space="preserve"> </w:t>
      </w:r>
      <w:r>
        <w:t>infrastructure,</w:t>
      </w:r>
      <w:r>
        <w:rPr>
          <w:spacing w:val="-13"/>
        </w:rPr>
        <w:t xml:space="preserve"> </w:t>
      </w:r>
      <w:r>
        <w:t>equipment,</w:t>
      </w:r>
      <w:r>
        <w:rPr>
          <w:spacing w:val="-9"/>
        </w:rPr>
        <w:t xml:space="preserve"> </w:t>
      </w:r>
      <w:r>
        <w:t>network</w:t>
      </w:r>
      <w:r>
        <w:rPr>
          <w:spacing w:val="-8"/>
        </w:rPr>
        <w:t xml:space="preserve"> </w:t>
      </w:r>
      <w:r>
        <w:t>or</w:t>
      </w:r>
      <w:r>
        <w:rPr>
          <w:spacing w:val="-8"/>
        </w:rPr>
        <w:t xml:space="preserve"> </w:t>
      </w:r>
      <w:r>
        <w:t>hardware</w:t>
      </w:r>
      <w:r>
        <w:rPr>
          <w:spacing w:val="-8"/>
        </w:rPr>
        <w:t xml:space="preserve"> </w:t>
      </w:r>
      <w:r>
        <w:rPr>
          <w:i/>
        </w:rPr>
        <w:t>required</w:t>
      </w:r>
      <w:r>
        <w:rPr>
          <w:i/>
          <w:spacing w:val="-12"/>
        </w:rPr>
        <w:t xml:space="preserve"> </w:t>
      </w:r>
      <w:r>
        <w:t>to</w:t>
      </w:r>
      <w:r>
        <w:rPr>
          <w:spacing w:val="-11"/>
        </w:rPr>
        <w:t xml:space="preserve"> </w:t>
      </w:r>
      <w:r>
        <w:t>implement</w:t>
      </w:r>
      <w:r>
        <w:rPr>
          <w:spacing w:val="-6"/>
        </w:rPr>
        <w:t xml:space="preserve"> </w:t>
      </w:r>
      <w:r>
        <w:t>and/or</w:t>
      </w:r>
      <w:r>
        <w:rPr>
          <w:spacing w:val="-7"/>
        </w:rPr>
        <w:t xml:space="preserve"> </w:t>
      </w:r>
      <w:r>
        <w:t>run</w:t>
      </w:r>
      <w:r>
        <w:rPr>
          <w:spacing w:val="-12"/>
        </w:rPr>
        <w:t xml:space="preserve"> </w:t>
      </w:r>
      <w:r>
        <w:t>the</w:t>
      </w:r>
      <w:r>
        <w:rPr>
          <w:spacing w:val="-5"/>
        </w:rPr>
        <w:t xml:space="preserve"> </w:t>
      </w:r>
      <w:r>
        <w:rPr>
          <w:spacing w:val="-2"/>
        </w:rPr>
        <w:t>solution.</w:t>
      </w:r>
    </w:p>
    <w:p w14:paraId="702484EE" w14:textId="77777777" w:rsidR="009B1309" w:rsidRDefault="001554BC">
      <w:pPr>
        <w:pStyle w:val="ListParagraph"/>
        <w:numPr>
          <w:ilvl w:val="0"/>
          <w:numId w:val="34"/>
        </w:numPr>
        <w:tabs>
          <w:tab w:val="left" w:pos="1147"/>
        </w:tabs>
        <w:spacing w:before="230"/>
        <w:ind w:left="1147" w:hanging="356"/>
      </w:pPr>
      <w:r>
        <w:t>What</w:t>
      </w:r>
      <w:r>
        <w:rPr>
          <w:spacing w:val="-9"/>
        </w:rPr>
        <w:t xml:space="preserve"> </w:t>
      </w:r>
      <w:r>
        <w:t>is</w:t>
      </w:r>
      <w:r>
        <w:rPr>
          <w:spacing w:val="-6"/>
        </w:rPr>
        <w:t xml:space="preserve"> </w:t>
      </w:r>
      <w:r>
        <w:t>your</w:t>
      </w:r>
      <w:r>
        <w:rPr>
          <w:spacing w:val="-6"/>
        </w:rPr>
        <w:t xml:space="preserve"> </w:t>
      </w:r>
      <w:r>
        <w:t>recommended</w:t>
      </w:r>
      <w:r>
        <w:rPr>
          <w:spacing w:val="-9"/>
        </w:rPr>
        <w:t xml:space="preserve"> </w:t>
      </w:r>
      <w:r>
        <w:t>way</w:t>
      </w:r>
      <w:r>
        <w:rPr>
          <w:spacing w:val="-4"/>
        </w:rPr>
        <w:t xml:space="preserve"> </w:t>
      </w:r>
      <w:r>
        <w:t>to</w:t>
      </w:r>
      <w:r>
        <w:rPr>
          <w:spacing w:val="-2"/>
        </w:rPr>
        <w:t xml:space="preserve"> </w:t>
      </w:r>
      <w:r>
        <w:t>host</w:t>
      </w:r>
      <w:r>
        <w:rPr>
          <w:spacing w:val="-5"/>
        </w:rPr>
        <w:t xml:space="preserve"> </w:t>
      </w:r>
      <w:r>
        <w:t>this</w:t>
      </w:r>
      <w:r>
        <w:rPr>
          <w:spacing w:val="-3"/>
        </w:rPr>
        <w:t xml:space="preserve"> </w:t>
      </w:r>
      <w:r>
        <w:rPr>
          <w:spacing w:val="-2"/>
        </w:rPr>
        <w:t>solution?</w:t>
      </w:r>
    </w:p>
    <w:p w14:paraId="702484EF" w14:textId="77777777" w:rsidR="009B1309" w:rsidRDefault="009B1309">
      <w:pPr>
        <w:pStyle w:val="ListParagraph"/>
        <w:sectPr w:rsidR="009B1309">
          <w:pgSz w:w="15840" w:h="12240" w:orient="landscape"/>
          <w:pgMar w:top="1720" w:right="1080" w:bottom="1200" w:left="360" w:header="1402" w:footer="978" w:gutter="0"/>
          <w:cols w:space="720"/>
        </w:sectPr>
      </w:pPr>
    </w:p>
    <w:p w14:paraId="702484F0" w14:textId="77777777" w:rsidR="009B1309" w:rsidRDefault="001554BC">
      <w:pPr>
        <w:pStyle w:val="BodyText"/>
      </w:pPr>
      <w:r>
        <w:rPr>
          <w:noProof/>
        </w:rPr>
        <w:drawing>
          <wp:anchor distT="0" distB="0" distL="0" distR="0" simplePos="0" relativeHeight="485259776" behindDoc="1" locked="0" layoutInCell="1" allowOverlap="1" wp14:anchorId="70248CA8" wp14:editId="70248CA9">
            <wp:simplePos x="0" y="0"/>
            <wp:positionH relativeFrom="page">
              <wp:posOffset>4399915</wp:posOffset>
            </wp:positionH>
            <wp:positionV relativeFrom="page">
              <wp:posOffset>462915</wp:posOffset>
            </wp:positionV>
            <wp:extent cx="1073162" cy="354952"/>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0" cstate="print"/>
                    <a:stretch>
                      <a:fillRect/>
                    </a:stretch>
                  </pic:blipFill>
                  <pic:spPr>
                    <a:xfrm>
                      <a:off x="0" y="0"/>
                      <a:ext cx="1073162" cy="354952"/>
                    </a:xfrm>
                    <a:prstGeom prst="rect">
                      <a:avLst/>
                    </a:prstGeom>
                  </pic:spPr>
                </pic:pic>
              </a:graphicData>
            </a:graphic>
          </wp:anchor>
        </w:drawing>
      </w:r>
      <w:r>
        <w:rPr>
          <w:noProof/>
        </w:rPr>
        <mc:AlternateContent>
          <mc:Choice Requires="wps">
            <w:drawing>
              <wp:anchor distT="0" distB="0" distL="0" distR="0" simplePos="0" relativeHeight="485260288" behindDoc="1" locked="0" layoutInCell="1" allowOverlap="1" wp14:anchorId="70248CAA" wp14:editId="70248CAB">
                <wp:simplePos x="0" y="0"/>
                <wp:positionH relativeFrom="page">
                  <wp:posOffset>310515</wp:posOffset>
                </wp:positionH>
                <wp:positionV relativeFrom="page">
                  <wp:posOffset>310247</wp:posOffset>
                </wp:positionV>
                <wp:extent cx="9443085" cy="715645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E3AB2F" id="Graphic 19" o:spid="_x0000_s1026" style="position:absolute;margin-left:24.45pt;margin-top:24.45pt;width:743.55pt;height:563.5pt;z-index:-18056192;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4F1" w14:textId="77777777" w:rsidR="009B1309" w:rsidRDefault="009B1309">
      <w:pPr>
        <w:pStyle w:val="BodyText"/>
      </w:pPr>
    </w:p>
    <w:p w14:paraId="702484F2" w14:textId="77777777" w:rsidR="009B1309" w:rsidRDefault="009B1309">
      <w:pPr>
        <w:pStyle w:val="BodyText"/>
        <w:spacing w:before="14"/>
      </w:pPr>
    </w:p>
    <w:p w14:paraId="702484F3" w14:textId="77777777" w:rsidR="009B1309" w:rsidRDefault="001554BC">
      <w:pPr>
        <w:pStyle w:val="ListParagraph"/>
        <w:numPr>
          <w:ilvl w:val="0"/>
          <w:numId w:val="34"/>
        </w:numPr>
        <w:tabs>
          <w:tab w:val="left" w:pos="1148"/>
        </w:tabs>
        <w:spacing w:before="1"/>
        <w:ind w:left="1148" w:hanging="356"/>
      </w:pPr>
      <w:r>
        <w:t>Describe</w:t>
      </w:r>
      <w:r>
        <w:rPr>
          <w:spacing w:val="-12"/>
        </w:rPr>
        <w:t xml:space="preserve"> </w:t>
      </w:r>
      <w:r>
        <w:t>how</w:t>
      </w:r>
      <w:r>
        <w:rPr>
          <w:spacing w:val="-8"/>
        </w:rPr>
        <w:t xml:space="preserve"> </w:t>
      </w:r>
      <w:r>
        <w:t>your</w:t>
      </w:r>
      <w:r>
        <w:rPr>
          <w:spacing w:val="-7"/>
        </w:rPr>
        <w:t xml:space="preserve"> </w:t>
      </w:r>
      <w:r>
        <w:t>solution</w:t>
      </w:r>
      <w:r>
        <w:rPr>
          <w:spacing w:val="-12"/>
        </w:rPr>
        <w:t xml:space="preserve"> </w:t>
      </w:r>
      <w:r>
        <w:t>can</w:t>
      </w:r>
      <w:r>
        <w:rPr>
          <w:spacing w:val="-5"/>
        </w:rPr>
        <w:t xml:space="preserve"> </w:t>
      </w:r>
      <w:r>
        <w:t>be</w:t>
      </w:r>
      <w:r>
        <w:rPr>
          <w:spacing w:val="-8"/>
        </w:rPr>
        <w:t xml:space="preserve"> </w:t>
      </w:r>
      <w:r>
        <w:t>integrated</w:t>
      </w:r>
      <w:r>
        <w:rPr>
          <w:spacing w:val="-10"/>
        </w:rPr>
        <w:t xml:space="preserve"> </w:t>
      </w:r>
      <w:r>
        <w:t>to</w:t>
      </w:r>
      <w:r>
        <w:rPr>
          <w:spacing w:val="-7"/>
        </w:rPr>
        <w:t xml:space="preserve"> </w:t>
      </w:r>
      <w:r>
        <w:t>other</w:t>
      </w:r>
      <w:r>
        <w:rPr>
          <w:spacing w:val="-7"/>
        </w:rPr>
        <w:t xml:space="preserve"> </w:t>
      </w:r>
      <w:r>
        <w:t>applications</w:t>
      </w:r>
      <w:r>
        <w:rPr>
          <w:spacing w:val="-4"/>
        </w:rPr>
        <w:t xml:space="preserve"> </w:t>
      </w:r>
      <w:r>
        <w:t>and</w:t>
      </w:r>
      <w:r>
        <w:rPr>
          <w:spacing w:val="-8"/>
        </w:rPr>
        <w:t xml:space="preserve"> </w:t>
      </w:r>
      <w:r>
        <w:t>if</w:t>
      </w:r>
      <w:r>
        <w:rPr>
          <w:spacing w:val="-4"/>
        </w:rPr>
        <w:t xml:space="preserve"> </w:t>
      </w:r>
      <w:r>
        <w:t>you</w:t>
      </w:r>
      <w:r>
        <w:rPr>
          <w:spacing w:val="-6"/>
        </w:rPr>
        <w:t xml:space="preserve"> </w:t>
      </w:r>
      <w:r>
        <w:t>offer</w:t>
      </w:r>
      <w:r>
        <w:rPr>
          <w:spacing w:val="-9"/>
        </w:rPr>
        <w:t xml:space="preserve"> </w:t>
      </w:r>
      <w:r>
        <w:t>a</w:t>
      </w:r>
      <w:r>
        <w:rPr>
          <w:spacing w:val="-5"/>
        </w:rPr>
        <w:t xml:space="preserve"> </w:t>
      </w:r>
      <w:r>
        <w:t>standard-based</w:t>
      </w:r>
      <w:r>
        <w:rPr>
          <w:spacing w:val="-7"/>
        </w:rPr>
        <w:t xml:space="preserve"> </w:t>
      </w:r>
      <w:r>
        <w:t>interface</w:t>
      </w:r>
      <w:r>
        <w:rPr>
          <w:spacing w:val="-8"/>
        </w:rPr>
        <w:t xml:space="preserve"> </w:t>
      </w:r>
      <w:r>
        <w:t>to</w:t>
      </w:r>
      <w:r>
        <w:rPr>
          <w:spacing w:val="-5"/>
        </w:rPr>
        <w:t xml:space="preserve"> </w:t>
      </w:r>
      <w:r>
        <w:t>enable</w:t>
      </w:r>
      <w:r>
        <w:rPr>
          <w:spacing w:val="-7"/>
        </w:rPr>
        <w:t xml:space="preserve"> </w:t>
      </w:r>
      <w:r>
        <w:rPr>
          <w:spacing w:val="-2"/>
        </w:rPr>
        <w:t>integrations.</w:t>
      </w:r>
    </w:p>
    <w:p w14:paraId="702484F4" w14:textId="77777777" w:rsidR="009B1309" w:rsidRDefault="009B1309">
      <w:pPr>
        <w:pStyle w:val="BodyText"/>
        <w:spacing w:before="229"/>
      </w:pPr>
    </w:p>
    <w:p w14:paraId="702484F5" w14:textId="77777777" w:rsidR="009B1309" w:rsidRDefault="001554BC">
      <w:pPr>
        <w:pStyle w:val="ListParagraph"/>
        <w:numPr>
          <w:ilvl w:val="0"/>
          <w:numId w:val="34"/>
        </w:numPr>
        <w:tabs>
          <w:tab w:val="left" w:pos="1147"/>
        </w:tabs>
        <w:ind w:left="1147" w:hanging="356"/>
      </w:pPr>
      <w:r>
        <w:t>Respond</w:t>
      </w:r>
      <w:r>
        <w:rPr>
          <w:spacing w:val="-10"/>
        </w:rPr>
        <w:t xml:space="preserve"> </w:t>
      </w:r>
      <w:r>
        <w:t>to</w:t>
      </w:r>
      <w:r>
        <w:rPr>
          <w:spacing w:val="-10"/>
        </w:rPr>
        <w:t xml:space="preserve"> </w:t>
      </w:r>
      <w:r>
        <w:t>the</w:t>
      </w:r>
      <w:r>
        <w:rPr>
          <w:spacing w:val="-7"/>
        </w:rPr>
        <w:t xml:space="preserve"> </w:t>
      </w:r>
      <w:r>
        <w:t>following</w:t>
      </w:r>
      <w:r>
        <w:rPr>
          <w:spacing w:val="-7"/>
        </w:rPr>
        <w:t xml:space="preserve"> </w:t>
      </w:r>
      <w:r>
        <w:t>questions</w:t>
      </w:r>
      <w:r>
        <w:rPr>
          <w:spacing w:val="-4"/>
        </w:rPr>
        <w:t xml:space="preserve"> </w:t>
      </w:r>
      <w:r>
        <w:t>about</w:t>
      </w:r>
      <w:r>
        <w:rPr>
          <w:spacing w:val="-7"/>
        </w:rPr>
        <w:t xml:space="preserve"> </w:t>
      </w:r>
      <w:r>
        <w:t>the</w:t>
      </w:r>
      <w:r>
        <w:rPr>
          <w:spacing w:val="-4"/>
        </w:rPr>
        <w:t xml:space="preserve"> </w:t>
      </w:r>
      <w:r>
        <w:t>solution</w:t>
      </w:r>
      <w:r>
        <w:rPr>
          <w:spacing w:val="-11"/>
        </w:rPr>
        <w:t xml:space="preserve"> </w:t>
      </w:r>
      <w:r>
        <w:t>being</w:t>
      </w:r>
      <w:r>
        <w:rPr>
          <w:spacing w:val="-7"/>
        </w:rPr>
        <w:t xml:space="preserve"> </w:t>
      </w:r>
      <w:r>
        <w:rPr>
          <w:spacing w:val="-2"/>
        </w:rPr>
        <w:t>proposed:</w:t>
      </w:r>
    </w:p>
    <w:p w14:paraId="702484F6" w14:textId="77777777" w:rsidR="009B1309" w:rsidRDefault="009B1309">
      <w:pPr>
        <w:pStyle w:val="BodyText"/>
        <w:spacing w:before="11"/>
        <w:rPr>
          <w:sz w:val="19"/>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86"/>
        <w:gridCol w:w="1132"/>
        <w:gridCol w:w="6333"/>
      </w:tblGrid>
      <w:tr w:rsidR="009B1309" w14:paraId="702484F9" w14:textId="77777777">
        <w:trPr>
          <w:trHeight w:val="253"/>
        </w:trPr>
        <w:tc>
          <w:tcPr>
            <w:tcW w:w="5486" w:type="dxa"/>
            <w:tcBorders>
              <w:top w:val="nil"/>
              <w:left w:val="nil"/>
            </w:tcBorders>
          </w:tcPr>
          <w:p w14:paraId="702484F7" w14:textId="77777777" w:rsidR="009B1309" w:rsidRDefault="009B1309">
            <w:pPr>
              <w:pStyle w:val="TableParagraph"/>
              <w:rPr>
                <w:sz w:val="18"/>
              </w:rPr>
            </w:pPr>
          </w:p>
        </w:tc>
        <w:tc>
          <w:tcPr>
            <w:tcW w:w="7465" w:type="dxa"/>
            <w:gridSpan w:val="2"/>
            <w:shd w:val="clear" w:color="auto" w:fill="2D5294"/>
          </w:tcPr>
          <w:p w14:paraId="702484F8" w14:textId="77777777" w:rsidR="009B1309" w:rsidRDefault="001554BC">
            <w:pPr>
              <w:pStyle w:val="TableParagraph"/>
              <w:spacing w:line="234" w:lineRule="exact"/>
              <w:ind w:left="28"/>
              <w:jc w:val="center"/>
              <w:rPr>
                <w:b/>
              </w:rPr>
            </w:pPr>
            <w:r>
              <w:rPr>
                <w:b/>
                <w:color w:val="FFFFFF"/>
              </w:rPr>
              <w:t>Vendor</w:t>
            </w:r>
            <w:r>
              <w:rPr>
                <w:b/>
                <w:color w:val="FFFFFF"/>
                <w:spacing w:val="-9"/>
              </w:rPr>
              <w:t xml:space="preserve"> </w:t>
            </w:r>
            <w:r>
              <w:rPr>
                <w:b/>
                <w:color w:val="FFFFFF"/>
                <w:spacing w:val="-2"/>
              </w:rPr>
              <w:t>Response/Explanation</w:t>
            </w:r>
          </w:p>
        </w:tc>
      </w:tr>
      <w:tr w:rsidR="009B1309" w14:paraId="702484FD" w14:textId="77777777">
        <w:trPr>
          <w:trHeight w:val="508"/>
        </w:trPr>
        <w:tc>
          <w:tcPr>
            <w:tcW w:w="5486" w:type="dxa"/>
            <w:shd w:val="clear" w:color="auto" w:fill="BDBDBD"/>
          </w:tcPr>
          <w:p w14:paraId="702484FA" w14:textId="77777777" w:rsidR="009B1309" w:rsidRDefault="001554BC">
            <w:pPr>
              <w:pStyle w:val="TableParagraph"/>
              <w:spacing w:line="249" w:lineRule="exact"/>
              <w:ind w:left="22"/>
              <w:jc w:val="center"/>
              <w:rPr>
                <w:b/>
              </w:rPr>
            </w:pPr>
            <w:r>
              <w:rPr>
                <w:b/>
                <w:spacing w:val="-2"/>
              </w:rPr>
              <w:t>Question</w:t>
            </w:r>
          </w:p>
        </w:tc>
        <w:tc>
          <w:tcPr>
            <w:tcW w:w="1132" w:type="dxa"/>
            <w:shd w:val="clear" w:color="auto" w:fill="2D5294"/>
          </w:tcPr>
          <w:p w14:paraId="702484FB" w14:textId="77777777" w:rsidR="009B1309" w:rsidRDefault="001554BC">
            <w:pPr>
              <w:pStyle w:val="TableParagraph"/>
              <w:spacing w:line="254" w:lineRule="exact"/>
              <w:ind w:left="437" w:right="260" w:hanging="171"/>
              <w:rPr>
                <w:b/>
              </w:rPr>
            </w:pPr>
            <w:r>
              <w:rPr>
                <w:b/>
                <w:color w:val="FFFFFF"/>
                <w:spacing w:val="-2"/>
              </w:rPr>
              <w:t>Yes</w:t>
            </w:r>
            <w:r>
              <w:rPr>
                <w:b/>
                <w:color w:val="FFFFFF"/>
                <w:spacing w:val="-14"/>
              </w:rPr>
              <w:t xml:space="preserve"> </w:t>
            </w:r>
            <w:r>
              <w:rPr>
                <w:b/>
                <w:color w:val="FFFFFF"/>
                <w:spacing w:val="-2"/>
              </w:rPr>
              <w:t xml:space="preserve">or </w:t>
            </w:r>
            <w:r>
              <w:rPr>
                <w:b/>
                <w:color w:val="FFFFFF"/>
                <w:spacing w:val="-6"/>
              </w:rPr>
              <w:t>No</w:t>
            </w:r>
          </w:p>
        </w:tc>
        <w:tc>
          <w:tcPr>
            <w:tcW w:w="6333" w:type="dxa"/>
            <w:shd w:val="clear" w:color="auto" w:fill="2D5294"/>
          </w:tcPr>
          <w:p w14:paraId="702484FC" w14:textId="77777777" w:rsidR="009B1309" w:rsidRDefault="009B1309">
            <w:pPr>
              <w:pStyle w:val="TableParagraph"/>
            </w:pPr>
          </w:p>
        </w:tc>
      </w:tr>
      <w:tr w:rsidR="009B1309" w14:paraId="70248501" w14:textId="77777777">
        <w:trPr>
          <w:trHeight w:val="503"/>
        </w:trPr>
        <w:tc>
          <w:tcPr>
            <w:tcW w:w="5486" w:type="dxa"/>
          </w:tcPr>
          <w:p w14:paraId="702484FE" w14:textId="77777777" w:rsidR="009B1309" w:rsidRDefault="001554BC">
            <w:pPr>
              <w:pStyle w:val="TableParagraph"/>
              <w:spacing w:before="6" w:line="225" w:lineRule="auto"/>
              <w:ind w:left="472" w:hanging="360"/>
            </w:pPr>
            <w:r>
              <w:t>A.</w:t>
            </w:r>
            <w:r>
              <w:rPr>
                <w:spacing w:val="67"/>
              </w:rPr>
              <w:t xml:space="preserve"> </w:t>
            </w:r>
            <w:r>
              <w:t>Does</w:t>
            </w:r>
            <w:r>
              <w:rPr>
                <w:spacing w:val="-8"/>
              </w:rPr>
              <w:t xml:space="preserve"> </w:t>
            </w:r>
            <w:r>
              <w:t>the</w:t>
            </w:r>
            <w:r>
              <w:rPr>
                <w:spacing w:val="-10"/>
              </w:rPr>
              <w:t xml:space="preserve"> </w:t>
            </w:r>
            <w:r>
              <w:t>solution</w:t>
            </w:r>
            <w:r>
              <w:rPr>
                <w:spacing w:val="-13"/>
              </w:rPr>
              <w:t xml:space="preserve"> </w:t>
            </w:r>
            <w:r>
              <w:t>use</w:t>
            </w:r>
            <w:r>
              <w:rPr>
                <w:spacing w:val="-10"/>
              </w:rPr>
              <w:t xml:space="preserve"> </w:t>
            </w:r>
            <w:r>
              <w:t>Service</w:t>
            </w:r>
            <w:r>
              <w:rPr>
                <w:spacing w:val="-10"/>
              </w:rPr>
              <w:t xml:space="preserve"> </w:t>
            </w:r>
            <w:r>
              <w:t>Oriented</w:t>
            </w:r>
            <w:r>
              <w:rPr>
                <w:spacing w:val="-9"/>
              </w:rPr>
              <w:t xml:space="preserve"> </w:t>
            </w:r>
            <w:r>
              <w:t>Architecture</w:t>
            </w:r>
            <w:r>
              <w:rPr>
                <w:spacing w:val="-10"/>
              </w:rPr>
              <w:t xml:space="preserve"> </w:t>
            </w:r>
            <w:r>
              <w:t xml:space="preserve">for </w:t>
            </w:r>
            <w:r>
              <w:rPr>
                <w:spacing w:val="-2"/>
              </w:rPr>
              <w:t>integration?</w:t>
            </w:r>
          </w:p>
        </w:tc>
        <w:tc>
          <w:tcPr>
            <w:tcW w:w="1132" w:type="dxa"/>
          </w:tcPr>
          <w:p w14:paraId="702484FF" w14:textId="77777777" w:rsidR="009B1309" w:rsidRDefault="009B1309">
            <w:pPr>
              <w:pStyle w:val="TableParagraph"/>
            </w:pPr>
          </w:p>
        </w:tc>
        <w:tc>
          <w:tcPr>
            <w:tcW w:w="6333" w:type="dxa"/>
          </w:tcPr>
          <w:p w14:paraId="70248500" w14:textId="77777777" w:rsidR="009B1309" w:rsidRDefault="009B1309">
            <w:pPr>
              <w:pStyle w:val="TableParagraph"/>
            </w:pPr>
          </w:p>
        </w:tc>
      </w:tr>
      <w:tr w:rsidR="009B1309" w14:paraId="70248505" w14:textId="77777777">
        <w:trPr>
          <w:trHeight w:val="508"/>
        </w:trPr>
        <w:tc>
          <w:tcPr>
            <w:tcW w:w="5486" w:type="dxa"/>
          </w:tcPr>
          <w:p w14:paraId="70248502" w14:textId="77777777" w:rsidR="009B1309" w:rsidRDefault="001554BC">
            <w:pPr>
              <w:pStyle w:val="TableParagraph"/>
              <w:spacing w:line="254" w:lineRule="exact"/>
              <w:ind w:left="472" w:right="213" w:hanging="360"/>
            </w:pPr>
            <w:r>
              <w:t>B.</w:t>
            </w:r>
            <w:r>
              <w:rPr>
                <w:spacing w:val="72"/>
              </w:rPr>
              <w:t xml:space="preserve"> </w:t>
            </w:r>
            <w:r>
              <w:t>Does</w:t>
            </w:r>
            <w:r>
              <w:rPr>
                <w:spacing w:val="-5"/>
              </w:rPr>
              <w:t xml:space="preserve"> </w:t>
            </w:r>
            <w:r>
              <w:t>the</w:t>
            </w:r>
            <w:r>
              <w:rPr>
                <w:spacing w:val="-5"/>
              </w:rPr>
              <w:t xml:space="preserve"> </w:t>
            </w:r>
            <w:r>
              <w:t>solution</w:t>
            </w:r>
            <w:r>
              <w:rPr>
                <w:spacing w:val="-10"/>
              </w:rPr>
              <w:t xml:space="preserve"> </w:t>
            </w:r>
            <w:r>
              <w:t>use</w:t>
            </w:r>
            <w:r>
              <w:rPr>
                <w:spacing w:val="-8"/>
              </w:rPr>
              <w:t xml:space="preserve"> </w:t>
            </w:r>
            <w:r>
              <w:t>a</w:t>
            </w:r>
            <w:r>
              <w:rPr>
                <w:spacing w:val="-10"/>
              </w:rPr>
              <w:t xml:space="preserve"> </w:t>
            </w:r>
            <w:r>
              <w:t>Rules</w:t>
            </w:r>
            <w:r>
              <w:rPr>
                <w:spacing w:val="-8"/>
              </w:rPr>
              <w:t xml:space="preserve"> </w:t>
            </w:r>
            <w:r>
              <w:t>Engine</w:t>
            </w:r>
            <w:r>
              <w:rPr>
                <w:spacing w:val="-8"/>
              </w:rPr>
              <w:t xml:space="preserve"> </w:t>
            </w:r>
            <w:r>
              <w:t>for</w:t>
            </w:r>
            <w:r>
              <w:rPr>
                <w:spacing w:val="-5"/>
              </w:rPr>
              <w:t xml:space="preserve"> </w:t>
            </w:r>
            <w:r>
              <w:t xml:space="preserve">business </w:t>
            </w:r>
            <w:r>
              <w:rPr>
                <w:spacing w:val="-2"/>
              </w:rPr>
              <w:t>rules?</w:t>
            </w:r>
          </w:p>
        </w:tc>
        <w:tc>
          <w:tcPr>
            <w:tcW w:w="1132" w:type="dxa"/>
          </w:tcPr>
          <w:p w14:paraId="70248503" w14:textId="77777777" w:rsidR="009B1309" w:rsidRDefault="009B1309">
            <w:pPr>
              <w:pStyle w:val="TableParagraph"/>
            </w:pPr>
          </w:p>
        </w:tc>
        <w:tc>
          <w:tcPr>
            <w:tcW w:w="6333" w:type="dxa"/>
          </w:tcPr>
          <w:p w14:paraId="70248504" w14:textId="77777777" w:rsidR="009B1309" w:rsidRDefault="009B1309">
            <w:pPr>
              <w:pStyle w:val="TableParagraph"/>
            </w:pPr>
          </w:p>
        </w:tc>
      </w:tr>
      <w:tr w:rsidR="009B1309" w14:paraId="70248509" w14:textId="77777777">
        <w:trPr>
          <w:trHeight w:val="249"/>
        </w:trPr>
        <w:tc>
          <w:tcPr>
            <w:tcW w:w="5486" w:type="dxa"/>
          </w:tcPr>
          <w:p w14:paraId="70248506" w14:textId="77777777" w:rsidR="009B1309" w:rsidRDefault="001554BC">
            <w:pPr>
              <w:pStyle w:val="TableParagraph"/>
              <w:spacing w:line="229" w:lineRule="exact"/>
              <w:ind w:left="112"/>
            </w:pPr>
            <w:r>
              <w:t>C.</w:t>
            </w:r>
            <w:r>
              <w:rPr>
                <w:spacing w:val="64"/>
                <w:w w:val="150"/>
              </w:rPr>
              <w:t xml:space="preserve"> </w:t>
            </w:r>
            <w:r>
              <w:t>Does</w:t>
            </w:r>
            <w:r>
              <w:rPr>
                <w:spacing w:val="-2"/>
              </w:rPr>
              <w:t xml:space="preserve"> </w:t>
            </w:r>
            <w:r>
              <w:t>the</w:t>
            </w:r>
            <w:r>
              <w:rPr>
                <w:spacing w:val="-2"/>
              </w:rPr>
              <w:t xml:space="preserve"> </w:t>
            </w:r>
            <w:r>
              <w:t>solution</w:t>
            </w:r>
            <w:r>
              <w:rPr>
                <w:spacing w:val="-7"/>
              </w:rPr>
              <w:t xml:space="preserve"> </w:t>
            </w:r>
            <w:r>
              <w:t>use</w:t>
            </w:r>
            <w:r>
              <w:rPr>
                <w:spacing w:val="-7"/>
              </w:rPr>
              <w:t xml:space="preserve"> </w:t>
            </w:r>
            <w:r>
              <w:t>any</w:t>
            </w:r>
            <w:r>
              <w:rPr>
                <w:spacing w:val="-7"/>
              </w:rPr>
              <w:t xml:space="preserve"> </w:t>
            </w:r>
            <w:r>
              <w:t>Master</w:t>
            </w:r>
            <w:r>
              <w:rPr>
                <w:spacing w:val="-4"/>
              </w:rPr>
              <w:t xml:space="preserve"> </w:t>
            </w:r>
            <w:r>
              <w:t>Data</w:t>
            </w:r>
            <w:r>
              <w:rPr>
                <w:spacing w:val="-4"/>
              </w:rPr>
              <w:t xml:space="preserve"> </w:t>
            </w:r>
            <w:r>
              <w:rPr>
                <w:spacing w:val="-2"/>
              </w:rPr>
              <w:t>Management?</w:t>
            </w:r>
          </w:p>
        </w:tc>
        <w:tc>
          <w:tcPr>
            <w:tcW w:w="1132" w:type="dxa"/>
          </w:tcPr>
          <w:p w14:paraId="70248507" w14:textId="77777777" w:rsidR="009B1309" w:rsidRDefault="009B1309">
            <w:pPr>
              <w:pStyle w:val="TableParagraph"/>
              <w:rPr>
                <w:sz w:val="18"/>
              </w:rPr>
            </w:pPr>
          </w:p>
        </w:tc>
        <w:tc>
          <w:tcPr>
            <w:tcW w:w="6333" w:type="dxa"/>
          </w:tcPr>
          <w:p w14:paraId="70248508" w14:textId="77777777" w:rsidR="009B1309" w:rsidRDefault="009B1309">
            <w:pPr>
              <w:pStyle w:val="TableParagraph"/>
              <w:rPr>
                <w:sz w:val="18"/>
              </w:rPr>
            </w:pPr>
          </w:p>
        </w:tc>
      </w:tr>
      <w:tr w:rsidR="009B1309" w14:paraId="7024850E" w14:textId="77777777">
        <w:trPr>
          <w:trHeight w:val="506"/>
        </w:trPr>
        <w:tc>
          <w:tcPr>
            <w:tcW w:w="5486" w:type="dxa"/>
          </w:tcPr>
          <w:p w14:paraId="7024850A" w14:textId="77777777" w:rsidR="009B1309" w:rsidRDefault="001554BC">
            <w:pPr>
              <w:pStyle w:val="TableParagraph"/>
              <w:spacing w:line="248" w:lineRule="exact"/>
              <w:ind w:left="112"/>
            </w:pPr>
            <w:r>
              <w:t>D.</w:t>
            </w:r>
            <w:r>
              <w:rPr>
                <w:spacing w:val="74"/>
              </w:rPr>
              <w:t xml:space="preserve"> </w:t>
            </w:r>
            <w:r>
              <w:t>Does</w:t>
            </w:r>
            <w:r>
              <w:rPr>
                <w:spacing w:val="-6"/>
              </w:rPr>
              <w:t xml:space="preserve"> </w:t>
            </w:r>
            <w:r>
              <w:t>the</w:t>
            </w:r>
            <w:r>
              <w:rPr>
                <w:spacing w:val="-7"/>
              </w:rPr>
              <w:t xml:space="preserve"> </w:t>
            </w:r>
            <w:r>
              <w:t>solution</w:t>
            </w:r>
            <w:r>
              <w:rPr>
                <w:spacing w:val="-10"/>
              </w:rPr>
              <w:t xml:space="preserve"> </w:t>
            </w:r>
            <w:r>
              <w:t>use</w:t>
            </w:r>
            <w:r>
              <w:rPr>
                <w:spacing w:val="-8"/>
              </w:rPr>
              <w:t xml:space="preserve"> </w:t>
            </w:r>
            <w:r>
              <w:t>any</w:t>
            </w:r>
            <w:r>
              <w:rPr>
                <w:spacing w:val="-7"/>
              </w:rPr>
              <w:t xml:space="preserve"> </w:t>
            </w:r>
            <w:r>
              <w:t>Enterprise</w:t>
            </w:r>
            <w:r>
              <w:rPr>
                <w:spacing w:val="-6"/>
              </w:rPr>
              <w:t xml:space="preserve"> </w:t>
            </w:r>
            <w:r>
              <w:rPr>
                <w:spacing w:val="-2"/>
              </w:rPr>
              <w:t>Content</w:t>
            </w:r>
          </w:p>
          <w:p w14:paraId="7024850B" w14:textId="77777777" w:rsidR="009B1309" w:rsidRDefault="001554BC">
            <w:pPr>
              <w:pStyle w:val="TableParagraph"/>
              <w:spacing w:line="238" w:lineRule="exact"/>
              <w:ind w:left="472"/>
            </w:pPr>
            <w:r>
              <w:t>Management</w:t>
            </w:r>
            <w:r>
              <w:rPr>
                <w:spacing w:val="-7"/>
              </w:rPr>
              <w:t xml:space="preserve"> </w:t>
            </w:r>
            <w:r>
              <w:rPr>
                <w:spacing w:val="-2"/>
              </w:rPr>
              <w:t>software?</w:t>
            </w:r>
          </w:p>
        </w:tc>
        <w:tc>
          <w:tcPr>
            <w:tcW w:w="1132" w:type="dxa"/>
          </w:tcPr>
          <w:p w14:paraId="7024850C" w14:textId="77777777" w:rsidR="009B1309" w:rsidRDefault="009B1309">
            <w:pPr>
              <w:pStyle w:val="TableParagraph"/>
            </w:pPr>
          </w:p>
        </w:tc>
        <w:tc>
          <w:tcPr>
            <w:tcW w:w="6333" w:type="dxa"/>
          </w:tcPr>
          <w:p w14:paraId="7024850D" w14:textId="77777777" w:rsidR="009B1309" w:rsidRDefault="009B1309">
            <w:pPr>
              <w:pStyle w:val="TableParagraph"/>
            </w:pPr>
          </w:p>
        </w:tc>
      </w:tr>
      <w:tr w:rsidR="009B1309" w14:paraId="70248512" w14:textId="77777777">
        <w:trPr>
          <w:trHeight w:val="251"/>
        </w:trPr>
        <w:tc>
          <w:tcPr>
            <w:tcW w:w="5486" w:type="dxa"/>
          </w:tcPr>
          <w:p w14:paraId="7024850F" w14:textId="77777777" w:rsidR="009B1309" w:rsidRDefault="001554BC">
            <w:pPr>
              <w:pStyle w:val="TableParagraph"/>
              <w:spacing w:line="232" w:lineRule="exact"/>
              <w:ind w:left="112"/>
            </w:pPr>
            <w:r>
              <w:t>E.</w:t>
            </w:r>
            <w:r>
              <w:rPr>
                <w:spacing w:val="73"/>
                <w:w w:val="150"/>
              </w:rPr>
              <w:t xml:space="preserve"> </w:t>
            </w:r>
            <w:r>
              <w:t>Does</w:t>
            </w:r>
            <w:r>
              <w:rPr>
                <w:spacing w:val="-2"/>
              </w:rPr>
              <w:t xml:space="preserve"> </w:t>
            </w:r>
            <w:r>
              <w:t>the</w:t>
            </w:r>
            <w:r>
              <w:rPr>
                <w:spacing w:val="-4"/>
              </w:rPr>
              <w:t xml:space="preserve"> </w:t>
            </w:r>
            <w:r>
              <w:t>solution</w:t>
            </w:r>
            <w:r>
              <w:rPr>
                <w:spacing w:val="-7"/>
              </w:rPr>
              <w:t xml:space="preserve"> </w:t>
            </w:r>
            <w:r>
              <w:t>use</w:t>
            </w:r>
            <w:r>
              <w:rPr>
                <w:spacing w:val="-7"/>
              </w:rPr>
              <w:t xml:space="preserve"> </w:t>
            </w:r>
            <w:r>
              <w:t>any</w:t>
            </w:r>
            <w:r>
              <w:rPr>
                <w:spacing w:val="-7"/>
              </w:rPr>
              <w:t xml:space="preserve"> </w:t>
            </w:r>
            <w:r>
              <w:t>Case</w:t>
            </w:r>
            <w:r>
              <w:rPr>
                <w:spacing w:val="-4"/>
              </w:rPr>
              <w:t xml:space="preserve"> </w:t>
            </w:r>
            <w:r>
              <w:t>Management</w:t>
            </w:r>
            <w:r>
              <w:rPr>
                <w:spacing w:val="-6"/>
              </w:rPr>
              <w:t xml:space="preserve"> </w:t>
            </w:r>
            <w:r>
              <w:rPr>
                <w:spacing w:val="-2"/>
              </w:rPr>
              <w:t>software?</w:t>
            </w:r>
          </w:p>
        </w:tc>
        <w:tc>
          <w:tcPr>
            <w:tcW w:w="1132" w:type="dxa"/>
          </w:tcPr>
          <w:p w14:paraId="70248510" w14:textId="77777777" w:rsidR="009B1309" w:rsidRDefault="009B1309">
            <w:pPr>
              <w:pStyle w:val="TableParagraph"/>
              <w:rPr>
                <w:sz w:val="18"/>
              </w:rPr>
            </w:pPr>
          </w:p>
        </w:tc>
        <w:tc>
          <w:tcPr>
            <w:tcW w:w="6333" w:type="dxa"/>
          </w:tcPr>
          <w:p w14:paraId="70248511" w14:textId="77777777" w:rsidR="009B1309" w:rsidRDefault="009B1309">
            <w:pPr>
              <w:pStyle w:val="TableParagraph"/>
              <w:rPr>
                <w:sz w:val="18"/>
              </w:rPr>
            </w:pPr>
          </w:p>
        </w:tc>
      </w:tr>
      <w:tr w:rsidR="009B1309" w14:paraId="70248516" w14:textId="77777777">
        <w:trPr>
          <w:trHeight w:val="508"/>
        </w:trPr>
        <w:tc>
          <w:tcPr>
            <w:tcW w:w="5486" w:type="dxa"/>
          </w:tcPr>
          <w:p w14:paraId="70248513" w14:textId="77777777" w:rsidR="009B1309" w:rsidRDefault="001554BC">
            <w:pPr>
              <w:pStyle w:val="TableParagraph"/>
              <w:spacing w:line="254" w:lineRule="exact"/>
              <w:ind w:left="472" w:right="213" w:hanging="360"/>
            </w:pPr>
            <w:r>
              <w:t>F.</w:t>
            </w:r>
            <w:r>
              <w:rPr>
                <w:spacing w:val="69"/>
              </w:rPr>
              <w:t xml:space="preserve"> </w:t>
            </w:r>
            <w:r>
              <w:t>Does</w:t>
            </w:r>
            <w:r>
              <w:rPr>
                <w:spacing w:val="-6"/>
              </w:rPr>
              <w:t xml:space="preserve"> </w:t>
            </w:r>
            <w:r>
              <w:t>the</w:t>
            </w:r>
            <w:r>
              <w:rPr>
                <w:spacing w:val="-6"/>
              </w:rPr>
              <w:t xml:space="preserve"> </w:t>
            </w:r>
            <w:r>
              <w:t>solution</w:t>
            </w:r>
            <w:r>
              <w:rPr>
                <w:spacing w:val="-12"/>
              </w:rPr>
              <w:t xml:space="preserve"> </w:t>
            </w:r>
            <w:r>
              <w:t>use</w:t>
            </w:r>
            <w:r>
              <w:rPr>
                <w:spacing w:val="-11"/>
              </w:rPr>
              <w:t xml:space="preserve"> </w:t>
            </w:r>
            <w:r>
              <w:t>any</w:t>
            </w:r>
            <w:r>
              <w:rPr>
                <w:spacing w:val="-11"/>
              </w:rPr>
              <w:t xml:space="preserve"> </w:t>
            </w:r>
            <w:r>
              <w:t>Business</w:t>
            </w:r>
            <w:r>
              <w:rPr>
                <w:spacing w:val="-6"/>
              </w:rPr>
              <w:t xml:space="preserve"> </w:t>
            </w:r>
            <w:r>
              <w:t xml:space="preserve">Intelligence </w:t>
            </w:r>
            <w:r>
              <w:rPr>
                <w:spacing w:val="-2"/>
              </w:rPr>
              <w:t>software?</w:t>
            </w:r>
          </w:p>
        </w:tc>
        <w:tc>
          <w:tcPr>
            <w:tcW w:w="1132" w:type="dxa"/>
          </w:tcPr>
          <w:p w14:paraId="70248514" w14:textId="77777777" w:rsidR="009B1309" w:rsidRDefault="009B1309">
            <w:pPr>
              <w:pStyle w:val="TableParagraph"/>
            </w:pPr>
          </w:p>
        </w:tc>
        <w:tc>
          <w:tcPr>
            <w:tcW w:w="6333" w:type="dxa"/>
          </w:tcPr>
          <w:p w14:paraId="70248515" w14:textId="77777777" w:rsidR="009B1309" w:rsidRDefault="009B1309">
            <w:pPr>
              <w:pStyle w:val="TableParagraph"/>
            </w:pPr>
          </w:p>
        </w:tc>
      </w:tr>
      <w:tr w:rsidR="009B1309" w14:paraId="7024851A" w14:textId="77777777">
        <w:trPr>
          <w:trHeight w:val="251"/>
        </w:trPr>
        <w:tc>
          <w:tcPr>
            <w:tcW w:w="5486" w:type="dxa"/>
          </w:tcPr>
          <w:p w14:paraId="70248517" w14:textId="77777777" w:rsidR="009B1309" w:rsidRDefault="001554BC">
            <w:pPr>
              <w:pStyle w:val="TableParagraph"/>
              <w:spacing w:line="232" w:lineRule="exact"/>
              <w:ind w:left="112"/>
            </w:pPr>
            <w:r>
              <w:t>G.</w:t>
            </w:r>
            <w:r>
              <w:rPr>
                <w:spacing w:val="53"/>
                <w:w w:val="150"/>
              </w:rPr>
              <w:t xml:space="preserve"> </w:t>
            </w:r>
            <w:r>
              <w:t>Does</w:t>
            </w:r>
            <w:r>
              <w:rPr>
                <w:spacing w:val="-4"/>
              </w:rPr>
              <w:t xml:space="preserve"> </w:t>
            </w:r>
            <w:r>
              <w:t>the</w:t>
            </w:r>
            <w:r>
              <w:rPr>
                <w:spacing w:val="-4"/>
              </w:rPr>
              <w:t xml:space="preserve"> </w:t>
            </w:r>
            <w:r>
              <w:t>solution</w:t>
            </w:r>
            <w:r>
              <w:rPr>
                <w:spacing w:val="-7"/>
              </w:rPr>
              <w:t xml:space="preserve"> </w:t>
            </w:r>
            <w:r>
              <w:t>use</w:t>
            </w:r>
            <w:r>
              <w:rPr>
                <w:spacing w:val="-6"/>
              </w:rPr>
              <w:t xml:space="preserve"> </w:t>
            </w:r>
            <w:r>
              <w:t>any</w:t>
            </w:r>
            <w:r>
              <w:rPr>
                <w:spacing w:val="-7"/>
              </w:rPr>
              <w:t xml:space="preserve"> </w:t>
            </w:r>
            <w:r>
              <w:t>Database</w:t>
            </w:r>
            <w:r>
              <w:rPr>
                <w:spacing w:val="-2"/>
              </w:rPr>
              <w:t xml:space="preserve"> software?</w:t>
            </w:r>
          </w:p>
        </w:tc>
        <w:tc>
          <w:tcPr>
            <w:tcW w:w="1132" w:type="dxa"/>
          </w:tcPr>
          <w:p w14:paraId="70248518" w14:textId="77777777" w:rsidR="009B1309" w:rsidRDefault="009B1309">
            <w:pPr>
              <w:pStyle w:val="TableParagraph"/>
              <w:rPr>
                <w:sz w:val="18"/>
              </w:rPr>
            </w:pPr>
          </w:p>
        </w:tc>
        <w:tc>
          <w:tcPr>
            <w:tcW w:w="6333" w:type="dxa"/>
          </w:tcPr>
          <w:p w14:paraId="70248519" w14:textId="77777777" w:rsidR="009B1309" w:rsidRDefault="009B1309">
            <w:pPr>
              <w:pStyle w:val="TableParagraph"/>
              <w:rPr>
                <w:sz w:val="18"/>
              </w:rPr>
            </w:pPr>
          </w:p>
        </w:tc>
      </w:tr>
      <w:tr w:rsidR="009B1309" w14:paraId="7024851E" w14:textId="77777777">
        <w:trPr>
          <w:trHeight w:val="506"/>
        </w:trPr>
        <w:tc>
          <w:tcPr>
            <w:tcW w:w="5486" w:type="dxa"/>
          </w:tcPr>
          <w:p w14:paraId="7024851B" w14:textId="77777777" w:rsidR="009B1309" w:rsidRDefault="001554BC">
            <w:pPr>
              <w:pStyle w:val="TableParagraph"/>
              <w:spacing w:line="252" w:lineRule="exact"/>
              <w:ind w:left="472" w:right="213" w:hanging="360"/>
            </w:pPr>
            <w:r>
              <w:t>H.</w:t>
            </w:r>
            <w:r>
              <w:rPr>
                <w:spacing w:val="70"/>
              </w:rPr>
              <w:t xml:space="preserve"> </w:t>
            </w:r>
            <w:r>
              <w:t>Does</w:t>
            </w:r>
            <w:r>
              <w:rPr>
                <w:spacing w:val="-9"/>
              </w:rPr>
              <w:t xml:space="preserve"> </w:t>
            </w:r>
            <w:r>
              <w:t>the</w:t>
            </w:r>
            <w:r>
              <w:rPr>
                <w:spacing w:val="-9"/>
              </w:rPr>
              <w:t xml:space="preserve"> </w:t>
            </w:r>
            <w:r>
              <w:t>solution</w:t>
            </w:r>
            <w:r>
              <w:rPr>
                <w:spacing w:val="-11"/>
              </w:rPr>
              <w:t xml:space="preserve"> </w:t>
            </w:r>
            <w:r>
              <w:t>use</w:t>
            </w:r>
            <w:r>
              <w:rPr>
                <w:spacing w:val="-9"/>
              </w:rPr>
              <w:t xml:space="preserve"> </w:t>
            </w:r>
            <w:r>
              <w:t>any</w:t>
            </w:r>
            <w:r>
              <w:rPr>
                <w:spacing w:val="-11"/>
              </w:rPr>
              <w:t xml:space="preserve"> </w:t>
            </w:r>
            <w:r>
              <w:t>Business</w:t>
            </w:r>
            <w:r>
              <w:rPr>
                <w:spacing w:val="-9"/>
              </w:rPr>
              <w:t xml:space="preserve"> </w:t>
            </w:r>
            <w:r>
              <w:t>Process Management software?</w:t>
            </w:r>
          </w:p>
        </w:tc>
        <w:tc>
          <w:tcPr>
            <w:tcW w:w="1132" w:type="dxa"/>
          </w:tcPr>
          <w:p w14:paraId="7024851C" w14:textId="77777777" w:rsidR="009B1309" w:rsidRDefault="009B1309">
            <w:pPr>
              <w:pStyle w:val="TableParagraph"/>
            </w:pPr>
          </w:p>
        </w:tc>
        <w:tc>
          <w:tcPr>
            <w:tcW w:w="6333" w:type="dxa"/>
          </w:tcPr>
          <w:p w14:paraId="7024851D" w14:textId="77777777" w:rsidR="009B1309" w:rsidRDefault="009B1309">
            <w:pPr>
              <w:pStyle w:val="TableParagraph"/>
            </w:pPr>
          </w:p>
        </w:tc>
      </w:tr>
      <w:tr w:rsidR="009B1309" w14:paraId="70248523" w14:textId="77777777">
        <w:trPr>
          <w:trHeight w:val="506"/>
        </w:trPr>
        <w:tc>
          <w:tcPr>
            <w:tcW w:w="5486" w:type="dxa"/>
          </w:tcPr>
          <w:p w14:paraId="7024851F" w14:textId="77777777" w:rsidR="009B1309" w:rsidRDefault="001554BC">
            <w:pPr>
              <w:pStyle w:val="TableParagraph"/>
              <w:tabs>
                <w:tab w:val="left" w:pos="472"/>
              </w:tabs>
              <w:spacing w:line="248" w:lineRule="exact"/>
              <w:ind w:left="112"/>
            </w:pPr>
            <w:r>
              <w:rPr>
                <w:spacing w:val="-5"/>
              </w:rPr>
              <w:t>I.</w:t>
            </w:r>
            <w:r>
              <w:tab/>
              <w:t>Is</w:t>
            </w:r>
            <w:r>
              <w:rPr>
                <w:spacing w:val="-4"/>
              </w:rPr>
              <w:t xml:space="preserve"> </w:t>
            </w:r>
            <w:r>
              <w:t>this</w:t>
            </w:r>
            <w:r>
              <w:rPr>
                <w:spacing w:val="-7"/>
              </w:rPr>
              <w:t xml:space="preserve"> </w:t>
            </w:r>
            <w:r>
              <w:t>a</w:t>
            </w:r>
            <w:r>
              <w:rPr>
                <w:spacing w:val="-6"/>
              </w:rPr>
              <w:t xml:space="preserve"> </w:t>
            </w:r>
            <w:r>
              <w:t>browser</w:t>
            </w:r>
            <w:r>
              <w:rPr>
                <w:spacing w:val="-6"/>
              </w:rPr>
              <w:t xml:space="preserve"> </w:t>
            </w:r>
            <w:r>
              <w:t>based</w:t>
            </w:r>
            <w:r>
              <w:rPr>
                <w:spacing w:val="-4"/>
              </w:rPr>
              <w:t xml:space="preserve"> </w:t>
            </w:r>
            <w:r>
              <w:t>solution</w:t>
            </w:r>
            <w:r>
              <w:rPr>
                <w:spacing w:val="-10"/>
              </w:rPr>
              <w:t xml:space="preserve"> </w:t>
            </w:r>
            <w:r>
              <w:t>and</w:t>
            </w:r>
            <w:r>
              <w:rPr>
                <w:spacing w:val="-8"/>
              </w:rPr>
              <w:t xml:space="preserve"> </w:t>
            </w:r>
            <w:r>
              <w:t>if</w:t>
            </w:r>
            <w:r>
              <w:rPr>
                <w:spacing w:val="-9"/>
              </w:rPr>
              <w:t xml:space="preserve"> </w:t>
            </w:r>
            <w:r>
              <w:t>so</w:t>
            </w:r>
            <w:r>
              <w:rPr>
                <w:spacing w:val="-4"/>
              </w:rPr>
              <w:t xml:space="preserve"> what</w:t>
            </w:r>
          </w:p>
          <w:p w14:paraId="70248520" w14:textId="77777777" w:rsidR="009B1309" w:rsidRDefault="001554BC">
            <w:pPr>
              <w:pStyle w:val="TableParagraph"/>
              <w:spacing w:line="238" w:lineRule="exact"/>
              <w:ind w:left="472"/>
            </w:pPr>
            <w:r>
              <w:t>browsers</w:t>
            </w:r>
            <w:r>
              <w:rPr>
                <w:spacing w:val="-3"/>
              </w:rPr>
              <w:t xml:space="preserve"> </w:t>
            </w:r>
            <w:r>
              <w:t>do</w:t>
            </w:r>
            <w:r>
              <w:rPr>
                <w:spacing w:val="-4"/>
              </w:rPr>
              <w:t xml:space="preserve"> </w:t>
            </w:r>
            <w:r>
              <w:t>you</w:t>
            </w:r>
            <w:r>
              <w:rPr>
                <w:spacing w:val="-2"/>
              </w:rPr>
              <w:t xml:space="preserve"> support?</w:t>
            </w:r>
          </w:p>
        </w:tc>
        <w:tc>
          <w:tcPr>
            <w:tcW w:w="1132" w:type="dxa"/>
          </w:tcPr>
          <w:p w14:paraId="70248521" w14:textId="77777777" w:rsidR="009B1309" w:rsidRDefault="009B1309">
            <w:pPr>
              <w:pStyle w:val="TableParagraph"/>
            </w:pPr>
          </w:p>
        </w:tc>
        <w:tc>
          <w:tcPr>
            <w:tcW w:w="6333" w:type="dxa"/>
          </w:tcPr>
          <w:p w14:paraId="70248522" w14:textId="77777777" w:rsidR="009B1309" w:rsidRDefault="009B1309">
            <w:pPr>
              <w:pStyle w:val="TableParagraph"/>
            </w:pPr>
          </w:p>
        </w:tc>
      </w:tr>
      <w:tr w:rsidR="009B1309" w14:paraId="70248527" w14:textId="77777777">
        <w:trPr>
          <w:trHeight w:val="249"/>
        </w:trPr>
        <w:tc>
          <w:tcPr>
            <w:tcW w:w="5486" w:type="dxa"/>
          </w:tcPr>
          <w:p w14:paraId="70248524" w14:textId="77777777" w:rsidR="009B1309" w:rsidRDefault="001554BC">
            <w:pPr>
              <w:pStyle w:val="TableParagraph"/>
              <w:tabs>
                <w:tab w:val="left" w:pos="472"/>
              </w:tabs>
              <w:spacing w:line="229" w:lineRule="exact"/>
              <w:ind w:left="112"/>
            </w:pPr>
            <w:r>
              <w:rPr>
                <w:spacing w:val="-5"/>
              </w:rPr>
              <w:t>J.</w:t>
            </w:r>
            <w:r>
              <w:tab/>
              <w:t>Does</w:t>
            </w:r>
            <w:r>
              <w:rPr>
                <w:spacing w:val="-5"/>
              </w:rPr>
              <w:t xml:space="preserve"> </w:t>
            </w:r>
            <w:r>
              <w:t>the</w:t>
            </w:r>
            <w:r>
              <w:rPr>
                <w:spacing w:val="-4"/>
              </w:rPr>
              <w:t xml:space="preserve"> </w:t>
            </w:r>
            <w:r>
              <w:t>solution</w:t>
            </w:r>
            <w:r>
              <w:rPr>
                <w:spacing w:val="-10"/>
              </w:rPr>
              <w:t xml:space="preserve"> </w:t>
            </w:r>
            <w:r>
              <w:t>include</w:t>
            </w:r>
            <w:r>
              <w:rPr>
                <w:spacing w:val="-5"/>
              </w:rPr>
              <w:t xml:space="preserve"> </w:t>
            </w:r>
            <w:r>
              <w:t>an</w:t>
            </w:r>
            <w:r>
              <w:rPr>
                <w:spacing w:val="-5"/>
              </w:rPr>
              <w:t xml:space="preserve"> </w:t>
            </w:r>
            <w:r>
              <w:t>API</w:t>
            </w:r>
            <w:r>
              <w:rPr>
                <w:spacing w:val="-9"/>
              </w:rPr>
              <w:t xml:space="preserve"> </w:t>
            </w:r>
            <w:r>
              <w:t>for</w:t>
            </w:r>
            <w:r>
              <w:rPr>
                <w:spacing w:val="-1"/>
              </w:rPr>
              <w:t xml:space="preserve"> </w:t>
            </w:r>
            <w:r>
              <w:rPr>
                <w:spacing w:val="-2"/>
              </w:rPr>
              <w:t>integration?</w:t>
            </w:r>
          </w:p>
        </w:tc>
        <w:tc>
          <w:tcPr>
            <w:tcW w:w="1132" w:type="dxa"/>
          </w:tcPr>
          <w:p w14:paraId="70248525" w14:textId="77777777" w:rsidR="009B1309" w:rsidRDefault="009B1309">
            <w:pPr>
              <w:pStyle w:val="TableParagraph"/>
              <w:rPr>
                <w:sz w:val="18"/>
              </w:rPr>
            </w:pPr>
          </w:p>
        </w:tc>
        <w:tc>
          <w:tcPr>
            <w:tcW w:w="6333" w:type="dxa"/>
          </w:tcPr>
          <w:p w14:paraId="70248526" w14:textId="77777777" w:rsidR="009B1309" w:rsidRDefault="009B1309">
            <w:pPr>
              <w:pStyle w:val="TableParagraph"/>
              <w:rPr>
                <w:sz w:val="18"/>
              </w:rPr>
            </w:pPr>
          </w:p>
        </w:tc>
      </w:tr>
    </w:tbl>
    <w:p w14:paraId="70248528" w14:textId="77777777" w:rsidR="009B1309" w:rsidRDefault="009B1309">
      <w:pPr>
        <w:pStyle w:val="TableParagraph"/>
        <w:rPr>
          <w:sz w:val="18"/>
        </w:rPr>
        <w:sectPr w:rsidR="009B1309">
          <w:pgSz w:w="15840" w:h="12240" w:orient="landscape"/>
          <w:pgMar w:top="1720" w:right="1080" w:bottom="1200" w:left="360" w:header="1402" w:footer="978" w:gutter="0"/>
          <w:cols w:space="720"/>
        </w:sectPr>
      </w:pPr>
    </w:p>
    <w:p w14:paraId="70248529" w14:textId="77777777" w:rsidR="009B1309" w:rsidRDefault="001554BC">
      <w:pPr>
        <w:pStyle w:val="BodyText"/>
        <w:spacing w:before="195"/>
        <w:rPr>
          <w:sz w:val="28"/>
        </w:rPr>
      </w:pPr>
      <w:r>
        <w:rPr>
          <w:noProof/>
          <w:sz w:val="28"/>
        </w:rPr>
        <w:drawing>
          <wp:anchor distT="0" distB="0" distL="0" distR="0" simplePos="0" relativeHeight="485260800" behindDoc="1" locked="0" layoutInCell="1" allowOverlap="1" wp14:anchorId="70248CAC" wp14:editId="70248CAD">
            <wp:simplePos x="0" y="0"/>
            <wp:positionH relativeFrom="page">
              <wp:posOffset>4399915</wp:posOffset>
            </wp:positionH>
            <wp:positionV relativeFrom="page">
              <wp:posOffset>462915</wp:posOffset>
            </wp:positionV>
            <wp:extent cx="1073162" cy="354952"/>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8"/>
        </w:rPr>
        <mc:AlternateContent>
          <mc:Choice Requires="wps">
            <w:drawing>
              <wp:anchor distT="0" distB="0" distL="0" distR="0" simplePos="0" relativeHeight="485261312" behindDoc="1" locked="0" layoutInCell="1" allowOverlap="1" wp14:anchorId="70248CAE" wp14:editId="70248CAF">
                <wp:simplePos x="0" y="0"/>
                <wp:positionH relativeFrom="page">
                  <wp:posOffset>310515</wp:posOffset>
                </wp:positionH>
                <wp:positionV relativeFrom="page">
                  <wp:posOffset>310247</wp:posOffset>
                </wp:positionV>
                <wp:extent cx="9443085" cy="715645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41FA58" id="Graphic 21" o:spid="_x0000_s1026" style="position:absolute;margin-left:24.45pt;margin-top:24.45pt;width:743.55pt;height:563.5pt;z-index:-18055168;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52A" w14:textId="77777777" w:rsidR="009B1309" w:rsidRDefault="001554BC">
      <w:pPr>
        <w:pStyle w:val="Heading1"/>
        <w:tabs>
          <w:tab w:val="left" w:pos="2068"/>
        </w:tabs>
        <w:spacing w:before="1"/>
      </w:pPr>
      <w:bookmarkStart w:id="7" w:name="PART_3:_FUNCTIONAL_REQUIREMENTS"/>
      <w:bookmarkEnd w:id="7"/>
      <w:r>
        <w:rPr>
          <w:color w:val="2C74B5"/>
        </w:rPr>
        <w:t>PART</w:t>
      </w:r>
      <w:r>
        <w:rPr>
          <w:color w:val="2C74B5"/>
          <w:spacing w:val="-6"/>
        </w:rPr>
        <w:t xml:space="preserve"> </w:t>
      </w:r>
      <w:r>
        <w:rPr>
          <w:color w:val="2C74B5"/>
          <w:spacing w:val="-5"/>
        </w:rPr>
        <w:t>3:</w:t>
      </w:r>
      <w:r>
        <w:rPr>
          <w:color w:val="2C74B5"/>
        </w:rPr>
        <w:tab/>
      </w:r>
      <w:r>
        <w:rPr>
          <w:color w:val="2C74B5"/>
          <w:spacing w:val="-2"/>
        </w:rPr>
        <w:t>FUNCTIONAL</w:t>
      </w:r>
      <w:r>
        <w:rPr>
          <w:color w:val="2C74B5"/>
          <w:spacing w:val="1"/>
        </w:rPr>
        <w:t xml:space="preserve"> </w:t>
      </w:r>
      <w:r>
        <w:rPr>
          <w:color w:val="2C74B5"/>
          <w:spacing w:val="-2"/>
        </w:rPr>
        <w:t>REQUIREMENTS</w:t>
      </w:r>
    </w:p>
    <w:p w14:paraId="7024852B" w14:textId="77777777" w:rsidR="009B1309" w:rsidRDefault="001554BC">
      <w:pPr>
        <w:spacing w:before="3"/>
        <w:ind w:left="791" w:right="443"/>
        <w:rPr>
          <w:sz w:val="24"/>
        </w:rPr>
      </w:pPr>
      <w:r>
        <w:rPr>
          <w:sz w:val="24"/>
        </w:rPr>
        <w:t>The</w:t>
      </w:r>
      <w:r>
        <w:rPr>
          <w:spacing w:val="-6"/>
          <w:sz w:val="24"/>
        </w:rPr>
        <w:t xml:space="preserve"> </w:t>
      </w:r>
      <w:r>
        <w:rPr>
          <w:sz w:val="24"/>
        </w:rPr>
        <w:t>table</w:t>
      </w:r>
      <w:r>
        <w:rPr>
          <w:spacing w:val="-6"/>
          <w:sz w:val="24"/>
        </w:rPr>
        <w:t xml:space="preserve"> </w:t>
      </w:r>
      <w:r>
        <w:rPr>
          <w:sz w:val="24"/>
        </w:rPr>
        <w:t>below</w:t>
      </w:r>
      <w:r>
        <w:rPr>
          <w:spacing w:val="-5"/>
          <w:sz w:val="24"/>
        </w:rPr>
        <w:t xml:space="preserve"> </w:t>
      </w:r>
      <w:r>
        <w:rPr>
          <w:sz w:val="24"/>
        </w:rPr>
        <w:t>lists</w:t>
      </w:r>
      <w:r>
        <w:rPr>
          <w:spacing w:val="-4"/>
          <w:sz w:val="24"/>
        </w:rPr>
        <w:t xml:space="preserve"> </w:t>
      </w:r>
      <w:r>
        <w:rPr>
          <w:sz w:val="24"/>
        </w:rPr>
        <w:t>the</w:t>
      </w:r>
      <w:r>
        <w:rPr>
          <w:spacing w:val="-3"/>
          <w:sz w:val="24"/>
        </w:rPr>
        <w:t xml:space="preserve"> </w:t>
      </w:r>
      <w:r>
        <w:rPr>
          <w:sz w:val="24"/>
        </w:rPr>
        <w:t>State’s</w:t>
      </w:r>
      <w:r>
        <w:rPr>
          <w:spacing w:val="-5"/>
          <w:sz w:val="24"/>
        </w:rPr>
        <w:t xml:space="preserve"> </w:t>
      </w:r>
      <w:r>
        <w:rPr>
          <w:sz w:val="24"/>
        </w:rPr>
        <w:t>Functional</w:t>
      </w:r>
      <w:r>
        <w:rPr>
          <w:spacing w:val="-5"/>
          <w:sz w:val="24"/>
        </w:rPr>
        <w:t xml:space="preserve"> </w:t>
      </w:r>
      <w:r>
        <w:rPr>
          <w:sz w:val="24"/>
        </w:rPr>
        <w:t>Requirements. Indicate</w:t>
      </w:r>
      <w:r>
        <w:rPr>
          <w:spacing w:val="-6"/>
          <w:sz w:val="24"/>
        </w:rPr>
        <w:t xml:space="preserve"> </w:t>
      </w:r>
      <w:r>
        <w:rPr>
          <w:sz w:val="24"/>
        </w:rPr>
        <w:t>the</w:t>
      </w:r>
      <w:r>
        <w:rPr>
          <w:spacing w:val="-6"/>
          <w:sz w:val="24"/>
        </w:rPr>
        <w:t xml:space="preserve"> </w:t>
      </w:r>
      <w:r>
        <w:rPr>
          <w:sz w:val="24"/>
        </w:rPr>
        <w:t>“Availability”</w:t>
      </w:r>
      <w:r>
        <w:rPr>
          <w:spacing w:val="-6"/>
          <w:sz w:val="24"/>
        </w:rPr>
        <w:t xml:space="preserve"> </w:t>
      </w:r>
      <w:r>
        <w:rPr>
          <w:sz w:val="24"/>
        </w:rPr>
        <w:t>for</w:t>
      </w:r>
      <w:r>
        <w:rPr>
          <w:spacing w:val="-6"/>
          <w:sz w:val="24"/>
        </w:rPr>
        <w:t xml:space="preserve"> </w:t>
      </w:r>
      <w:r>
        <w:rPr>
          <w:sz w:val="24"/>
        </w:rPr>
        <w:t>each</w:t>
      </w:r>
      <w:r>
        <w:rPr>
          <w:spacing w:val="-2"/>
          <w:sz w:val="24"/>
        </w:rPr>
        <w:t xml:space="preserve"> </w:t>
      </w:r>
      <w:r>
        <w:rPr>
          <w:sz w:val="24"/>
        </w:rPr>
        <w:t>requirement</w:t>
      </w:r>
      <w:r>
        <w:rPr>
          <w:spacing w:val="-4"/>
          <w:sz w:val="24"/>
        </w:rPr>
        <w:t xml:space="preserve"> </w:t>
      </w:r>
      <w:r>
        <w:rPr>
          <w:sz w:val="24"/>
        </w:rPr>
        <w:t>for</w:t>
      </w:r>
      <w:r>
        <w:rPr>
          <w:spacing w:val="-6"/>
          <w:sz w:val="24"/>
        </w:rPr>
        <w:t xml:space="preserve"> </w:t>
      </w:r>
      <w:r>
        <w:rPr>
          <w:sz w:val="24"/>
        </w:rPr>
        <w:t>your</w:t>
      </w:r>
      <w:r>
        <w:rPr>
          <w:spacing w:val="-6"/>
          <w:sz w:val="24"/>
        </w:rPr>
        <w:t xml:space="preserve"> </w:t>
      </w:r>
      <w:r>
        <w:rPr>
          <w:sz w:val="24"/>
        </w:rPr>
        <w:t>proposed solution. Use the “Vendor Comments” column to provide any additional information or explanations.</w:t>
      </w:r>
    </w:p>
    <w:p w14:paraId="7024852C" w14:textId="77777777" w:rsidR="009B1309" w:rsidRDefault="001554BC">
      <w:pPr>
        <w:pStyle w:val="BodyText"/>
        <w:spacing w:before="271" w:line="252" w:lineRule="exact"/>
        <w:ind w:left="792"/>
      </w:pPr>
      <w:r>
        <w:rPr>
          <w:b/>
        </w:rPr>
        <w:t>A</w:t>
      </w:r>
      <w:r>
        <w:rPr>
          <w:b/>
          <w:spacing w:val="-9"/>
        </w:rPr>
        <w:t xml:space="preserve"> </w:t>
      </w:r>
      <w:r>
        <w:t>-</w:t>
      </w:r>
      <w:r>
        <w:rPr>
          <w:spacing w:val="-9"/>
        </w:rPr>
        <w:t xml:space="preserve"> </w:t>
      </w:r>
      <w:r>
        <w:t>Feature</w:t>
      </w:r>
      <w:r>
        <w:rPr>
          <w:spacing w:val="-7"/>
        </w:rPr>
        <w:t xml:space="preserve"> </w:t>
      </w:r>
      <w:r>
        <w:t>is</w:t>
      </w:r>
      <w:r>
        <w:rPr>
          <w:spacing w:val="-8"/>
        </w:rPr>
        <w:t xml:space="preserve"> </w:t>
      </w:r>
      <w:r>
        <w:t>available</w:t>
      </w:r>
      <w:r>
        <w:rPr>
          <w:spacing w:val="-7"/>
        </w:rPr>
        <w:t xml:space="preserve"> </w:t>
      </w:r>
      <w:r>
        <w:t>in</w:t>
      </w:r>
      <w:r>
        <w:rPr>
          <w:spacing w:val="-10"/>
        </w:rPr>
        <w:t xml:space="preserve"> </w:t>
      </w:r>
      <w:r>
        <w:t>the</w:t>
      </w:r>
      <w:r>
        <w:rPr>
          <w:spacing w:val="-5"/>
        </w:rPr>
        <w:t xml:space="preserve"> </w:t>
      </w:r>
      <w:r>
        <w:t>core</w:t>
      </w:r>
      <w:r>
        <w:rPr>
          <w:spacing w:val="-4"/>
        </w:rPr>
        <w:t xml:space="preserve"> </w:t>
      </w:r>
      <w:r>
        <w:t>(“out-of-the-box”)</w:t>
      </w:r>
      <w:r>
        <w:rPr>
          <w:spacing w:val="-6"/>
        </w:rPr>
        <w:t xml:space="preserve"> </w:t>
      </w:r>
      <w:r>
        <w:rPr>
          <w:spacing w:val="-2"/>
        </w:rPr>
        <w:t>solution.</w:t>
      </w:r>
    </w:p>
    <w:p w14:paraId="7024852D" w14:textId="77777777" w:rsidR="009B1309" w:rsidRDefault="001554BC">
      <w:pPr>
        <w:pStyle w:val="BodyText"/>
        <w:spacing w:line="252" w:lineRule="exact"/>
        <w:ind w:left="791"/>
      </w:pPr>
      <w:r>
        <w:rPr>
          <w:b/>
        </w:rPr>
        <w:t>D</w:t>
      </w:r>
      <w:r>
        <w:rPr>
          <w:b/>
          <w:spacing w:val="-11"/>
        </w:rPr>
        <w:t xml:space="preserve"> </w:t>
      </w:r>
      <w:r>
        <w:t>-</w:t>
      </w:r>
      <w:r>
        <w:rPr>
          <w:spacing w:val="-10"/>
        </w:rPr>
        <w:t xml:space="preserve"> </w:t>
      </w:r>
      <w:r>
        <w:t>Feature</w:t>
      </w:r>
      <w:r>
        <w:rPr>
          <w:spacing w:val="-8"/>
        </w:rPr>
        <w:t xml:space="preserve"> </w:t>
      </w:r>
      <w:r>
        <w:t>is</w:t>
      </w:r>
      <w:r>
        <w:rPr>
          <w:spacing w:val="-10"/>
        </w:rPr>
        <w:t xml:space="preserve"> </w:t>
      </w:r>
      <w:r>
        <w:t>currently</w:t>
      </w:r>
      <w:r>
        <w:rPr>
          <w:spacing w:val="-6"/>
        </w:rPr>
        <w:t xml:space="preserve"> </w:t>
      </w:r>
      <w:r>
        <w:t>under</w:t>
      </w:r>
      <w:r>
        <w:rPr>
          <w:spacing w:val="-5"/>
        </w:rPr>
        <w:t xml:space="preserve"> </w:t>
      </w:r>
      <w:r>
        <w:t>development</w:t>
      </w:r>
      <w:r>
        <w:rPr>
          <w:spacing w:val="-10"/>
        </w:rPr>
        <w:t xml:space="preserve"> </w:t>
      </w:r>
      <w:r>
        <w:t>(indicate</w:t>
      </w:r>
      <w:r>
        <w:rPr>
          <w:spacing w:val="-5"/>
        </w:rPr>
        <w:t xml:space="preserve"> </w:t>
      </w:r>
      <w:r>
        <w:t>anticipated</w:t>
      </w:r>
      <w:r>
        <w:rPr>
          <w:spacing w:val="-11"/>
        </w:rPr>
        <w:t xml:space="preserve"> </w:t>
      </w:r>
      <w:r>
        <w:t>date</w:t>
      </w:r>
      <w:r>
        <w:rPr>
          <w:spacing w:val="-5"/>
        </w:rPr>
        <w:t xml:space="preserve"> </w:t>
      </w:r>
      <w:r>
        <w:t>of</w:t>
      </w:r>
      <w:r>
        <w:rPr>
          <w:spacing w:val="-7"/>
        </w:rPr>
        <w:t xml:space="preserve"> </w:t>
      </w:r>
      <w:r>
        <w:t>availability</w:t>
      </w:r>
      <w:r>
        <w:rPr>
          <w:spacing w:val="-8"/>
        </w:rPr>
        <w:t xml:space="preserve"> </w:t>
      </w:r>
      <w:r>
        <w:t>in</w:t>
      </w:r>
      <w:r>
        <w:rPr>
          <w:spacing w:val="-11"/>
        </w:rPr>
        <w:t xml:space="preserve"> </w:t>
      </w:r>
      <w:r>
        <w:t>the</w:t>
      </w:r>
      <w:r>
        <w:rPr>
          <w:spacing w:val="-8"/>
        </w:rPr>
        <w:t xml:space="preserve"> </w:t>
      </w:r>
      <w:r>
        <w:t>Vendor</w:t>
      </w:r>
      <w:r>
        <w:rPr>
          <w:spacing w:val="-7"/>
        </w:rPr>
        <w:t xml:space="preserve"> </w:t>
      </w:r>
      <w:r>
        <w:t>comments</w:t>
      </w:r>
      <w:r>
        <w:rPr>
          <w:spacing w:val="-9"/>
        </w:rPr>
        <w:t xml:space="preserve"> </w:t>
      </w:r>
      <w:r>
        <w:rPr>
          <w:spacing w:val="-2"/>
        </w:rPr>
        <w:t>column).</w:t>
      </w:r>
    </w:p>
    <w:p w14:paraId="7024852E" w14:textId="77777777" w:rsidR="009B1309" w:rsidRDefault="001554BC">
      <w:pPr>
        <w:pStyle w:val="BodyText"/>
        <w:spacing w:line="252" w:lineRule="exact"/>
        <w:ind w:left="790"/>
      </w:pPr>
      <w:r>
        <w:rPr>
          <w:b/>
        </w:rPr>
        <w:t>C</w:t>
      </w:r>
      <w:r>
        <w:rPr>
          <w:b/>
          <w:spacing w:val="-6"/>
        </w:rPr>
        <w:t xml:space="preserve"> </w:t>
      </w:r>
      <w:r>
        <w:t>-</w:t>
      </w:r>
      <w:r>
        <w:rPr>
          <w:spacing w:val="-9"/>
        </w:rPr>
        <w:t xml:space="preserve"> </w:t>
      </w:r>
      <w:r>
        <w:t>Feature</w:t>
      </w:r>
      <w:r>
        <w:rPr>
          <w:spacing w:val="-4"/>
        </w:rPr>
        <w:t xml:space="preserve"> </w:t>
      </w:r>
      <w:r>
        <w:t>is</w:t>
      </w:r>
      <w:r>
        <w:rPr>
          <w:spacing w:val="-7"/>
        </w:rPr>
        <w:t xml:space="preserve"> </w:t>
      </w:r>
      <w:r>
        <w:t>not</w:t>
      </w:r>
      <w:r>
        <w:rPr>
          <w:spacing w:val="-5"/>
        </w:rPr>
        <w:t xml:space="preserve"> </w:t>
      </w:r>
      <w:r>
        <w:t>available</w:t>
      </w:r>
      <w:r>
        <w:rPr>
          <w:spacing w:val="-9"/>
        </w:rPr>
        <w:t xml:space="preserve"> </w:t>
      </w:r>
      <w:r>
        <w:t>in</w:t>
      </w:r>
      <w:r>
        <w:rPr>
          <w:spacing w:val="-5"/>
        </w:rPr>
        <w:t xml:space="preserve"> </w:t>
      </w:r>
      <w:r>
        <w:t>the</w:t>
      </w:r>
      <w:r>
        <w:rPr>
          <w:spacing w:val="-4"/>
        </w:rPr>
        <w:t xml:space="preserve"> </w:t>
      </w:r>
      <w:r>
        <w:t>core</w:t>
      </w:r>
      <w:r>
        <w:rPr>
          <w:spacing w:val="-3"/>
        </w:rPr>
        <w:t xml:space="preserve"> </w:t>
      </w:r>
      <w:r>
        <w:t>solution,</w:t>
      </w:r>
      <w:r>
        <w:rPr>
          <w:spacing w:val="-5"/>
        </w:rPr>
        <w:t xml:space="preserve"> </w:t>
      </w:r>
      <w:r>
        <w:t>but</w:t>
      </w:r>
      <w:r>
        <w:rPr>
          <w:spacing w:val="-1"/>
        </w:rPr>
        <w:t xml:space="preserve"> </w:t>
      </w:r>
      <w:r>
        <w:t>can</w:t>
      </w:r>
      <w:r>
        <w:rPr>
          <w:spacing w:val="-9"/>
        </w:rPr>
        <w:t xml:space="preserve"> </w:t>
      </w:r>
      <w:r>
        <w:t>provided</w:t>
      </w:r>
      <w:r>
        <w:rPr>
          <w:spacing w:val="-5"/>
        </w:rPr>
        <w:t xml:space="preserve"> </w:t>
      </w:r>
      <w:r>
        <w:t>with</w:t>
      </w:r>
      <w:r>
        <w:rPr>
          <w:spacing w:val="-6"/>
        </w:rPr>
        <w:t xml:space="preserve"> </w:t>
      </w:r>
      <w:r>
        <w:rPr>
          <w:spacing w:val="-2"/>
        </w:rPr>
        <w:t>customization.</w:t>
      </w:r>
    </w:p>
    <w:p w14:paraId="7024852F" w14:textId="77777777" w:rsidR="009B1309" w:rsidRDefault="001554BC">
      <w:pPr>
        <w:pStyle w:val="BodyText"/>
        <w:spacing w:before="4"/>
        <w:ind w:left="790"/>
      </w:pPr>
      <w:r>
        <w:rPr>
          <w:b/>
        </w:rPr>
        <w:t>N</w:t>
      </w:r>
      <w:r>
        <w:rPr>
          <w:b/>
          <w:spacing w:val="-5"/>
        </w:rPr>
        <w:t xml:space="preserve"> </w:t>
      </w:r>
      <w:r>
        <w:t>-</w:t>
      </w:r>
      <w:r>
        <w:rPr>
          <w:spacing w:val="-4"/>
        </w:rPr>
        <w:t xml:space="preserve"> </w:t>
      </w:r>
      <w:r>
        <w:t>Feature</w:t>
      </w:r>
      <w:r>
        <w:rPr>
          <w:spacing w:val="-3"/>
        </w:rPr>
        <w:t xml:space="preserve"> </w:t>
      </w:r>
      <w:r>
        <w:t>is</w:t>
      </w:r>
      <w:r>
        <w:rPr>
          <w:spacing w:val="-2"/>
        </w:rPr>
        <w:t xml:space="preserve"> </w:t>
      </w:r>
      <w:r>
        <w:t>not</w:t>
      </w:r>
      <w:r>
        <w:rPr>
          <w:spacing w:val="-2"/>
        </w:rPr>
        <w:t xml:space="preserve"> available.</w:t>
      </w:r>
    </w:p>
    <w:p w14:paraId="70248530" w14:textId="77777777" w:rsidR="009B1309" w:rsidRDefault="009B1309">
      <w:pPr>
        <w:pStyle w:val="BodyText"/>
        <w:sectPr w:rsidR="009B1309">
          <w:pgSz w:w="15840" w:h="12240" w:orient="landscape"/>
          <w:pgMar w:top="1720" w:right="1080" w:bottom="1200" w:left="360" w:header="1402" w:footer="978" w:gutter="0"/>
          <w:cols w:space="720"/>
        </w:sectPr>
      </w:pPr>
    </w:p>
    <w:p w14:paraId="70248531" w14:textId="77777777" w:rsidR="009B1309" w:rsidRDefault="001554BC">
      <w:pPr>
        <w:pStyle w:val="BodyText"/>
        <w:rPr>
          <w:sz w:val="20"/>
        </w:rPr>
      </w:pPr>
      <w:r>
        <w:rPr>
          <w:noProof/>
          <w:sz w:val="20"/>
        </w:rPr>
        <w:drawing>
          <wp:anchor distT="0" distB="0" distL="0" distR="0" simplePos="0" relativeHeight="485261824" behindDoc="1" locked="0" layoutInCell="1" allowOverlap="1" wp14:anchorId="70248CB0" wp14:editId="70248CB1">
            <wp:simplePos x="0" y="0"/>
            <wp:positionH relativeFrom="page">
              <wp:posOffset>4399915</wp:posOffset>
            </wp:positionH>
            <wp:positionV relativeFrom="page">
              <wp:posOffset>462915</wp:posOffset>
            </wp:positionV>
            <wp:extent cx="1073162" cy="354952"/>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62336" behindDoc="1" locked="0" layoutInCell="1" allowOverlap="1" wp14:anchorId="70248CB2" wp14:editId="70248CB3">
                <wp:simplePos x="0" y="0"/>
                <wp:positionH relativeFrom="page">
                  <wp:posOffset>310515</wp:posOffset>
                </wp:positionH>
                <wp:positionV relativeFrom="page">
                  <wp:posOffset>310247</wp:posOffset>
                </wp:positionV>
                <wp:extent cx="9443085" cy="715645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3439BC" id="Graphic 23" o:spid="_x0000_s1026" style="position:absolute;margin-left:24.45pt;margin-top:24.45pt;width:743.55pt;height:563.5pt;z-index:-18054144;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532"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
        <w:gridCol w:w="4406"/>
        <w:gridCol w:w="1260"/>
        <w:gridCol w:w="6840"/>
      </w:tblGrid>
      <w:tr w:rsidR="009B1309" w14:paraId="70248538" w14:textId="77777777">
        <w:trPr>
          <w:trHeight w:val="457"/>
        </w:trPr>
        <w:tc>
          <w:tcPr>
            <w:tcW w:w="446" w:type="dxa"/>
            <w:shd w:val="clear" w:color="auto" w:fill="D9D9D9"/>
          </w:tcPr>
          <w:p w14:paraId="70248533" w14:textId="77777777" w:rsidR="009B1309" w:rsidRDefault="001554BC">
            <w:pPr>
              <w:pStyle w:val="TableParagraph"/>
              <w:spacing w:line="224" w:lineRule="exact"/>
              <w:ind w:left="86" w:right="77"/>
              <w:jc w:val="center"/>
              <w:rPr>
                <w:b/>
                <w:sz w:val="20"/>
              </w:rPr>
            </w:pPr>
            <w:r>
              <w:rPr>
                <w:b/>
                <w:spacing w:val="-5"/>
                <w:sz w:val="20"/>
              </w:rPr>
              <w:t>ID</w:t>
            </w:r>
          </w:p>
          <w:p w14:paraId="70248534" w14:textId="77777777" w:rsidR="009B1309" w:rsidRDefault="001554BC">
            <w:pPr>
              <w:pStyle w:val="TableParagraph"/>
              <w:spacing w:line="214" w:lineRule="exact"/>
              <w:ind w:left="90" w:right="77"/>
              <w:jc w:val="center"/>
              <w:rPr>
                <w:b/>
                <w:sz w:val="20"/>
              </w:rPr>
            </w:pPr>
            <w:r>
              <w:rPr>
                <w:b/>
                <w:spacing w:val="-10"/>
                <w:sz w:val="20"/>
              </w:rPr>
              <w:t>#</w:t>
            </w:r>
          </w:p>
        </w:tc>
        <w:tc>
          <w:tcPr>
            <w:tcW w:w="4406" w:type="dxa"/>
            <w:shd w:val="clear" w:color="auto" w:fill="D9D9D9"/>
          </w:tcPr>
          <w:p w14:paraId="70248535" w14:textId="77777777" w:rsidR="009B1309" w:rsidRDefault="001554BC">
            <w:pPr>
              <w:pStyle w:val="TableParagraph"/>
              <w:ind w:left="643"/>
              <w:rPr>
                <w:b/>
                <w:sz w:val="20"/>
              </w:rPr>
            </w:pPr>
            <w:r>
              <w:rPr>
                <w:b/>
                <w:spacing w:val="-2"/>
                <w:sz w:val="20"/>
              </w:rPr>
              <w:t>Functional</w:t>
            </w:r>
            <w:r>
              <w:rPr>
                <w:b/>
                <w:spacing w:val="-4"/>
                <w:sz w:val="20"/>
              </w:rPr>
              <w:t xml:space="preserve"> </w:t>
            </w:r>
            <w:r>
              <w:rPr>
                <w:b/>
                <w:spacing w:val="-2"/>
                <w:sz w:val="20"/>
              </w:rPr>
              <w:t>Requirement Description</w:t>
            </w:r>
          </w:p>
        </w:tc>
        <w:tc>
          <w:tcPr>
            <w:tcW w:w="1260" w:type="dxa"/>
            <w:shd w:val="clear" w:color="auto" w:fill="D9D9D9"/>
          </w:tcPr>
          <w:p w14:paraId="70248536" w14:textId="77777777" w:rsidR="009B1309" w:rsidRDefault="001554BC">
            <w:pPr>
              <w:pStyle w:val="TableParagraph"/>
              <w:ind w:left="135"/>
              <w:rPr>
                <w:b/>
                <w:sz w:val="20"/>
              </w:rPr>
            </w:pPr>
            <w:r>
              <w:rPr>
                <w:b/>
                <w:spacing w:val="-2"/>
                <w:sz w:val="20"/>
              </w:rPr>
              <w:t>Availability</w:t>
            </w:r>
          </w:p>
        </w:tc>
        <w:tc>
          <w:tcPr>
            <w:tcW w:w="6840" w:type="dxa"/>
            <w:shd w:val="clear" w:color="auto" w:fill="D9D9D9"/>
          </w:tcPr>
          <w:p w14:paraId="70248537" w14:textId="77777777" w:rsidR="009B1309" w:rsidRDefault="001554BC">
            <w:pPr>
              <w:pStyle w:val="TableParagraph"/>
              <w:ind w:left="21"/>
              <w:jc w:val="center"/>
              <w:rPr>
                <w:b/>
                <w:sz w:val="20"/>
              </w:rPr>
            </w:pPr>
            <w:r>
              <w:rPr>
                <w:b/>
                <w:spacing w:val="-2"/>
                <w:sz w:val="20"/>
              </w:rPr>
              <w:t>Vendor</w:t>
            </w:r>
            <w:r>
              <w:rPr>
                <w:b/>
                <w:spacing w:val="-3"/>
                <w:sz w:val="20"/>
              </w:rPr>
              <w:t xml:space="preserve"> </w:t>
            </w:r>
            <w:r>
              <w:rPr>
                <w:b/>
                <w:spacing w:val="-2"/>
                <w:sz w:val="20"/>
              </w:rPr>
              <w:t>Comments</w:t>
            </w:r>
          </w:p>
        </w:tc>
      </w:tr>
      <w:tr w:rsidR="009B1309" w14:paraId="7024853D" w14:textId="77777777">
        <w:trPr>
          <w:trHeight w:val="230"/>
        </w:trPr>
        <w:tc>
          <w:tcPr>
            <w:tcW w:w="446" w:type="dxa"/>
            <w:tcBorders>
              <w:right w:val="nil"/>
            </w:tcBorders>
            <w:shd w:val="clear" w:color="auto" w:fill="2D5294"/>
          </w:tcPr>
          <w:p w14:paraId="70248539" w14:textId="77777777" w:rsidR="009B1309" w:rsidRDefault="001554BC">
            <w:pPr>
              <w:pStyle w:val="TableParagraph"/>
              <w:spacing w:line="210" w:lineRule="exact"/>
              <w:ind w:left="117"/>
              <w:rPr>
                <w:b/>
                <w:sz w:val="20"/>
              </w:rPr>
            </w:pPr>
            <w:r>
              <w:rPr>
                <w:b/>
                <w:color w:val="FFFFFF"/>
                <w:spacing w:val="-10"/>
                <w:sz w:val="20"/>
              </w:rPr>
              <w:t>1</w:t>
            </w:r>
          </w:p>
        </w:tc>
        <w:tc>
          <w:tcPr>
            <w:tcW w:w="4406" w:type="dxa"/>
            <w:tcBorders>
              <w:left w:val="nil"/>
              <w:right w:val="nil"/>
            </w:tcBorders>
            <w:shd w:val="clear" w:color="auto" w:fill="2D5294"/>
          </w:tcPr>
          <w:p w14:paraId="7024853A" w14:textId="77777777" w:rsidR="009B1309" w:rsidRDefault="001554BC">
            <w:pPr>
              <w:pStyle w:val="TableParagraph"/>
              <w:spacing w:line="210" w:lineRule="exact"/>
              <w:ind w:left="274"/>
              <w:rPr>
                <w:b/>
                <w:sz w:val="20"/>
              </w:rPr>
            </w:pPr>
            <w:r>
              <w:rPr>
                <w:b/>
                <w:color w:val="FFFFFF"/>
                <w:spacing w:val="-2"/>
                <w:sz w:val="20"/>
              </w:rPr>
              <w:t>Sample</w:t>
            </w:r>
            <w:r>
              <w:rPr>
                <w:b/>
                <w:color w:val="FFFFFF"/>
                <w:spacing w:val="-4"/>
                <w:sz w:val="20"/>
              </w:rPr>
              <w:t xml:space="preserve"> </w:t>
            </w:r>
            <w:r>
              <w:rPr>
                <w:b/>
                <w:color w:val="FFFFFF"/>
                <w:spacing w:val="-2"/>
                <w:sz w:val="20"/>
              </w:rPr>
              <w:t>Management</w:t>
            </w:r>
          </w:p>
        </w:tc>
        <w:tc>
          <w:tcPr>
            <w:tcW w:w="1260" w:type="dxa"/>
            <w:tcBorders>
              <w:left w:val="nil"/>
              <w:right w:val="nil"/>
            </w:tcBorders>
            <w:shd w:val="clear" w:color="auto" w:fill="2D5294"/>
          </w:tcPr>
          <w:p w14:paraId="7024853B" w14:textId="77777777" w:rsidR="009B1309" w:rsidRDefault="009B1309">
            <w:pPr>
              <w:pStyle w:val="TableParagraph"/>
              <w:rPr>
                <w:sz w:val="16"/>
              </w:rPr>
            </w:pPr>
          </w:p>
        </w:tc>
        <w:tc>
          <w:tcPr>
            <w:tcW w:w="6840" w:type="dxa"/>
            <w:tcBorders>
              <w:left w:val="nil"/>
            </w:tcBorders>
            <w:shd w:val="clear" w:color="auto" w:fill="2D5294"/>
          </w:tcPr>
          <w:p w14:paraId="7024853C" w14:textId="77777777" w:rsidR="009B1309" w:rsidRDefault="009B1309">
            <w:pPr>
              <w:pStyle w:val="TableParagraph"/>
              <w:rPr>
                <w:sz w:val="16"/>
              </w:rPr>
            </w:pPr>
          </w:p>
        </w:tc>
      </w:tr>
      <w:tr w:rsidR="009B1309" w14:paraId="70248543" w14:textId="77777777">
        <w:trPr>
          <w:trHeight w:val="1149"/>
        </w:trPr>
        <w:tc>
          <w:tcPr>
            <w:tcW w:w="446" w:type="dxa"/>
          </w:tcPr>
          <w:p w14:paraId="7024853E" w14:textId="77777777" w:rsidR="009B1309" w:rsidRDefault="001554BC">
            <w:pPr>
              <w:pStyle w:val="TableParagraph"/>
              <w:ind w:left="117"/>
              <w:rPr>
                <w:sz w:val="20"/>
              </w:rPr>
            </w:pPr>
            <w:r>
              <w:rPr>
                <w:spacing w:val="-10"/>
                <w:sz w:val="20"/>
              </w:rPr>
              <w:t>A</w:t>
            </w:r>
          </w:p>
        </w:tc>
        <w:tc>
          <w:tcPr>
            <w:tcW w:w="4406" w:type="dxa"/>
          </w:tcPr>
          <w:p w14:paraId="7024853F" w14:textId="77777777" w:rsidR="009B1309" w:rsidRDefault="001554BC">
            <w:pPr>
              <w:pStyle w:val="TableParagraph"/>
              <w:ind w:left="113"/>
              <w:rPr>
                <w:sz w:val="20"/>
              </w:rPr>
            </w:pPr>
            <w:r>
              <w:rPr>
                <w:sz w:val="20"/>
              </w:rPr>
              <w:t>As</w:t>
            </w:r>
            <w:r>
              <w:rPr>
                <w:spacing w:val="-10"/>
                <w:sz w:val="20"/>
              </w:rPr>
              <w:t xml:space="preserve"> </w:t>
            </w:r>
            <w:r>
              <w:rPr>
                <w:sz w:val="20"/>
              </w:rPr>
              <w:t>CCB</w:t>
            </w:r>
            <w:r>
              <w:rPr>
                <w:spacing w:val="-10"/>
                <w:sz w:val="20"/>
              </w:rPr>
              <w:t xml:space="preserve"> </w:t>
            </w:r>
            <w:r>
              <w:rPr>
                <w:sz w:val="20"/>
              </w:rPr>
              <w:t>Compliance</w:t>
            </w:r>
            <w:r>
              <w:rPr>
                <w:spacing w:val="-9"/>
                <w:sz w:val="20"/>
              </w:rPr>
              <w:t xml:space="preserve"> </w:t>
            </w:r>
            <w:r>
              <w:rPr>
                <w:sz w:val="20"/>
              </w:rPr>
              <w:t>Agents,</w:t>
            </w:r>
            <w:r>
              <w:rPr>
                <w:spacing w:val="-11"/>
                <w:sz w:val="20"/>
              </w:rPr>
              <w:t xml:space="preserve"> </w:t>
            </w:r>
            <w:r>
              <w:rPr>
                <w:sz w:val="20"/>
              </w:rPr>
              <w:t>we</w:t>
            </w:r>
            <w:r>
              <w:rPr>
                <w:spacing w:val="-9"/>
                <w:sz w:val="20"/>
              </w:rPr>
              <w:t xml:space="preserve"> </w:t>
            </w:r>
            <w:r>
              <w:rPr>
                <w:sz w:val="20"/>
              </w:rPr>
              <w:t>need</w:t>
            </w:r>
            <w:r>
              <w:rPr>
                <w:spacing w:val="-8"/>
                <w:sz w:val="20"/>
              </w:rPr>
              <w:t xml:space="preserve"> </w:t>
            </w:r>
            <w:r>
              <w:rPr>
                <w:sz w:val="20"/>
              </w:rPr>
              <w:t>to</w:t>
            </w:r>
            <w:r>
              <w:rPr>
                <w:spacing w:val="-10"/>
                <w:sz w:val="20"/>
              </w:rPr>
              <w:t xml:space="preserve"> </w:t>
            </w:r>
            <w:r>
              <w:rPr>
                <w:sz w:val="20"/>
              </w:rPr>
              <w:t>populate</w:t>
            </w:r>
            <w:r>
              <w:rPr>
                <w:spacing w:val="-9"/>
                <w:sz w:val="20"/>
              </w:rPr>
              <w:t xml:space="preserve"> </w:t>
            </w:r>
            <w:r>
              <w:rPr>
                <w:sz w:val="20"/>
              </w:rPr>
              <w:t>a standardized</w:t>
            </w:r>
            <w:r>
              <w:rPr>
                <w:spacing w:val="-10"/>
                <w:sz w:val="20"/>
              </w:rPr>
              <w:t xml:space="preserve"> </w:t>
            </w:r>
            <w:r>
              <w:rPr>
                <w:sz w:val="20"/>
              </w:rPr>
              <w:t>laboratory</w:t>
            </w:r>
            <w:r>
              <w:rPr>
                <w:spacing w:val="-10"/>
                <w:sz w:val="20"/>
              </w:rPr>
              <w:t xml:space="preserve"> </w:t>
            </w:r>
            <w:r>
              <w:rPr>
                <w:sz w:val="20"/>
              </w:rPr>
              <w:t>requisition</w:t>
            </w:r>
            <w:r>
              <w:rPr>
                <w:spacing w:val="-10"/>
                <w:sz w:val="20"/>
              </w:rPr>
              <w:t xml:space="preserve"> </w:t>
            </w:r>
            <w:r>
              <w:rPr>
                <w:sz w:val="20"/>
              </w:rPr>
              <w:t>form,</w:t>
            </w:r>
            <w:r>
              <w:rPr>
                <w:spacing w:val="-10"/>
                <w:sz w:val="20"/>
              </w:rPr>
              <w:t xml:space="preserve"> </w:t>
            </w:r>
            <w:r>
              <w:rPr>
                <w:sz w:val="20"/>
              </w:rPr>
              <w:t>so</w:t>
            </w:r>
            <w:r>
              <w:rPr>
                <w:spacing w:val="-10"/>
                <w:sz w:val="20"/>
              </w:rPr>
              <w:t xml:space="preserve"> </w:t>
            </w:r>
            <w:r>
              <w:rPr>
                <w:sz w:val="20"/>
              </w:rPr>
              <w:t>that</w:t>
            </w:r>
            <w:r>
              <w:rPr>
                <w:spacing w:val="-11"/>
                <w:sz w:val="20"/>
              </w:rPr>
              <w:t xml:space="preserve"> </w:t>
            </w:r>
            <w:r>
              <w:rPr>
                <w:sz w:val="20"/>
              </w:rPr>
              <w:t>we can provide the laboratory with basic information about the licensee and sample, and indicate which</w:t>
            </w:r>
          </w:p>
          <w:p w14:paraId="70248540" w14:textId="77777777" w:rsidR="009B1309" w:rsidRDefault="001554BC">
            <w:pPr>
              <w:pStyle w:val="TableParagraph"/>
              <w:spacing w:line="211" w:lineRule="exact"/>
              <w:ind w:left="113"/>
              <w:rPr>
                <w:sz w:val="20"/>
              </w:rPr>
            </w:pPr>
            <w:r>
              <w:rPr>
                <w:sz w:val="20"/>
              </w:rPr>
              <w:t>laboratory</w:t>
            </w:r>
            <w:r>
              <w:rPr>
                <w:spacing w:val="-6"/>
                <w:sz w:val="20"/>
              </w:rPr>
              <w:t xml:space="preserve"> </w:t>
            </w:r>
            <w:r>
              <w:rPr>
                <w:sz w:val="20"/>
              </w:rPr>
              <w:t>tests</w:t>
            </w:r>
            <w:r>
              <w:rPr>
                <w:spacing w:val="-7"/>
                <w:sz w:val="20"/>
              </w:rPr>
              <w:t xml:space="preserve"> </w:t>
            </w:r>
            <w:r>
              <w:rPr>
                <w:sz w:val="20"/>
              </w:rPr>
              <w:t>are</w:t>
            </w:r>
            <w:r>
              <w:rPr>
                <w:spacing w:val="-6"/>
                <w:sz w:val="20"/>
              </w:rPr>
              <w:t xml:space="preserve"> </w:t>
            </w:r>
            <w:r>
              <w:rPr>
                <w:spacing w:val="-2"/>
                <w:sz w:val="20"/>
              </w:rPr>
              <w:t>needed.</w:t>
            </w:r>
          </w:p>
        </w:tc>
        <w:tc>
          <w:tcPr>
            <w:tcW w:w="1260" w:type="dxa"/>
          </w:tcPr>
          <w:p w14:paraId="70248541" w14:textId="77777777" w:rsidR="009B1309" w:rsidRDefault="009B1309">
            <w:pPr>
              <w:pStyle w:val="TableParagraph"/>
              <w:rPr>
                <w:sz w:val="20"/>
              </w:rPr>
            </w:pPr>
          </w:p>
        </w:tc>
        <w:tc>
          <w:tcPr>
            <w:tcW w:w="6840" w:type="dxa"/>
          </w:tcPr>
          <w:p w14:paraId="70248542" w14:textId="77777777" w:rsidR="009B1309" w:rsidRDefault="009B1309">
            <w:pPr>
              <w:pStyle w:val="TableParagraph"/>
              <w:rPr>
                <w:sz w:val="20"/>
              </w:rPr>
            </w:pPr>
          </w:p>
        </w:tc>
      </w:tr>
      <w:tr w:rsidR="009B1309" w14:paraId="70248549" w14:textId="77777777">
        <w:trPr>
          <w:trHeight w:val="1379"/>
        </w:trPr>
        <w:tc>
          <w:tcPr>
            <w:tcW w:w="446" w:type="dxa"/>
          </w:tcPr>
          <w:p w14:paraId="70248544" w14:textId="77777777" w:rsidR="009B1309" w:rsidRDefault="001554BC">
            <w:pPr>
              <w:pStyle w:val="TableParagraph"/>
              <w:ind w:left="117"/>
              <w:rPr>
                <w:sz w:val="20"/>
              </w:rPr>
            </w:pPr>
            <w:r>
              <w:rPr>
                <w:spacing w:val="-10"/>
                <w:sz w:val="20"/>
              </w:rPr>
              <w:t>B</w:t>
            </w:r>
          </w:p>
        </w:tc>
        <w:tc>
          <w:tcPr>
            <w:tcW w:w="4406" w:type="dxa"/>
          </w:tcPr>
          <w:p w14:paraId="70248545" w14:textId="77777777" w:rsidR="009B1309" w:rsidRDefault="001554BC">
            <w:pPr>
              <w:pStyle w:val="TableParagraph"/>
              <w:ind w:left="113"/>
              <w:rPr>
                <w:sz w:val="20"/>
              </w:rPr>
            </w:pPr>
            <w:r>
              <w:rPr>
                <w:sz w:val="20"/>
              </w:rPr>
              <w:t>As</w:t>
            </w:r>
            <w:r>
              <w:rPr>
                <w:spacing w:val="-7"/>
                <w:sz w:val="20"/>
              </w:rPr>
              <w:t xml:space="preserve"> </w:t>
            </w:r>
            <w:r>
              <w:rPr>
                <w:sz w:val="20"/>
              </w:rPr>
              <w:t>a</w:t>
            </w:r>
            <w:r>
              <w:rPr>
                <w:spacing w:val="-6"/>
                <w:sz w:val="20"/>
              </w:rPr>
              <w:t xml:space="preserve"> </w:t>
            </w:r>
            <w:r>
              <w:rPr>
                <w:sz w:val="20"/>
              </w:rPr>
              <w:t>CCB</w:t>
            </w:r>
            <w:r>
              <w:rPr>
                <w:spacing w:val="-7"/>
                <w:sz w:val="20"/>
              </w:rPr>
              <w:t xml:space="preserve"> </w:t>
            </w:r>
            <w:r>
              <w:rPr>
                <w:sz w:val="20"/>
              </w:rPr>
              <w:t>QC</w:t>
            </w:r>
            <w:r>
              <w:rPr>
                <w:spacing w:val="-7"/>
                <w:sz w:val="20"/>
              </w:rPr>
              <w:t xml:space="preserve"> </w:t>
            </w:r>
            <w:r>
              <w:rPr>
                <w:sz w:val="20"/>
              </w:rPr>
              <w:t>Lab</w:t>
            </w:r>
            <w:r>
              <w:rPr>
                <w:spacing w:val="-3"/>
                <w:sz w:val="20"/>
              </w:rPr>
              <w:t xml:space="preserve"> </w:t>
            </w:r>
            <w:r>
              <w:rPr>
                <w:sz w:val="20"/>
              </w:rPr>
              <w:t>Analyst,</w:t>
            </w:r>
            <w:r>
              <w:rPr>
                <w:spacing w:val="-3"/>
                <w:sz w:val="20"/>
              </w:rPr>
              <w:t xml:space="preserve"> </w:t>
            </w:r>
            <w:r>
              <w:rPr>
                <w:sz w:val="20"/>
              </w:rPr>
              <w:t>I</w:t>
            </w:r>
            <w:r>
              <w:rPr>
                <w:spacing w:val="-10"/>
                <w:sz w:val="20"/>
              </w:rPr>
              <w:t xml:space="preserve"> </w:t>
            </w:r>
            <w:r>
              <w:rPr>
                <w:sz w:val="20"/>
              </w:rPr>
              <w:t>need</w:t>
            </w:r>
            <w:r>
              <w:rPr>
                <w:spacing w:val="-3"/>
                <w:sz w:val="20"/>
              </w:rPr>
              <w:t xml:space="preserve"> </w:t>
            </w:r>
            <w:r>
              <w:rPr>
                <w:sz w:val="20"/>
              </w:rPr>
              <w:t>to</w:t>
            </w:r>
            <w:r>
              <w:rPr>
                <w:spacing w:val="-5"/>
                <w:sz w:val="20"/>
              </w:rPr>
              <w:t xml:space="preserve"> </w:t>
            </w:r>
            <w:r>
              <w:rPr>
                <w:sz w:val="20"/>
              </w:rPr>
              <w:t>enter</w:t>
            </w:r>
            <w:r>
              <w:rPr>
                <w:spacing w:val="-6"/>
                <w:sz w:val="20"/>
              </w:rPr>
              <w:t xml:space="preserve"> </w:t>
            </w:r>
            <w:r>
              <w:rPr>
                <w:sz w:val="20"/>
              </w:rPr>
              <w:t>sample data into the LIMS, so that essential information about</w:t>
            </w:r>
            <w:r>
              <w:rPr>
                <w:spacing w:val="-6"/>
                <w:sz w:val="20"/>
              </w:rPr>
              <w:t xml:space="preserve"> </w:t>
            </w:r>
            <w:r>
              <w:rPr>
                <w:sz w:val="20"/>
              </w:rPr>
              <w:t>the</w:t>
            </w:r>
            <w:r>
              <w:rPr>
                <w:spacing w:val="-6"/>
                <w:sz w:val="20"/>
              </w:rPr>
              <w:t xml:space="preserve"> </w:t>
            </w:r>
            <w:r>
              <w:rPr>
                <w:sz w:val="20"/>
              </w:rPr>
              <w:t>sample</w:t>
            </w:r>
            <w:r>
              <w:rPr>
                <w:spacing w:val="-10"/>
                <w:sz w:val="20"/>
              </w:rPr>
              <w:t xml:space="preserve"> </w:t>
            </w:r>
            <w:r>
              <w:rPr>
                <w:sz w:val="20"/>
              </w:rPr>
              <w:t>remains</w:t>
            </w:r>
            <w:r>
              <w:rPr>
                <w:spacing w:val="-8"/>
                <w:sz w:val="20"/>
              </w:rPr>
              <w:t xml:space="preserve"> </w:t>
            </w:r>
            <w:r>
              <w:rPr>
                <w:sz w:val="20"/>
              </w:rPr>
              <w:t>associated</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sample throughout</w:t>
            </w:r>
            <w:r>
              <w:rPr>
                <w:spacing w:val="-10"/>
                <w:sz w:val="20"/>
              </w:rPr>
              <w:t xml:space="preserve"> </w:t>
            </w:r>
            <w:r>
              <w:rPr>
                <w:sz w:val="20"/>
              </w:rPr>
              <w:t>lab</w:t>
            </w:r>
            <w:r>
              <w:rPr>
                <w:spacing w:val="-8"/>
                <w:sz w:val="20"/>
              </w:rPr>
              <w:t xml:space="preserve"> </w:t>
            </w:r>
            <w:r>
              <w:rPr>
                <w:sz w:val="20"/>
              </w:rPr>
              <w:t>analysis</w:t>
            </w:r>
            <w:r>
              <w:rPr>
                <w:spacing w:val="-12"/>
                <w:sz w:val="20"/>
              </w:rPr>
              <w:t xml:space="preserve"> </w:t>
            </w:r>
            <w:r>
              <w:rPr>
                <w:sz w:val="20"/>
              </w:rPr>
              <w:t>and</w:t>
            </w:r>
            <w:r>
              <w:rPr>
                <w:spacing w:val="-8"/>
                <w:sz w:val="20"/>
              </w:rPr>
              <w:t xml:space="preserve"> </w:t>
            </w:r>
            <w:r>
              <w:rPr>
                <w:sz w:val="20"/>
              </w:rPr>
              <w:t>can</w:t>
            </w:r>
            <w:r>
              <w:rPr>
                <w:spacing w:val="-9"/>
                <w:sz w:val="20"/>
              </w:rPr>
              <w:t xml:space="preserve"> </w:t>
            </w:r>
            <w:r>
              <w:rPr>
                <w:sz w:val="20"/>
              </w:rPr>
              <w:t>be</w:t>
            </w:r>
            <w:r>
              <w:rPr>
                <w:spacing w:val="-8"/>
                <w:sz w:val="20"/>
              </w:rPr>
              <w:t xml:space="preserve"> </w:t>
            </w:r>
            <w:r>
              <w:rPr>
                <w:sz w:val="20"/>
              </w:rPr>
              <w:t>included</w:t>
            </w:r>
            <w:r>
              <w:rPr>
                <w:spacing w:val="-10"/>
                <w:sz w:val="20"/>
              </w:rPr>
              <w:t xml:space="preserve"> </w:t>
            </w:r>
            <w:r>
              <w:rPr>
                <w:sz w:val="20"/>
              </w:rPr>
              <w:t>on</w:t>
            </w:r>
            <w:r>
              <w:rPr>
                <w:spacing w:val="-9"/>
                <w:sz w:val="20"/>
              </w:rPr>
              <w:t xml:space="preserve"> </w:t>
            </w:r>
            <w:r>
              <w:rPr>
                <w:spacing w:val="-5"/>
                <w:sz w:val="20"/>
              </w:rPr>
              <w:t>the</w:t>
            </w:r>
          </w:p>
          <w:p w14:paraId="70248546" w14:textId="77777777" w:rsidR="009B1309" w:rsidRDefault="001554BC">
            <w:pPr>
              <w:pStyle w:val="TableParagraph"/>
              <w:spacing w:before="19" w:line="210" w:lineRule="exact"/>
              <w:ind w:left="113"/>
              <w:rPr>
                <w:sz w:val="20"/>
              </w:rPr>
            </w:pPr>
            <w:r>
              <w:rPr>
                <w:sz w:val="20"/>
              </w:rPr>
              <w:t>Certificate</w:t>
            </w:r>
            <w:r>
              <w:rPr>
                <w:spacing w:val="-6"/>
                <w:sz w:val="20"/>
              </w:rPr>
              <w:t xml:space="preserve"> </w:t>
            </w:r>
            <w:r>
              <w:rPr>
                <w:sz w:val="20"/>
              </w:rPr>
              <w:t>of</w:t>
            </w:r>
            <w:r>
              <w:rPr>
                <w:spacing w:val="-5"/>
                <w:sz w:val="20"/>
              </w:rPr>
              <w:t xml:space="preserve"> </w:t>
            </w:r>
            <w:r>
              <w:rPr>
                <w:sz w:val="20"/>
              </w:rPr>
              <w:t>Analysis</w:t>
            </w:r>
            <w:r>
              <w:rPr>
                <w:spacing w:val="-7"/>
                <w:sz w:val="20"/>
              </w:rPr>
              <w:t xml:space="preserve"> </w:t>
            </w:r>
            <w:r>
              <w:rPr>
                <w:sz w:val="20"/>
              </w:rPr>
              <w:t>(COA)</w:t>
            </w:r>
            <w:r>
              <w:rPr>
                <w:spacing w:val="-4"/>
                <w:sz w:val="20"/>
              </w:rPr>
              <w:t xml:space="preserve"> </w:t>
            </w:r>
            <w:r>
              <w:rPr>
                <w:sz w:val="20"/>
              </w:rPr>
              <w:t>and/or</w:t>
            </w:r>
            <w:r>
              <w:rPr>
                <w:spacing w:val="-8"/>
                <w:sz w:val="20"/>
              </w:rPr>
              <w:t xml:space="preserve"> </w:t>
            </w:r>
            <w:r>
              <w:rPr>
                <w:sz w:val="20"/>
              </w:rPr>
              <w:t>other</w:t>
            </w:r>
            <w:r>
              <w:rPr>
                <w:spacing w:val="-8"/>
                <w:sz w:val="20"/>
              </w:rPr>
              <w:t xml:space="preserve"> </w:t>
            </w:r>
            <w:r>
              <w:rPr>
                <w:sz w:val="20"/>
              </w:rPr>
              <w:t xml:space="preserve">data </w:t>
            </w:r>
            <w:r>
              <w:rPr>
                <w:spacing w:val="-2"/>
                <w:sz w:val="20"/>
              </w:rPr>
              <w:t>extracts.</w:t>
            </w:r>
          </w:p>
        </w:tc>
        <w:tc>
          <w:tcPr>
            <w:tcW w:w="1260" w:type="dxa"/>
          </w:tcPr>
          <w:p w14:paraId="70248547" w14:textId="77777777" w:rsidR="009B1309" w:rsidRDefault="009B1309">
            <w:pPr>
              <w:pStyle w:val="TableParagraph"/>
              <w:rPr>
                <w:sz w:val="20"/>
              </w:rPr>
            </w:pPr>
          </w:p>
        </w:tc>
        <w:tc>
          <w:tcPr>
            <w:tcW w:w="6840" w:type="dxa"/>
          </w:tcPr>
          <w:p w14:paraId="70248548" w14:textId="77777777" w:rsidR="009B1309" w:rsidRDefault="009B1309">
            <w:pPr>
              <w:pStyle w:val="TableParagraph"/>
              <w:rPr>
                <w:sz w:val="20"/>
              </w:rPr>
            </w:pPr>
          </w:p>
        </w:tc>
      </w:tr>
      <w:tr w:rsidR="009B1309" w14:paraId="7024854E" w14:textId="77777777">
        <w:trPr>
          <w:trHeight w:val="1379"/>
        </w:trPr>
        <w:tc>
          <w:tcPr>
            <w:tcW w:w="446" w:type="dxa"/>
          </w:tcPr>
          <w:p w14:paraId="7024854A" w14:textId="77777777" w:rsidR="009B1309" w:rsidRDefault="001554BC">
            <w:pPr>
              <w:pStyle w:val="TableParagraph"/>
              <w:ind w:left="117"/>
              <w:rPr>
                <w:sz w:val="20"/>
              </w:rPr>
            </w:pPr>
            <w:r>
              <w:rPr>
                <w:spacing w:val="-10"/>
                <w:sz w:val="20"/>
              </w:rPr>
              <w:t>C</w:t>
            </w:r>
          </w:p>
        </w:tc>
        <w:tc>
          <w:tcPr>
            <w:tcW w:w="4406" w:type="dxa"/>
          </w:tcPr>
          <w:p w14:paraId="7024854B" w14:textId="77777777" w:rsidR="009B1309" w:rsidRDefault="001554BC">
            <w:pPr>
              <w:pStyle w:val="TableParagraph"/>
              <w:ind w:left="113"/>
              <w:rPr>
                <w:sz w:val="20"/>
              </w:rPr>
            </w:pPr>
            <w:r>
              <w:rPr>
                <w:sz w:val="20"/>
              </w:rPr>
              <w:t>As a CCB QC Lab Analyst, I need the solution to store</w:t>
            </w:r>
            <w:r>
              <w:rPr>
                <w:spacing w:val="-4"/>
                <w:sz w:val="20"/>
              </w:rPr>
              <w:t xml:space="preserve"> </w:t>
            </w:r>
            <w:r>
              <w:rPr>
                <w:sz w:val="20"/>
              </w:rPr>
              <w:t>photos</w:t>
            </w:r>
            <w:r>
              <w:rPr>
                <w:spacing w:val="-5"/>
                <w:sz w:val="20"/>
              </w:rPr>
              <w:t xml:space="preserve"> </w:t>
            </w:r>
            <w:r>
              <w:rPr>
                <w:sz w:val="20"/>
              </w:rPr>
              <w:t>taken</w:t>
            </w:r>
            <w:r>
              <w:rPr>
                <w:spacing w:val="-3"/>
                <w:sz w:val="20"/>
              </w:rPr>
              <w:t xml:space="preserve"> </w:t>
            </w:r>
            <w:r>
              <w:rPr>
                <w:sz w:val="20"/>
              </w:rPr>
              <w:t>of</w:t>
            </w:r>
            <w:r>
              <w:rPr>
                <w:spacing w:val="-3"/>
                <w:sz w:val="20"/>
              </w:rPr>
              <w:t xml:space="preserve"> </w:t>
            </w:r>
            <w:r>
              <w:rPr>
                <w:sz w:val="20"/>
              </w:rPr>
              <w:t>samples</w:t>
            </w:r>
            <w:r>
              <w:rPr>
                <w:spacing w:val="-5"/>
                <w:sz w:val="20"/>
              </w:rPr>
              <w:t xml:space="preserve"> </w:t>
            </w:r>
            <w:r>
              <w:rPr>
                <w:sz w:val="20"/>
              </w:rPr>
              <w:t>in</w:t>
            </w:r>
            <w:r>
              <w:rPr>
                <w:spacing w:val="-3"/>
                <w:sz w:val="20"/>
              </w:rPr>
              <w:t xml:space="preserve"> </w:t>
            </w:r>
            <w:r>
              <w:rPr>
                <w:sz w:val="20"/>
              </w:rPr>
              <w:t>the</w:t>
            </w:r>
            <w:r>
              <w:rPr>
                <w:spacing w:val="-4"/>
                <w:sz w:val="20"/>
              </w:rPr>
              <w:t xml:space="preserve"> </w:t>
            </w:r>
            <w:r>
              <w:rPr>
                <w:sz w:val="20"/>
              </w:rPr>
              <w:t>LIMS</w:t>
            </w:r>
            <w:r>
              <w:rPr>
                <w:spacing w:val="-4"/>
                <w:sz w:val="20"/>
              </w:rPr>
              <w:t xml:space="preserve"> </w:t>
            </w:r>
            <w:r>
              <w:rPr>
                <w:sz w:val="20"/>
              </w:rPr>
              <w:t>and</w:t>
            </w:r>
            <w:r>
              <w:rPr>
                <w:spacing w:val="-5"/>
                <w:sz w:val="20"/>
              </w:rPr>
              <w:t xml:space="preserve"> </w:t>
            </w:r>
            <w:r>
              <w:rPr>
                <w:sz w:val="20"/>
              </w:rPr>
              <w:t>then attach them to the COAs as needed.</w:t>
            </w:r>
          </w:p>
        </w:tc>
        <w:tc>
          <w:tcPr>
            <w:tcW w:w="1260" w:type="dxa"/>
          </w:tcPr>
          <w:p w14:paraId="7024854C" w14:textId="77777777" w:rsidR="009B1309" w:rsidRDefault="009B1309">
            <w:pPr>
              <w:pStyle w:val="TableParagraph"/>
              <w:rPr>
                <w:sz w:val="20"/>
              </w:rPr>
            </w:pPr>
          </w:p>
        </w:tc>
        <w:tc>
          <w:tcPr>
            <w:tcW w:w="6840" w:type="dxa"/>
          </w:tcPr>
          <w:p w14:paraId="7024854D" w14:textId="77777777" w:rsidR="009B1309" w:rsidRDefault="009B1309">
            <w:pPr>
              <w:pStyle w:val="TableParagraph"/>
              <w:rPr>
                <w:sz w:val="20"/>
              </w:rPr>
            </w:pPr>
          </w:p>
        </w:tc>
      </w:tr>
      <w:tr w:rsidR="009B1309" w14:paraId="70248553" w14:textId="77777777">
        <w:trPr>
          <w:trHeight w:val="229"/>
        </w:trPr>
        <w:tc>
          <w:tcPr>
            <w:tcW w:w="446" w:type="dxa"/>
            <w:tcBorders>
              <w:right w:val="nil"/>
            </w:tcBorders>
            <w:shd w:val="clear" w:color="auto" w:fill="2D5294"/>
          </w:tcPr>
          <w:p w14:paraId="7024854F" w14:textId="77777777" w:rsidR="009B1309" w:rsidRDefault="001554BC">
            <w:pPr>
              <w:pStyle w:val="TableParagraph"/>
              <w:spacing w:line="210" w:lineRule="exact"/>
              <w:ind w:left="117"/>
              <w:rPr>
                <w:b/>
                <w:sz w:val="20"/>
              </w:rPr>
            </w:pPr>
            <w:r>
              <w:rPr>
                <w:b/>
                <w:color w:val="FFFFFF"/>
                <w:spacing w:val="-10"/>
                <w:sz w:val="20"/>
              </w:rPr>
              <w:t>2</w:t>
            </w:r>
          </w:p>
        </w:tc>
        <w:tc>
          <w:tcPr>
            <w:tcW w:w="4406" w:type="dxa"/>
            <w:tcBorders>
              <w:left w:val="nil"/>
              <w:right w:val="nil"/>
            </w:tcBorders>
            <w:shd w:val="clear" w:color="auto" w:fill="2D5294"/>
          </w:tcPr>
          <w:p w14:paraId="70248550" w14:textId="77777777" w:rsidR="009B1309" w:rsidRDefault="001554BC">
            <w:pPr>
              <w:pStyle w:val="TableParagraph"/>
              <w:spacing w:line="210" w:lineRule="exact"/>
              <w:ind w:left="223"/>
              <w:rPr>
                <w:b/>
                <w:sz w:val="20"/>
              </w:rPr>
            </w:pPr>
            <w:r>
              <w:rPr>
                <w:b/>
                <w:color w:val="FFFFFF"/>
                <w:sz w:val="20"/>
              </w:rPr>
              <w:t>Lab</w:t>
            </w:r>
            <w:r>
              <w:rPr>
                <w:b/>
                <w:color w:val="FFFFFF"/>
                <w:spacing w:val="-9"/>
                <w:sz w:val="20"/>
              </w:rPr>
              <w:t xml:space="preserve"> </w:t>
            </w:r>
            <w:r>
              <w:rPr>
                <w:b/>
                <w:color w:val="FFFFFF"/>
                <w:spacing w:val="-2"/>
                <w:sz w:val="20"/>
              </w:rPr>
              <w:t>Analysis</w:t>
            </w:r>
          </w:p>
        </w:tc>
        <w:tc>
          <w:tcPr>
            <w:tcW w:w="1260" w:type="dxa"/>
            <w:tcBorders>
              <w:left w:val="nil"/>
              <w:right w:val="nil"/>
            </w:tcBorders>
            <w:shd w:val="clear" w:color="auto" w:fill="2D5294"/>
          </w:tcPr>
          <w:p w14:paraId="70248551" w14:textId="77777777" w:rsidR="009B1309" w:rsidRDefault="009B1309">
            <w:pPr>
              <w:pStyle w:val="TableParagraph"/>
              <w:rPr>
                <w:sz w:val="16"/>
              </w:rPr>
            </w:pPr>
          </w:p>
        </w:tc>
        <w:tc>
          <w:tcPr>
            <w:tcW w:w="6840" w:type="dxa"/>
            <w:tcBorders>
              <w:left w:val="nil"/>
            </w:tcBorders>
            <w:shd w:val="clear" w:color="auto" w:fill="2D5294"/>
          </w:tcPr>
          <w:p w14:paraId="70248552" w14:textId="77777777" w:rsidR="009B1309" w:rsidRDefault="009B1309">
            <w:pPr>
              <w:pStyle w:val="TableParagraph"/>
              <w:rPr>
                <w:sz w:val="16"/>
              </w:rPr>
            </w:pPr>
          </w:p>
        </w:tc>
      </w:tr>
      <w:tr w:rsidR="009B1309" w14:paraId="70248559" w14:textId="77777777">
        <w:trPr>
          <w:trHeight w:val="918"/>
        </w:trPr>
        <w:tc>
          <w:tcPr>
            <w:tcW w:w="446" w:type="dxa"/>
          </w:tcPr>
          <w:p w14:paraId="70248554" w14:textId="77777777" w:rsidR="009B1309" w:rsidRDefault="001554BC">
            <w:pPr>
              <w:pStyle w:val="TableParagraph"/>
              <w:ind w:left="117"/>
              <w:rPr>
                <w:sz w:val="20"/>
              </w:rPr>
            </w:pPr>
            <w:r>
              <w:rPr>
                <w:spacing w:val="-10"/>
                <w:sz w:val="20"/>
              </w:rPr>
              <w:t>A</w:t>
            </w:r>
          </w:p>
        </w:tc>
        <w:tc>
          <w:tcPr>
            <w:tcW w:w="4406" w:type="dxa"/>
          </w:tcPr>
          <w:p w14:paraId="70248555" w14:textId="77777777" w:rsidR="009B1309" w:rsidRDefault="001554BC">
            <w:pPr>
              <w:pStyle w:val="TableParagraph"/>
              <w:spacing w:before="2" w:line="237" w:lineRule="auto"/>
              <w:ind w:left="113" w:right="152"/>
              <w:rPr>
                <w:sz w:val="20"/>
              </w:rPr>
            </w:pPr>
            <w:r>
              <w:rPr>
                <w:sz w:val="20"/>
              </w:rPr>
              <w:t>As CCB QC Lab Analyst I need the LIMS to produce</w:t>
            </w:r>
            <w:r>
              <w:rPr>
                <w:spacing w:val="-13"/>
                <w:sz w:val="20"/>
              </w:rPr>
              <w:t xml:space="preserve"> </w:t>
            </w:r>
            <w:r>
              <w:rPr>
                <w:sz w:val="20"/>
              </w:rPr>
              <w:t>a</w:t>
            </w:r>
            <w:r>
              <w:rPr>
                <w:spacing w:val="-9"/>
                <w:sz w:val="20"/>
              </w:rPr>
              <w:t xml:space="preserve"> </w:t>
            </w:r>
            <w:r>
              <w:rPr>
                <w:sz w:val="20"/>
              </w:rPr>
              <w:t>barcode</w:t>
            </w:r>
            <w:r>
              <w:rPr>
                <w:spacing w:val="-12"/>
                <w:sz w:val="20"/>
              </w:rPr>
              <w:t xml:space="preserve"> </w:t>
            </w:r>
            <w:r>
              <w:rPr>
                <w:sz w:val="20"/>
              </w:rPr>
              <w:t>and</w:t>
            </w:r>
            <w:r>
              <w:rPr>
                <w:spacing w:val="-11"/>
                <w:sz w:val="20"/>
              </w:rPr>
              <w:t xml:space="preserve"> </w:t>
            </w:r>
            <w:r>
              <w:rPr>
                <w:sz w:val="20"/>
              </w:rPr>
              <w:t>unique</w:t>
            </w:r>
            <w:r>
              <w:rPr>
                <w:spacing w:val="-13"/>
                <w:sz w:val="20"/>
              </w:rPr>
              <w:t xml:space="preserve"> </w:t>
            </w:r>
            <w:r>
              <w:rPr>
                <w:sz w:val="20"/>
              </w:rPr>
              <w:t>identifier</w:t>
            </w:r>
            <w:r>
              <w:rPr>
                <w:spacing w:val="-9"/>
                <w:sz w:val="20"/>
              </w:rPr>
              <w:t xml:space="preserve"> </w:t>
            </w:r>
            <w:r>
              <w:rPr>
                <w:sz w:val="20"/>
              </w:rPr>
              <w:t>for</w:t>
            </w:r>
            <w:r>
              <w:rPr>
                <w:spacing w:val="-9"/>
                <w:sz w:val="20"/>
              </w:rPr>
              <w:t xml:space="preserve"> </w:t>
            </w:r>
            <w:r>
              <w:rPr>
                <w:sz w:val="20"/>
              </w:rPr>
              <w:t>the sample, so that the sample is properly tracked</w:t>
            </w:r>
          </w:p>
          <w:p w14:paraId="70248556" w14:textId="77777777" w:rsidR="009B1309" w:rsidRDefault="001554BC">
            <w:pPr>
              <w:pStyle w:val="TableParagraph"/>
              <w:spacing w:before="1" w:line="212" w:lineRule="exact"/>
              <w:ind w:left="113"/>
              <w:rPr>
                <w:sz w:val="20"/>
              </w:rPr>
            </w:pPr>
            <w:r>
              <w:rPr>
                <w:sz w:val="20"/>
              </w:rPr>
              <w:t>through</w:t>
            </w:r>
            <w:r>
              <w:rPr>
                <w:spacing w:val="-6"/>
                <w:sz w:val="20"/>
              </w:rPr>
              <w:t xml:space="preserve"> </w:t>
            </w:r>
            <w:r>
              <w:rPr>
                <w:sz w:val="20"/>
              </w:rPr>
              <w:t>the</w:t>
            </w:r>
            <w:r>
              <w:rPr>
                <w:spacing w:val="-6"/>
                <w:sz w:val="20"/>
              </w:rPr>
              <w:t xml:space="preserve"> </w:t>
            </w:r>
            <w:r>
              <w:rPr>
                <w:sz w:val="20"/>
              </w:rPr>
              <w:t>analysis</w:t>
            </w:r>
            <w:r>
              <w:rPr>
                <w:spacing w:val="-7"/>
                <w:sz w:val="20"/>
              </w:rPr>
              <w:t xml:space="preserve"> </w:t>
            </w:r>
            <w:r>
              <w:rPr>
                <w:spacing w:val="-2"/>
                <w:sz w:val="20"/>
              </w:rPr>
              <w:t>lifecycle.</w:t>
            </w:r>
          </w:p>
        </w:tc>
        <w:tc>
          <w:tcPr>
            <w:tcW w:w="1260" w:type="dxa"/>
          </w:tcPr>
          <w:p w14:paraId="70248557" w14:textId="77777777" w:rsidR="009B1309" w:rsidRDefault="009B1309">
            <w:pPr>
              <w:pStyle w:val="TableParagraph"/>
              <w:rPr>
                <w:sz w:val="20"/>
              </w:rPr>
            </w:pPr>
          </w:p>
        </w:tc>
        <w:tc>
          <w:tcPr>
            <w:tcW w:w="6840" w:type="dxa"/>
          </w:tcPr>
          <w:p w14:paraId="70248558" w14:textId="77777777" w:rsidR="009B1309" w:rsidRDefault="009B1309">
            <w:pPr>
              <w:pStyle w:val="TableParagraph"/>
              <w:rPr>
                <w:sz w:val="20"/>
              </w:rPr>
            </w:pPr>
          </w:p>
        </w:tc>
      </w:tr>
      <w:tr w:rsidR="009B1309" w14:paraId="7024855F" w14:textId="77777777">
        <w:trPr>
          <w:trHeight w:val="1610"/>
        </w:trPr>
        <w:tc>
          <w:tcPr>
            <w:tcW w:w="446" w:type="dxa"/>
          </w:tcPr>
          <w:p w14:paraId="7024855A" w14:textId="77777777" w:rsidR="009B1309" w:rsidRDefault="001554BC">
            <w:pPr>
              <w:pStyle w:val="TableParagraph"/>
              <w:spacing w:line="225" w:lineRule="exact"/>
              <w:ind w:left="117"/>
              <w:rPr>
                <w:sz w:val="20"/>
              </w:rPr>
            </w:pPr>
            <w:r>
              <w:rPr>
                <w:spacing w:val="-10"/>
                <w:sz w:val="20"/>
              </w:rPr>
              <w:t>B</w:t>
            </w:r>
          </w:p>
        </w:tc>
        <w:tc>
          <w:tcPr>
            <w:tcW w:w="4406" w:type="dxa"/>
          </w:tcPr>
          <w:p w14:paraId="7024855B" w14:textId="77777777" w:rsidR="009B1309" w:rsidRDefault="001554BC">
            <w:pPr>
              <w:pStyle w:val="TableParagraph"/>
              <w:ind w:left="113"/>
              <w:rPr>
                <w:sz w:val="20"/>
              </w:rPr>
            </w:pPr>
            <w:r>
              <w:rPr>
                <w:sz w:val="20"/>
              </w:rPr>
              <w:t>As CCB QC Lab Analyst, I need the LIMS to generate</w:t>
            </w:r>
            <w:r>
              <w:rPr>
                <w:spacing w:val="-10"/>
                <w:sz w:val="20"/>
              </w:rPr>
              <w:t xml:space="preserve"> </w:t>
            </w:r>
            <w:r>
              <w:rPr>
                <w:sz w:val="20"/>
              </w:rPr>
              <w:t>a</w:t>
            </w:r>
            <w:r>
              <w:rPr>
                <w:spacing w:val="-9"/>
                <w:sz w:val="20"/>
              </w:rPr>
              <w:t xml:space="preserve"> </w:t>
            </w:r>
            <w:r>
              <w:rPr>
                <w:sz w:val="20"/>
              </w:rPr>
              <w:t>printable</w:t>
            </w:r>
            <w:r>
              <w:rPr>
                <w:spacing w:val="-9"/>
                <w:sz w:val="20"/>
              </w:rPr>
              <w:t xml:space="preserve"> </w:t>
            </w:r>
            <w:r>
              <w:rPr>
                <w:sz w:val="20"/>
              </w:rPr>
              <w:t>label</w:t>
            </w:r>
            <w:r>
              <w:rPr>
                <w:spacing w:val="-10"/>
                <w:sz w:val="20"/>
              </w:rPr>
              <w:t xml:space="preserve"> </w:t>
            </w:r>
            <w:r>
              <w:rPr>
                <w:sz w:val="20"/>
              </w:rPr>
              <w:t>with</w:t>
            </w:r>
            <w:r>
              <w:rPr>
                <w:spacing w:val="-11"/>
                <w:sz w:val="20"/>
              </w:rPr>
              <w:t xml:space="preserve"> </w:t>
            </w:r>
            <w:r>
              <w:rPr>
                <w:sz w:val="20"/>
              </w:rPr>
              <w:t>the</w:t>
            </w:r>
            <w:r>
              <w:rPr>
                <w:spacing w:val="-9"/>
                <w:sz w:val="20"/>
              </w:rPr>
              <w:t xml:space="preserve"> </w:t>
            </w:r>
            <w:r>
              <w:rPr>
                <w:sz w:val="20"/>
              </w:rPr>
              <w:t>sample</w:t>
            </w:r>
            <w:r>
              <w:rPr>
                <w:spacing w:val="-10"/>
                <w:sz w:val="20"/>
              </w:rPr>
              <w:t xml:space="preserve"> </w:t>
            </w:r>
            <w:r>
              <w:rPr>
                <w:sz w:val="20"/>
              </w:rPr>
              <w:t>barcode, identifier, and other test information, so tha the sample is efficiently identifiable and scannable at laboratory</w:t>
            </w:r>
            <w:r>
              <w:rPr>
                <w:spacing w:val="-13"/>
                <w:sz w:val="20"/>
              </w:rPr>
              <w:t xml:space="preserve"> </w:t>
            </w:r>
            <w:r>
              <w:rPr>
                <w:sz w:val="20"/>
              </w:rPr>
              <w:t>instruments;</w:t>
            </w:r>
            <w:r>
              <w:rPr>
                <w:spacing w:val="-12"/>
                <w:sz w:val="20"/>
              </w:rPr>
              <w:t xml:space="preserve"> </w:t>
            </w:r>
            <w:r>
              <w:rPr>
                <w:sz w:val="20"/>
              </w:rPr>
              <w:t>proper</w:t>
            </w:r>
            <w:r>
              <w:rPr>
                <w:spacing w:val="-13"/>
                <w:sz w:val="20"/>
              </w:rPr>
              <w:t xml:space="preserve"> </w:t>
            </w:r>
            <w:r>
              <w:rPr>
                <w:sz w:val="20"/>
              </w:rPr>
              <w:t>labeling</w:t>
            </w:r>
            <w:r>
              <w:rPr>
                <w:spacing w:val="-12"/>
                <w:sz w:val="20"/>
              </w:rPr>
              <w:t xml:space="preserve"> </w:t>
            </w:r>
            <w:r>
              <w:rPr>
                <w:sz w:val="20"/>
              </w:rPr>
              <w:t>ensures</w:t>
            </w:r>
            <w:r>
              <w:rPr>
                <w:spacing w:val="-13"/>
                <w:sz w:val="20"/>
              </w:rPr>
              <w:t xml:space="preserve"> </w:t>
            </w:r>
            <w:r>
              <w:rPr>
                <w:sz w:val="20"/>
              </w:rPr>
              <w:t>the integrity of each sample and reduces the risk of</w:t>
            </w:r>
          </w:p>
          <w:p w14:paraId="7024855C" w14:textId="77777777" w:rsidR="009B1309" w:rsidRDefault="001554BC">
            <w:pPr>
              <w:pStyle w:val="TableParagraph"/>
              <w:spacing w:line="210" w:lineRule="exact"/>
              <w:ind w:left="113"/>
              <w:rPr>
                <w:sz w:val="20"/>
              </w:rPr>
            </w:pPr>
            <w:r>
              <w:rPr>
                <w:sz w:val="20"/>
              </w:rPr>
              <w:t>sample</w:t>
            </w:r>
            <w:r>
              <w:rPr>
                <w:spacing w:val="-5"/>
                <w:sz w:val="20"/>
              </w:rPr>
              <w:t xml:space="preserve"> </w:t>
            </w:r>
            <w:r>
              <w:rPr>
                <w:sz w:val="20"/>
              </w:rPr>
              <w:t>mix-ups</w:t>
            </w:r>
            <w:r>
              <w:rPr>
                <w:spacing w:val="-6"/>
                <w:sz w:val="20"/>
              </w:rPr>
              <w:t xml:space="preserve"> </w:t>
            </w:r>
            <w:r>
              <w:rPr>
                <w:sz w:val="20"/>
              </w:rPr>
              <w:t>and</w:t>
            </w:r>
            <w:r>
              <w:rPr>
                <w:spacing w:val="-4"/>
                <w:sz w:val="20"/>
              </w:rPr>
              <w:t xml:space="preserve"> </w:t>
            </w:r>
            <w:r>
              <w:rPr>
                <w:spacing w:val="-2"/>
                <w:sz w:val="20"/>
              </w:rPr>
              <w:t>delays.</w:t>
            </w:r>
          </w:p>
        </w:tc>
        <w:tc>
          <w:tcPr>
            <w:tcW w:w="1260" w:type="dxa"/>
          </w:tcPr>
          <w:p w14:paraId="7024855D" w14:textId="77777777" w:rsidR="009B1309" w:rsidRDefault="009B1309">
            <w:pPr>
              <w:pStyle w:val="TableParagraph"/>
              <w:rPr>
                <w:sz w:val="20"/>
              </w:rPr>
            </w:pPr>
          </w:p>
        </w:tc>
        <w:tc>
          <w:tcPr>
            <w:tcW w:w="6840" w:type="dxa"/>
          </w:tcPr>
          <w:p w14:paraId="7024855E" w14:textId="77777777" w:rsidR="009B1309" w:rsidRDefault="009B1309">
            <w:pPr>
              <w:pStyle w:val="TableParagraph"/>
              <w:rPr>
                <w:sz w:val="20"/>
              </w:rPr>
            </w:pPr>
          </w:p>
        </w:tc>
      </w:tr>
    </w:tbl>
    <w:p w14:paraId="70248560" w14:textId="77777777" w:rsidR="009B1309" w:rsidRDefault="009B1309">
      <w:pPr>
        <w:pStyle w:val="TableParagraph"/>
        <w:rPr>
          <w:sz w:val="20"/>
        </w:rPr>
        <w:sectPr w:rsidR="009B1309">
          <w:pgSz w:w="15840" w:h="12240" w:orient="landscape"/>
          <w:pgMar w:top="1720" w:right="1080" w:bottom="1867" w:left="360" w:header="1402" w:footer="978" w:gutter="0"/>
          <w:cols w:space="720"/>
        </w:sect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
        <w:gridCol w:w="4406"/>
        <w:gridCol w:w="1260"/>
        <w:gridCol w:w="6840"/>
      </w:tblGrid>
      <w:tr w:rsidR="009B1309" w14:paraId="70248565" w14:textId="77777777">
        <w:trPr>
          <w:trHeight w:val="1379"/>
        </w:trPr>
        <w:tc>
          <w:tcPr>
            <w:tcW w:w="446" w:type="dxa"/>
          </w:tcPr>
          <w:p w14:paraId="70248561" w14:textId="77777777" w:rsidR="009B1309" w:rsidRDefault="001554BC">
            <w:pPr>
              <w:pStyle w:val="TableParagraph"/>
              <w:spacing w:line="223" w:lineRule="exact"/>
              <w:ind w:left="13" w:right="79"/>
              <w:jc w:val="center"/>
              <w:rPr>
                <w:sz w:val="20"/>
              </w:rPr>
            </w:pPr>
            <w:r>
              <w:rPr>
                <w:spacing w:val="-10"/>
                <w:sz w:val="20"/>
              </w:rPr>
              <w:t>C</w:t>
            </w:r>
          </w:p>
        </w:tc>
        <w:tc>
          <w:tcPr>
            <w:tcW w:w="4406" w:type="dxa"/>
          </w:tcPr>
          <w:p w14:paraId="70248562" w14:textId="77777777" w:rsidR="009B1309" w:rsidRDefault="001554BC">
            <w:pPr>
              <w:pStyle w:val="TableParagraph"/>
              <w:ind w:left="113" w:right="152"/>
              <w:rPr>
                <w:sz w:val="20"/>
              </w:rPr>
            </w:pPr>
            <w:r>
              <w:rPr>
                <w:sz w:val="20"/>
              </w:rPr>
              <w:t>As CCB QC Lab Analyst, I need to assign or remove tests (assays) assigned to a sample, including adding or removing specific analytes or targets</w:t>
            </w:r>
            <w:r>
              <w:rPr>
                <w:spacing w:val="-9"/>
                <w:sz w:val="20"/>
              </w:rPr>
              <w:t xml:space="preserve"> </w:t>
            </w:r>
            <w:r>
              <w:rPr>
                <w:sz w:val="20"/>
              </w:rPr>
              <w:t>from</w:t>
            </w:r>
            <w:r>
              <w:rPr>
                <w:spacing w:val="-8"/>
                <w:sz w:val="20"/>
              </w:rPr>
              <w:t xml:space="preserve"> </w:t>
            </w:r>
            <w:r>
              <w:rPr>
                <w:sz w:val="20"/>
              </w:rPr>
              <w:t>an</w:t>
            </w:r>
            <w:r>
              <w:rPr>
                <w:spacing w:val="-5"/>
                <w:sz w:val="20"/>
              </w:rPr>
              <w:t xml:space="preserve"> </w:t>
            </w:r>
            <w:r>
              <w:rPr>
                <w:sz w:val="20"/>
              </w:rPr>
              <w:t>assay,</w:t>
            </w:r>
            <w:r>
              <w:rPr>
                <w:spacing w:val="-6"/>
                <w:sz w:val="20"/>
              </w:rPr>
              <w:t xml:space="preserve"> </w:t>
            </w:r>
            <w:r>
              <w:rPr>
                <w:sz w:val="20"/>
              </w:rPr>
              <w:t>so</w:t>
            </w:r>
            <w:r>
              <w:rPr>
                <w:spacing w:val="-8"/>
                <w:sz w:val="20"/>
              </w:rPr>
              <w:t xml:space="preserve"> </w:t>
            </w:r>
            <w:r>
              <w:rPr>
                <w:sz w:val="20"/>
              </w:rPr>
              <w:t>that</w:t>
            </w:r>
            <w:r>
              <w:rPr>
                <w:spacing w:val="-9"/>
                <w:sz w:val="20"/>
              </w:rPr>
              <w:t xml:space="preserve"> </w:t>
            </w:r>
            <w:r>
              <w:rPr>
                <w:sz w:val="20"/>
              </w:rPr>
              <w:t>I</w:t>
            </w:r>
            <w:r>
              <w:rPr>
                <w:spacing w:val="-13"/>
                <w:sz w:val="20"/>
              </w:rPr>
              <w:t xml:space="preserve"> </w:t>
            </w:r>
            <w:r>
              <w:rPr>
                <w:sz w:val="20"/>
              </w:rPr>
              <w:t>can</w:t>
            </w:r>
            <w:r>
              <w:rPr>
                <w:spacing w:val="-5"/>
                <w:sz w:val="20"/>
              </w:rPr>
              <w:t xml:space="preserve"> </w:t>
            </w:r>
            <w:r>
              <w:rPr>
                <w:sz w:val="20"/>
              </w:rPr>
              <w:t>manage</w:t>
            </w:r>
            <w:r>
              <w:rPr>
                <w:spacing w:val="-9"/>
                <w:sz w:val="20"/>
              </w:rPr>
              <w:t xml:space="preserve"> </w:t>
            </w:r>
            <w:r>
              <w:rPr>
                <w:sz w:val="20"/>
              </w:rPr>
              <w:t>the</w:t>
            </w:r>
            <w:r>
              <w:rPr>
                <w:spacing w:val="-8"/>
                <w:sz w:val="20"/>
              </w:rPr>
              <w:t xml:space="preserve"> </w:t>
            </w:r>
            <w:r>
              <w:rPr>
                <w:sz w:val="20"/>
              </w:rPr>
              <w:t>tests that will be performed on the sample</w:t>
            </w:r>
          </w:p>
        </w:tc>
        <w:tc>
          <w:tcPr>
            <w:tcW w:w="1260" w:type="dxa"/>
          </w:tcPr>
          <w:p w14:paraId="70248563" w14:textId="77777777" w:rsidR="009B1309" w:rsidRDefault="009B1309">
            <w:pPr>
              <w:pStyle w:val="TableParagraph"/>
              <w:rPr>
                <w:sz w:val="20"/>
              </w:rPr>
            </w:pPr>
          </w:p>
        </w:tc>
        <w:tc>
          <w:tcPr>
            <w:tcW w:w="6840" w:type="dxa"/>
          </w:tcPr>
          <w:p w14:paraId="70248564" w14:textId="77777777" w:rsidR="009B1309" w:rsidRDefault="009B1309">
            <w:pPr>
              <w:pStyle w:val="TableParagraph"/>
              <w:rPr>
                <w:sz w:val="20"/>
              </w:rPr>
            </w:pPr>
          </w:p>
        </w:tc>
      </w:tr>
      <w:tr w:rsidR="009B1309" w14:paraId="7024856B" w14:textId="77777777">
        <w:trPr>
          <w:trHeight w:val="688"/>
        </w:trPr>
        <w:tc>
          <w:tcPr>
            <w:tcW w:w="446" w:type="dxa"/>
          </w:tcPr>
          <w:p w14:paraId="70248566" w14:textId="77777777" w:rsidR="009B1309" w:rsidRDefault="001554BC">
            <w:pPr>
              <w:pStyle w:val="TableParagraph"/>
              <w:spacing w:line="225" w:lineRule="exact"/>
              <w:ind w:left="22" w:right="77"/>
              <w:jc w:val="center"/>
              <w:rPr>
                <w:sz w:val="20"/>
              </w:rPr>
            </w:pPr>
            <w:r>
              <w:rPr>
                <w:spacing w:val="-10"/>
                <w:sz w:val="20"/>
              </w:rPr>
              <w:t>D</w:t>
            </w:r>
          </w:p>
        </w:tc>
        <w:tc>
          <w:tcPr>
            <w:tcW w:w="4406" w:type="dxa"/>
          </w:tcPr>
          <w:p w14:paraId="70248567" w14:textId="77777777" w:rsidR="009B1309" w:rsidRDefault="001554BC">
            <w:pPr>
              <w:pStyle w:val="TableParagraph"/>
              <w:spacing w:line="237" w:lineRule="auto"/>
              <w:ind w:left="113" w:right="152"/>
              <w:rPr>
                <w:sz w:val="20"/>
              </w:rPr>
            </w:pPr>
            <w:r>
              <w:rPr>
                <w:sz w:val="20"/>
              </w:rPr>
              <w:t>As</w:t>
            </w:r>
            <w:r>
              <w:rPr>
                <w:spacing w:val="-10"/>
                <w:sz w:val="20"/>
              </w:rPr>
              <w:t xml:space="preserve"> </w:t>
            </w:r>
            <w:r>
              <w:rPr>
                <w:sz w:val="20"/>
              </w:rPr>
              <w:t>CCB</w:t>
            </w:r>
            <w:r>
              <w:rPr>
                <w:spacing w:val="-12"/>
                <w:sz w:val="20"/>
              </w:rPr>
              <w:t xml:space="preserve"> </w:t>
            </w:r>
            <w:r>
              <w:rPr>
                <w:sz w:val="20"/>
              </w:rPr>
              <w:t>QC</w:t>
            </w:r>
            <w:r>
              <w:rPr>
                <w:spacing w:val="-12"/>
                <w:sz w:val="20"/>
              </w:rPr>
              <w:t xml:space="preserve"> </w:t>
            </w:r>
            <w:r>
              <w:rPr>
                <w:sz w:val="20"/>
              </w:rPr>
              <w:t>Lab</w:t>
            </w:r>
            <w:r>
              <w:rPr>
                <w:spacing w:val="-8"/>
                <w:sz w:val="20"/>
              </w:rPr>
              <w:t xml:space="preserve"> </w:t>
            </w:r>
            <w:r>
              <w:rPr>
                <w:sz w:val="20"/>
              </w:rPr>
              <w:t>Analyst,</w:t>
            </w:r>
            <w:r>
              <w:rPr>
                <w:spacing w:val="-8"/>
                <w:sz w:val="20"/>
              </w:rPr>
              <w:t xml:space="preserve"> </w:t>
            </w:r>
            <w:r>
              <w:rPr>
                <w:sz w:val="20"/>
              </w:rPr>
              <w:t>I</w:t>
            </w:r>
            <w:r>
              <w:rPr>
                <w:spacing w:val="-8"/>
                <w:sz w:val="20"/>
              </w:rPr>
              <w:t xml:space="preserve"> </w:t>
            </w:r>
            <w:r>
              <w:rPr>
                <w:sz w:val="20"/>
              </w:rPr>
              <w:t>need</w:t>
            </w:r>
            <w:r>
              <w:rPr>
                <w:spacing w:val="-8"/>
                <w:sz w:val="20"/>
              </w:rPr>
              <w:t xml:space="preserve"> </w:t>
            </w:r>
            <w:r>
              <w:rPr>
                <w:sz w:val="20"/>
              </w:rPr>
              <w:t>to</w:t>
            </w:r>
            <w:r>
              <w:rPr>
                <w:spacing w:val="-8"/>
                <w:sz w:val="20"/>
              </w:rPr>
              <w:t xml:space="preserve"> </w:t>
            </w:r>
            <w:r>
              <w:rPr>
                <w:sz w:val="20"/>
              </w:rPr>
              <w:t>assign</w:t>
            </w:r>
            <w:r>
              <w:rPr>
                <w:spacing w:val="-8"/>
                <w:sz w:val="20"/>
              </w:rPr>
              <w:t xml:space="preserve"> </w:t>
            </w:r>
            <w:r>
              <w:rPr>
                <w:sz w:val="20"/>
              </w:rPr>
              <w:t>samples to a run, so that I can perform the assigned assays</w:t>
            </w:r>
          </w:p>
          <w:p w14:paraId="70248568" w14:textId="77777777" w:rsidR="009B1309" w:rsidRDefault="001554BC">
            <w:pPr>
              <w:pStyle w:val="TableParagraph"/>
              <w:spacing w:line="215" w:lineRule="exact"/>
              <w:ind w:left="113"/>
              <w:rPr>
                <w:sz w:val="20"/>
              </w:rPr>
            </w:pPr>
            <w:r>
              <w:rPr>
                <w:sz w:val="20"/>
              </w:rPr>
              <w:t>by</w:t>
            </w:r>
            <w:r>
              <w:rPr>
                <w:spacing w:val="-4"/>
                <w:sz w:val="20"/>
              </w:rPr>
              <w:t xml:space="preserve"> </w:t>
            </w:r>
            <w:r>
              <w:rPr>
                <w:sz w:val="20"/>
              </w:rPr>
              <w:t>executing</w:t>
            </w:r>
            <w:r>
              <w:rPr>
                <w:spacing w:val="-3"/>
                <w:sz w:val="20"/>
              </w:rPr>
              <w:t xml:space="preserve"> </w:t>
            </w:r>
            <w:r>
              <w:rPr>
                <w:sz w:val="20"/>
              </w:rPr>
              <w:t>the</w:t>
            </w:r>
            <w:r>
              <w:rPr>
                <w:spacing w:val="-7"/>
                <w:sz w:val="20"/>
              </w:rPr>
              <w:t xml:space="preserve"> </w:t>
            </w:r>
            <w:r>
              <w:rPr>
                <w:spacing w:val="-4"/>
                <w:sz w:val="20"/>
              </w:rPr>
              <w:t>run.</w:t>
            </w:r>
          </w:p>
        </w:tc>
        <w:tc>
          <w:tcPr>
            <w:tcW w:w="1260" w:type="dxa"/>
          </w:tcPr>
          <w:p w14:paraId="70248569" w14:textId="77777777" w:rsidR="009B1309" w:rsidRDefault="009B1309">
            <w:pPr>
              <w:pStyle w:val="TableParagraph"/>
              <w:rPr>
                <w:sz w:val="20"/>
              </w:rPr>
            </w:pPr>
          </w:p>
        </w:tc>
        <w:tc>
          <w:tcPr>
            <w:tcW w:w="6840" w:type="dxa"/>
          </w:tcPr>
          <w:p w14:paraId="7024856A" w14:textId="77777777" w:rsidR="009B1309" w:rsidRDefault="009B1309">
            <w:pPr>
              <w:pStyle w:val="TableParagraph"/>
              <w:rPr>
                <w:sz w:val="20"/>
              </w:rPr>
            </w:pPr>
          </w:p>
        </w:tc>
      </w:tr>
    </w:tbl>
    <w:p w14:paraId="7024856C" w14:textId="77777777" w:rsidR="009B1309" w:rsidRDefault="009B1309">
      <w:pPr>
        <w:pStyle w:val="TableParagraph"/>
        <w:rPr>
          <w:sz w:val="20"/>
        </w:rPr>
        <w:sectPr w:rsidR="009B1309">
          <w:type w:val="continuous"/>
          <w:pgSz w:w="15840" w:h="12240" w:orient="landscape"/>
          <w:pgMar w:top="1700" w:right="1080" w:bottom="1200" w:left="360" w:header="1402" w:footer="978" w:gutter="0"/>
          <w:cols w:space="720"/>
        </w:sectPr>
      </w:pPr>
    </w:p>
    <w:p w14:paraId="7024856D" w14:textId="77777777" w:rsidR="009B1309" w:rsidRDefault="001554BC">
      <w:pPr>
        <w:pStyle w:val="BodyText"/>
        <w:rPr>
          <w:sz w:val="20"/>
        </w:rPr>
      </w:pPr>
      <w:r>
        <w:rPr>
          <w:noProof/>
          <w:sz w:val="20"/>
        </w:rPr>
        <w:drawing>
          <wp:anchor distT="0" distB="0" distL="0" distR="0" simplePos="0" relativeHeight="485262848" behindDoc="1" locked="0" layoutInCell="1" allowOverlap="1" wp14:anchorId="70248CB4" wp14:editId="70248CB5">
            <wp:simplePos x="0" y="0"/>
            <wp:positionH relativeFrom="page">
              <wp:posOffset>4399915</wp:posOffset>
            </wp:positionH>
            <wp:positionV relativeFrom="page">
              <wp:posOffset>462915</wp:posOffset>
            </wp:positionV>
            <wp:extent cx="1073162" cy="354952"/>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63360" behindDoc="1" locked="0" layoutInCell="1" allowOverlap="1" wp14:anchorId="70248CB6" wp14:editId="70248CB7">
                <wp:simplePos x="0" y="0"/>
                <wp:positionH relativeFrom="page">
                  <wp:posOffset>310515</wp:posOffset>
                </wp:positionH>
                <wp:positionV relativeFrom="page">
                  <wp:posOffset>310247</wp:posOffset>
                </wp:positionV>
                <wp:extent cx="9443085" cy="715645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27F8EC" id="Graphic 25" o:spid="_x0000_s1026" style="position:absolute;margin-left:24.45pt;margin-top:24.45pt;width:743.55pt;height:563.5pt;z-index:-18053120;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56E"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
        <w:gridCol w:w="4406"/>
        <w:gridCol w:w="1260"/>
        <w:gridCol w:w="6840"/>
      </w:tblGrid>
      <w:tr w:rsidR="009B1309" w14:paraId="70248573" w14:textId="77777777">
        <w:trPr>
          <w:trHeight w:val="1379"/>
        </w:trPr>
        <w:tc>
          <w:tcPr>
            <w:tcW w:w="446" w:type="dxa"/>
          </w:tcPr>
          <w:p w14:paraId="7024856F" w14:textId="77777777" w:rsidR="009B1309" w:rsidRDefault="001554BC">
            <w:pPr>
              <w:pStyle w:val="TableParagraph"/>
              <w:ind w:left="117"/>
              <w:rPr>
                <w:sz w:val="20"/>
              </w:rPr>
            </w:pPr>
            <w:r>
              <w:rPr>
                <w:spacing w:val="-10"/>
                <w:sz w:val="20"/>
              </w:rPr>
              <w:t>E</w:t>
            </w:r>
          </w:p>
        </w:tc>
        <w:tc>
          <w:tcPr>
            <w:tcW w:w="4406" w:type="dxa"/>
          </w:tcPr>
          <w:p w14:paraId="70248570" w14:textId="77777777" w:rsidR="009B1309" w:rsidRDefault="001554BC">
            <w:pPr>
              <w:pStyle w:val="TableParagraph"/>
              <w:spacing w:before="4" w:line="235" w:lineRule="auto"/>
              <w:ind w:left="112" w:right="152"/>
              <w:rPr>
                <w:sz w:val="20"/>
              </w:rPr>
            </w:pPr>
            <w:r>
              <w:rPr>
                <w:sz w:val="20"/>
              </w:rPr>
              <w:t>As a CCB QC Lab Analyst, I need to enter test results for a run into the LIMS, where field checks will ensure the entered result is valid (per configured rules) and indicate if a result is out-of-specification</w:t>
            </w:r>
            <w:r>
              <w:rPr>
                <w:spacing w:val="-8"/>
                <w:sz w:val="20"/>
              </w:rPr>
              <w:t xml:space="preserve"> </w:t>
            </w:r>
            <w:r>
              <w:rPr>
                <w:sz w:val="20"/>
              </w:rPr>
              <w:t>(OOS),</w:t>
            </w:r>
            <w:r>
              <w:rPr>
                <w:spacing w:val="-9"/>
                <w:sz w:val="20"/>
              </w:rPr>
              <w:t xml:space="preserve"> </w:t>
            </w:r>
            <w:r>
              <w:rPr>
                <w:sz w:val="20"/>
              </w:rPr>
              <w:t>so</w:t>
            </w:r>
            <w:r>
              <w:rPr>
                <w:spacing w:val="-9"/>
                <w:sz w:val="20"/>
              </w:rPr>
              <w:t xml:space="preserve"> </w:t>
            </w:r>
            <w:r>
              <w:rPr>
                <w:sz w:val="20"/>
              </w:rPr>
              <w:t>that</w:t>
            </w:r>
            <w:r>
              <w:rPr>
                <w:spacing w:val="-10"/>
                <w:sz w:val="20"/>
              </w:rPr>
              <w:t xml:space="preserve"> </w:t>
            </w:r>
            <w:r>
              <w:rPr>
                <w:sz w:val="20"/>
              </w:rPr>
              <w:t>the</w:t>
            </w:r>
            <w:r>
              <w:rPr>
                <w:spacing w:val="-9"/>
                <w:sz w:val="20"/>
              </w:rPr>
              <w:t xml:space="preserve"> </w:t>
            </w:r>
            <w:r>
              <w:rPr>
                <w:sz w:val="20"/>
              </w:rPr>
              <w:t>results</w:t>
            </w:r>
            <w:r>
              <w:rPr>
                <w:spacing w:val="-13"/>
                <w:sz w:val="20"/>
              </w:rPr>
              <w:t xml:space="preserve"> </w:t>
            </w:r>
            <w:r>
              <w:rPr>
                <w:sz w:val="20"/>
              </w:rPr>
              <w:t>are</w:t>
            </w:r>
            <w:r>
              <w:rPr>
                <w:spacing w:val="-9"/>
                <w:sz w:val="20"/>
              </w:rPr>
              <w:t xml:space="preserve"> </w:t>
            </w:r>
            <w:r>
              <w:rPr>
                <w:sz w:val="20"/>
              </w:rPr>
              <w:t>linked</w:t>
            </w:r>
            <w:r>
              <w:rPr>
                <w:spacing w:val="-9"/>
                <w:sz w:val="20"/>
              </w:rPr>
              <w:t xml:space="preserve"> </w:t>
            </w:r>
            <w:r>
              <w:rPr>
                <w:sz w:val="20"/>
              </w:rPr>
              <w:t>to the sample.</w:t>
            </w:r>
          </w:p>
        </w:tc>
        <w:tc>
          <w:tcPr>
            <w:tcW w:w="1260" w:type="dxa"/>
          </w:tcPr>
          <w:p w14:paraId="70248571" w14:textId="77777777" w:rsidR="009B1309" w:rsidRDefault="009B1309">
            <w:pPr>
              <w:pStyle w:val="TableParagraph"/>
              <w:rPr>
                <w:sz w:val="20"/>
              </w:rPr>
            </w:pPr>
          </w:p>
        </w:tc>
        <w:tc>
          <w:tcPr>
            <w:tcW w:w="6840" w:type="dxa"/>
          </w:tcPr>
          <w:p w14:paraId="70248572" w14:textId="77777777" w:rsidR="009B1309" w:rsidRDefault="009B1309">
            <w:pPr>
              <w:pStyle w:val="TableParagraph"/>
              <w:rPr>
                <w:sz w:val="20"/>
              </w:rPr>
            </w:pPr>
          </w:p>
        </w:tc>
      </w:tr>
      <w:tr w:rsidR="009B1309" w14:paraId="70248579" w14:textId="77777777">
        <w:trPr>
          <w:trHeight w:val="1610"/>
        </w:trPr>
        <w:tc>
          <w:tcPr>
            <w:tcW w:w="446" w:type="dxa"/>
          </w:tcPr>
          <w:p w14:paraId="70248574" w14:textId="77777777" w:rsidR="009B1309" w:rsidRDefault="001554BC">
            <w:pPr>
              <w:pStyle w:val="TableParagraph"/>
              <w:ind w:left="117"/>
              <w:rPr>
                <w:sz w:val="20"/>
              </w:rPr>
            </w:pPr>
            <w:r>
              <w:rPr>
                <w:spacing w:val="-10"/>
                <w:sz w:val="20"/>
              </w:rPr>
              <w:t>F</w:t>
            </w:r>
          </w:p>
        </w:tc>
        <w:tc>
          <w:tcPr>
            <w:tcW w:w="4406" w:type="dxa"/>
          </w:tcPr>
          <w:p w14:paraId="70248575" w14:textId="77777777" w:rsidR="009B1309" w:rsidRDefault="001554BC">
            <w:pPr>
              <w:pStyle w:val="TableParagraph"/>
              <w:ind w:left="113" w:right="194"/>
              <w:rPr>
                <w:sz w:val="20"/>
              </w:rPr>
            </w:pPr>
            <w:r>
              <w:rPr>
                <w:sz w:val="20"/>
              </w:rPr>
              <w:t>As a CCB QC Lab Analyst, I need to import instrument run results directly to the LIMS, where field checks will ensure the entered result is valid (per</w:t>
            </w:r>
            <w:r>
              <w:rPr>
                <w:spacing w:val="-9"/>
                <w:sz w:val="20"/>
              </w:rPr>
              <w:t xml:space="preserve"> </w:t>
            </w:r>
            <w:r>
              <w:rPr>
                <w:sz w:val="20"/>
              </w:rPr>
              <w:t>configured</w:t>
            </w:r>
            <w:r>
              <w:rPr>
                <w:spacing w:val="-9"/>
                <w:sz w:val="20"/>
              </w:rPr>
              <w:t xml:space="preserve"> </w:t>
            </w:r>
            <w:r>
              <w:rPr>
                <w:sz w:val="20"/>
              </w:rPr>
              <w:t>rules)</w:t>
            </w:r>
            <w:r>
              <w:rPr>
                <w:spacing w:val="-9"/>
                <w:sz w:val="20"/>
              </w:rPr>
              <w:t xml:space="preserve"> </w:t>
            </w:r>
            <w:r>
              <w:rPr>
                <w:sz w:val="20"/>
              </w:rPr>
              <w:t>and</w:t>
            </w:r>
            <w:r>
              <w:rPr>
                <w:spacing w:val="-9"/>
                <w:sz w:val="20"/>
              </w:rPr>
              <w:t xml:space="preserve"> </w:t>
            </w:r>
            <w:r>
              <w:rPr>
                <w:sz w:val="20"/>
              </w:rPr>
              <w:t>indicate</w:t>
            </w:r>
            <w:r>
              <w:rPr>
                <w:spacing w:val="-9"/>
                <w:sz w:val="20"/>
              </w:rPr>
              <w:t xml:space="preserve"> </w:t>
            </w:r>
            <w:r>
              <w:rPr>
                <w:sz w:val="20"/>
              </w:rPr>
              <w:t>if</w:t>
            </w:r>
            <w:r>
              <w:rPr>
                <w:spacing w:val="-9"/>
                <w:sz w:val="20"/>
              </w:rPr>
              <w:t xml:space="preserve"> </w:t>
            </w:r>
            <w:r>
              <w:rPr>
                <w:sz w:val="20"/>
              </w:rPr>
              <w:t>a</w:t>
            </w:r>
            <w:r>
              <w:rPr>
                <w:spacing w:val="-9"/>
                <w:sz w:val="20"/>
              </w:rPr>
              <w:t xml:space="preserve"> </w:t>
            </w:r>
            <w:r>
              <w:rPr>
                <w:sz w:val="20"/>
              </w:rPr>
              <w:t>result</w:t>
            </w:r>
            <w:r>
              <w:rPr>
                <w:spacing w:val="-10"/>
                <w:sz w:val="20"/>
              </w:rPr>
              <w:t xml:space="preserve"> </w:t>
            </w:r>
            <w:r>
              <w:rPr>
                <w:sz w:val="20"/>
              </w:rPr>
              <w:t>is</w:t>
            </w:r>
            <w:r>
              <w:rPr>
                <w:spacing w:val="-12"/>
                <w:sz w:val="20"/>
              </w:rPr>
              <w:t xml:space="preserve"> </w:t>
            </w:r>
            <w:r>
              <w:rPr>
                <w:sz w:val="20"/>
              </w:rPr>
              <w:t>out-of-specification</w:t>
            </w:r>
            <w:r>
              <w:rPr>
                <w:spacing w:val="-7"/>
                <w:sz w:val="20"/>
              </w:rPr>
              <w:t xml:space="preserve"> </w:t>
            </w:r>
            <w:r>
              <w:rPr>
                <w:sz w:val="20"/>
              </w:rPr>
              <w:t>(OOS),</w:t>
            </w:r>
            <w:r>
              <w:rPr>
                <w:spacing w:val="-6"/>
                <w:sz w:val="20"/>
              </w:rPr>
              <w:t xml:space="preserve"> </w:t>
            </w:r>
            <w:r>
              <w:rPr>
                <w:sz w:val="20"/>
              </w:rPr>
              <w:t>so</w:t>
            </w:r>
            <w:r>
              <w:rPr>
                <w:spacing w:val="-6"/>
                <w:sz w:val="20"/>
              </w:rPr>
              <w:t xml:space="preserve"> </w:t>
            </w:r>
            <w:r>
              <w:rPr>
                <w:sz w:val="20"/>
              </w:rPr>
              <w:t>that</w:t>
            </w:r>
            <w:r>
              <w:rPr>
                <w:spacing w:val="-7"/>
                <w:sz w:val="20"/>
              </w:rPr>
              <w:t xml:space="preserve"> </w:t>
            </w:r>
            <w:r>
              <w:rPr>
                <w:sz w:val="20"/>
              </w:rPr>
              <w:t>entering</w:t>
            </w:r>
            <w:r>
              <w:rPr>
                <w:spacing w:val="-6"/>
                <w:sz w:val="20"/>
              </w:rPr>
              <w:t xml:space="preserve"> </w:t>
            </w:r>
            <w:r>
              <w:rPr>
                <w:sz w:val="20"/>
              </w:rPr>
              <w:t>test</w:t>
            </w:r>
            <w:r>
              <w:rPr>
                <w:spacing w:val="-7"/>
                <w:sz w:val="20"/>
              </w:rPr>
              <w:t xml:space="preserve"> </w:t>
            </w:r>
            <w:r>
              <w:rPr>
                <w:spacing w:val="-2"/>
                <w:sz w:val="20"/>
              </w:rPr>
              <w:t>results</w:t>
            </w:r>
          </w:p>
          <w:p w14:paraId="70248576" w14:textId="77777777" w:rsidR="009B1309" w:rsidRDefault="001554BC">
            <w:pPr>
              <w:pStyle w:val="TableParagraph"/>
              <w:spacing w:before="15" w:line="220" w:lineRule="auto"/>
              <w:ind w:left="113" w:right="386"/>
              <w:rPr>
                <w:sz w:val="20"/>
              </w:rPr>
            </w:pPr>
            <w:r>
              <w:rPr>
                <w:sz w:val="20"/>
              </w:rPr>
              <w:t>into</w:t>
            </w:r>
            <w:r>
              <w:rPr>
                <w:spacing w:val="-4"/>
                <w:sz w:val="20"/>
              </w:rPr>
              <w:t xml:space="preserve"> </w:t>
            </w:r>
            <w:r>
              <w:rPr>
                <w:sz w:val="20"/>
              </w:rPr>
              <w:t>the</w:t>
            </w:r>
            <w:r>
              <w:rPr>
                <w:spacing w:val="-5"/>
                <w:sz w:val="20"/>
              </w:rPr>
              <w:t xml:space="preserve"> </w:t>
            </w:r>
            <w:r>
              <w:rPr>
                <w:sz w:val="20"/>
              </w:rPr>
              <w:t>LIMS</w:t>
            </w:r>
            <w:r>
              <w:rPr>
                <w:spacing w:val="-5"/>
                <w:sz w:val="20"/>
              </w:rPr>
              <w:t xml:space="preserve"> </w:t>
            </w:r>
            <w:r>
              <w:rPr>
                <w:sz w:val="20"/>
              </w:rPr>
              <w:t>is</w:t>
            </w:r>
            <w:r>
              <w:rPr>
                <w:spacing w:val="-5"/>
                <w:sz w:val="20"/>
              </w:rPr>
              <w:t xml:space="preserve"> </w:t>
            </w:r>
            <w:r>
              <w:rPr>
                <w:sz w:val="20"/>
              </w:rPr>
              <w:t>more</w:t>
            </w:r>
            <w:r>
              <w:rPr>
                <w:spacing w:val="-5"/>
                <w:sz w:val="20"/>
              </w:rPr>
              <w:t xml:space="preserve"> </w:t>
            </w:r>
            <w:r>
              <w:rPr>
                <w:sz w:val="20"/>
              </w:rPr>
              <w:t>efficient</w:t>
            </w:r>
            <w:r>
              <w:rPr>
                <w:spacing w:val="-5"/>
                <w:sz w:val="20"/>
              </w:rPr>
              <w:t xml:space="preserve"> </w:t>
            </w:r>
            <w:r>
              <w:rPr>
                <w:sz w:val="20"/>
              </w:rPr>
              <w:t>and</w:t>
            </w:r>
            <w:r>
              <w:rPr>
                <w:spacing w:val="-4"/>
                <w:sz w:val="20"/>
              </w:rPr>
              <w:t xml:space="preserve"> </w:t>
            </w:r>
            <w:r>
              <w:rPr>
                <w:sz w:val="20"/>
              </w:rPr>
              <w:t>less</w:t>
            </w:r>
            <w:r>
              <w:rPr>
                <w:spacing w:val="-5"/>
                <w:sz w:val="20"/>
              </w:rPr>
              <w:t xml:space="preserve"> </w:t>
            </w:r>
            <w:r>
              <w:rPr>
                <w:sz w:val="20"/>
              </w:rPr>
              <w:t>prone</w:t>
            </w:r>
            <w:r>
              <w:rPr>
                <w:spacing w:val="-5"/>
                <w:sz w:val="20"/>
              </w:rPr>
              <w:t xml:space="preserve"> </w:t>
            </w:r>
            <w:r>
              <w:rPr>
                <w:sz w:val="20"/>
              </w:rPr>
              <w:t xml:space="preserve">to </w:t>
            </w:r>
            <w:r>
              <w:rPr>
                <w:spacing w:val="-2"/>
                <w:sz w:val="20"/>
              </w:rPr>
              <w:t>human-error.</w:t>
            </w:r>
          </w:p>
        </w:tc>
        <w:tc>
          <w:tcPr>
            <w:tcW w:w="1260" w:type="dxa"/>
          </w:tcPr>
          <w:p w14:paraId="70248577" w14:textId="77777777" w:rsidR="009B1309" w:rsidRDefault="009B1309">
            <w:pPr>
              <w:pStyle w:val="TableParagraph"/>
              <w:rPr>
                <w:sz w:val="20"/>
              </w:rPr>
            </w:pPr>
          </w:p>
        </w:tc>
        <w:tc>
          <w:tcPr>
            <w:tcW w:w="6840" w:type="dxa"/>
          </w:tcPr>
          <w:p w14:paraId="70248578" w14:textId="77777777" w:rsidR="009B1309" w:rsidRDefault="009B1309">
            <w:pPr>
              <w:pStyle w:val="TableParagraph"/>
              <w:rPr>
                <w:sz w:val="20"/>
              </w:rPr>
            </w:pPr>
          </w:p>
        </w:tc>
      </w:tr>
      <w:tr w:rsidR="009B1309" w14:paraId="7024857F" w14:textId="77777777">
        <w:trPr>
          <w:trHeight w:val="1149"/>
        </w:trPr>
        <w:tc>
          <w:tcPr>
            <w:tcW w:w="446" w:type="dxa"/>
          </w:tcPr>
          <w:p w14:paraId="7024857A" w14:textId="77777777" w:rsidR="009B1309" w:rsidRDefault="001554BC">
            <w:pPr>
              <w:pStyle w:val="TableParagraph"/>
              <w:ind w:left="117"/>
              <w:rPr>
                <w:sz w:val="20"/>
              </w:rPr>
            </w:pPr>
            <w:r>
              <w:rPr>
                <w:spacing w:val="-10"/>
                <w:sz w:val="20"/>
              </w:rPr>
              <w:t>G</w:t>
            </w:r>
          </w:p>
        </w:tc>
        <w:tc>
          <w:tcPr>
            <w:tcW w:w="4406" w:type="dxa"/>
          </w:tcPr>
          <w:p w14:paraId="7024857B" w14:textId="77777777" w:rsidR="009B1309" w:rsidRDefault="001554BC">
            <w:pPr>
              <w:pStyle w:val="TableParagraph"/>
              <w:ind w:left="113" w:right="152"/>
              <w:rPr>
                <w:sz w:val="20"/>
              </w:rPr>
            </w:pPr>
            <w:r>
              <w:rPr>
                <w:sz w:val="20"/>
              </w:rPr>
              <w:t>As</w:t>
            </w:r>
            <w:r>
              <w:rPr>
                <w:spacing w:val="-5"/>
                <w:sz w:val="20"/>
              </w:rPr>
              <w:t xml:space="preserve"> </w:t>
            </w:r>
            <w:r>
              <w:rPr>
                <w:sz w:val="20"/>
              </w:rPr>
              <w:t>CCB</w:t>
            </w:r>
            <w:r>
              <w:rPr>
                <w:spacing w:val="-5"/>
                <w:sz w:val="20"/>
              </w:rPr>
              <w:t xml:space="preserve"> </w:t>
            </w:r>
            <w:r>
              <w:rPr>
                <w:sz w:val="20"/>
              </w:rPr>
              <w:t>QC</w:t>
            </w:r>
            <w:r>
              <w:rPr>
                <w:spacing w:val="-5"/>
                <w:sz w:val="20"/>
              </w:rPr>
              <w:t xml:space="preserve"> </w:t>
            </w:r>
            <w:r>
              <w:rPr>
                <w:sz w:val="20"/>
              </w:rPr>
              <w:t>Lab</w:t>
            </w:r>
            <w:r>
              <w:rPr>
                <w:spacing w:val="-3"/>
                <w:sz w:val="20"/>
              </w:rPr>
              <w:t xml:space="preserve"> </w:t>
            </w:r>
            <w:r>
              <w:rPr>
                <w:sz w:val="20"/>
              </w:rPr>
              <w:t>Analyst,</w:t>
            </w:r>
            <w:r>
              <w:rPr>
                <w:spacing w:val="-3"/>
                <w:sz w:val="20"/>
              </w:rPr>
              <w:t xml:space="preserve"> </w:t>
            </w:r>
            <w:r>
              <w:rPr>
                <w:sz w:val="20"/>
              </w:rPr>
              <w:t>I</w:t>
            </w:r>
            <w:r>
              <w:rPr>
                <w:spacing w:val="-3"/>
                <w:sz w:val="20"/>
              </w:rPr>
              <w:t xml:space="preserve"> </w:t>
            </w:r>
            <w:r>
              <w:rPr>
                <w:sz w:val="20"/>
              </w:rPr>
              <w:t>need</w:t>
            </w:r>
            <w:r>
              <w:rPr>
                <w:spacing w:val="-3"/>
                <w:sz w:val="20"/>
              </w:rPr>
              <w:t xml:space="preserve"> </w:t>
            </w:r>
            <w:r>
              <w:rPr>
                <w:sz w:val="20"/>
              </w:rPr>
              <w:t>the</w:t>
            </w:r>
            <w:r>
              <w:rPr>
                <w:spacing w:val="-4"/>
                <w:sz w:val="20"/>
              </w:rPr>
              <w:t xml:space="preserve"> </w:t>
            </w:r>
            <w:r>
              <w:rPr>
                <w:sz w:val="20"/>
              </w:rPr>
              <w:t>LIMS</w:t>
            </w:r>
            <w:r>
              <w:rPr>
                <w:spacing w:val="-4"/>
                <w:sz w:val="20"/>
              </w:rPr>
              <w:t xml:space="preserve"> </w:t>
            </w:r>
            <w:r>
              <w:rPr>
                <w:sz w:val="20"/>
              </w:rPr>
              <w:t>to</w:t>
            </w:r>
            <w:r>
              <w:rPr>
                <w:spacing w:val="-5"/>
                <w:sz w:val="20"/>
              </w:rPr>
              <w:t xml:space="preserve"> </w:t>
            </w:r>
            <w:r>
              <w:rPr>
                <w:sz w:val="20"/>
              </w:rPr>
              <w:t>have workflow where another CCB QC Lab Analyst or the CCB QC Lab Director will review entered test</w:t>
            </w:r>
          </w:p>
          <w:p w14:paraId="7024857C" w14:textId="77777777" w:rsidR="009B1309" w:rsidRDefault="001554BC">
            <w:pPr>
              <w:pStyle w:val="TableParagraph"/>
              <w:spacing w:before="14" w:line="220" w:lineRule="auto"/>
              <w:ind w:left="113"/>
              <w:rPr>
                <w:sz w:val="20"/>
              </w:rPr>
            </w:pPr>
            <w:r>
              <w:rPr>
                <w:sz w:val="20"/>
              </w:rPr>
              <w:t>results</w:t>
            </w:r>
            <w:r>
              <w:rPr>
                <w:spacing w:val="-13"/>
                <w:sz w:val="20"/>
              </w:rPr>
              <w:t xml:space="preserve"> </w:t>
            </w:r>
            <w:r>
              <w:rPr>
                <w:sz w:val="20"/>
              </w:rPr>
              <w:t>before</w:t>
            </w:r>
            <w:r>
              <w:rPr>
                <w:spacing w:val="-9"/>
                <w:sz w:val="20"/>
              </w:rPr>
              <w:t xml:space="preserve"> </w:t>
            </w:r>
            <w:r>
              <w:rPr>
                <w:sz w:val="20"/>
              </w:rPr>
              <w:t>releasing</w:t>
            </w:r>
            <w:r>
              <w:rPr>
                <w:spacing w:val="-11"/>
                <w:sz w:val="20"/>
              </w:rPr>
              <w:t xml:space="preserve"> </w:t>
            </w:r>
            <w:r>
              <w:rPr>
                <w:sz w:val="20"/>
              </w:rPr>
              <w:t>results,</w:t>
            </w:r>
            <w:r>
              <w:rPr>
                <w:spacing w:val="-9"/>
                <w:sz w:val="20"/>
              </w:rPr>
              <w:t xml:space="preserve"> </w:t>
            </w:r>
            <w:r>
              <w:rPr>
                <w:sz w:val="20"/>
              </w:rPr>
              <w:t>so</w:t>
            </w:r>
            <w:r>
              <w:rPr>
                <w:spacing w:val="-9"/>
                <w:sz w:val="20"/>
              </w:rPr>
              <w:t xml:space="preserve"> </w:t>
            </w:r>
            <w:r>
              <w:rPr>
                <w:sz w:val="20"/>
              </w:rPr>
              <w:t>that</w:t>
            </w:r>
            <w:r>
              <w:rPr>
                <w:spacing w:val="-10"/>
                <w:sz w:val="20"/>
              </w:rPr>
              <w:t xml:space="preserve"> </w:t>
            </w:r>
            <w:r>
              <w:rPr>
                <w:sz w:val="20"/>
              </w:rPr>
              <w:t>the</w:t>
            </w:r>
            <w:r>
              <w:rPr>
                <w:spacing w:val="-9"/>
                <w:sz w:val="20"/>
              </w:rPr>
              <w:t xml:space="preserve"> </w:t>
            </w:r>
            <w:r>
              <w:rPr>
                <w:sz w:val="20"/>
              </w:rPr>
              <w:t>CCB</w:t>
            </w:r>
            <w:r>
              <w:rPr>
                <w:spacing w:val="-13"/>
                <w:sz w:val="20"/>
              </w:rPr>
              <w:t xml:space="preserve"> </w:t>
            </w:r>
            <w:r>
              <w:rPr>
                <w:sz w:val="20"/>
              </w:rPr>
              <w:t>QC Lab follows laboratory best practices.</w:t>
            </w:r>
          </w:p>
        </w:tc>
        <w:tc>
          <w:tcPr>
            <w:tcW w:w="1260" w:type="dxa"/>
          </w:tcPr>
          <w:p w14:paraId="7024857D" w14:textId="77777777" w:rsidR="009B1309" w:rsidRDefault="009B1309">
            <w:pPr>
              <w:pStyle w:val="TableParagraph"/>
              <w:rPr>
                <w:sz w:val="20"/>
              </w:rPr>
            </w:pPr>
          </w:p>
        </w:tc>
        <w:tc>
          <w:tcPr>
            <w:tcW w:w="6840" w:type="dxa"/>
          </w:tcPr>
          <w:p w14:paraId="7024857E" w14:textId="77777777" w:rsidR="009B1309" w:rsidRDefault="009B1309">
            <w:pPr>
              <w:pStyle w:val="TableParagraph"/>
              <w:rPr>
                <w:sz w:val="20"/>
              </w:rPr>
            </w:pPr>
          </w:p>
        </w:tc>
      </w:tr>
      <w:tr w:rsidR="009B1309" w14:paraId="70248584" w14:textId="77777777">
        <w:trPr>
          <w:trHeight w:val="230"/>
        </w:trPr>
        <w:tc>
          <w:tcPr>
            <w:tcW w:w="446" w:type="dxa"/>
          </w:tcPr>
          <w:p w14:paraId="70248580" w14:textId="77777777" w:rsidR="009B1309" w:rsidRDefault="009B1309">
            <w:pPr>
              <w:pStyle w:val="TableParagraph"/>
              <w:rPr>
                <w:sz w:val="16"/>
              </w:rPr>
            </w:pPr>
          </w:p>
        </w:tc>
        <w:tc>
          <w:tcPr>
            <w:tcW w:w="4406" w:type="dxa"/>
          </w:tcPr>
          <w:p w14:paraId="70248581" w14:textId="77777777" w:rsidR="009B1309" w:rsidRDefault="009B1309">
            <w:pPr>
              <w:pStyle w:val="TableParagraph"/>
              <w:rPr>
                <w:sz w:val="16"/>
              </w:rPr>
            </w:pPr>
          </w:p>
        </w:tc>
        <w:tc>
          <w:tcPr>
            <w:tcW w:w="1260" w:type="dxa"/>
          </w:tcPr>
          <w:p w14:paraId="70248582" w14:textId="77777777" w:rsidR="009B1309" w:rsidRDefault="009B1309">
            <w:pPr>
              <w:pStyle w:val="TableParagraph"/>
              <w:rPr>
                <w:sz w:val="16"/>
              </w:rPr>
            </w:pPr>
          </w:p>
        </w:tc>
        <w:tc>
          <w:tcPr>
            <w:tcW w:w="6840" w:type="dxa"/>
          </w:tcPr>
          <w:p w14:paraId="70248583" w14:textId="77777777" w:rsidR="009B1309" w:rsidRDefault="009B1309">
            <w:pPr>
              <w:pStyle w:val="TableParagraph"/>
              <w:rPr>
                <w:sz w:val="16"/>
              </w:rPr>
            </w:pPr>
          </w:p>
        </w:tc>
      </w:tr>
      <w:tr w:rsidR="009B1309" w14:paraId="70248586" w14:textId="77777777">
        <w:trPr>
          <w:trHeight w:val="229"/>
        </w:trPr>
        <w:tc>
          <w:tcPr>
            <w:tcW w:w="12952" w:type="dxa"/>
            <w:gridSpan w:val="4"/>
            <w:shd w:val="clear" w:color="auto" w:fill="2D5294"/>
          </w:tcPr>
          <w:p w14:paraId="70248585" w14:textId="77777777" w:rsidR="009B1309" w:rsidRDefault="001554BC">
            <w:pPr>
              <w:pStyle w:val="TableParagraph"/>
              <w:tabs>
                <w:tab w:val="left" w:pos="614"/>
              </w:tabs>
              <w:spacing w:line="210" w:lineRule="exact"/>
              <w:ind w:left="112"/>
              <w:rPr>
                <w:b/>
                <w:sz w:val="20"/>
              </w:rPr>
            </w:pPr>
            <w:r>
              <w:rPr>
                <w:b/>
                <w:color w:val="FFFFFF"/>
                <w:spacing w:val="-10"/>
                <w:sz w:val="20"/>
              </w:rPr>
              <w:t>3</w:t>
            </w:r>
            <w:r>
              <w:rPr>
                <w:b/>
                <w:color w:val="FFFFFF"/>
                <w:sz w:val="20"/>
              </w:rPr>
              <w:tab/>
            </w:r>
            <w:r>
              <w:rPr>
                <w:b/>
                <w:color w:val="FFFFFF"/>
                <w:spacing w:val="-2"/>
                <w:sz w:val="20"/>
              </w:rPr>
              <w:t>Reporting</w:t>
            </w:r>
          </w:p>
        </w:tc>
      </w:tr>
      <w:tr w:rsidR="009B1309" w14:paraId="7024858C" w14:textId="77777777">
        <w:trPr>
          <w:trHeight w:val="916"/>
        </w:trPr>
        <w:tc>
          <w:tcPr>
            <w:tcW w:w="446" w:type="dxa"/>
          </w:tcPr>
          <w:p w14:paraId="70248587" w14:textId="77777777" w:rsidR="009B1309" w:rsidRDefault="001554BC">
            <w:pPr>
              <w:pStyle w:val="TableParagraph"/>
              <w:ind w:left="117"/>
              <w:rPr>
                <w:sz w:val="20"/>
              </w:rPr>
            </w:pPr>
            <w:r>
              <w:rPr>
                <w:spacing w:val="-10"/>
                <w:sz w:val="20"/>
              </w:rPr>
              <w:t>A</w:t>
            </w:r>
          </w:p>
        </w:tc>
        <w:tc>
          <w:tcPr>
            <w:tcW w:w="4406" w:type="dxa"/>
          </w:tcPr>
          <w:p w14:paraId="70248588" w14:textId="77777777" w:rsidR="009B1309" w:rsidRDefault="001554BC">
            <w:pPr>
              <w:pStyle w:val="TableParagraph"/>
              <w:spacing w:before="2" w:line="237" w:lineRule="auto"/>
              <w:ind w:left="113"/>
              <w:rPr>
                <w:sz w:val="20"/>
              </w:rPr>
            </w:pPr>
            <w:r>
              <w:rPr>
                <w:sz w:val="20"/>
              </w:rPr>
              <w:t>As</w:t>
            </w:r>
            <w:r>
              <w:rPr>
                <w:spacing w:val="-10"/>
                <w:sz w:val="20"/>
              </w:rPr>
              <w:t xml:space="preserve"> </w:t>
            </w:r>
            <w:r>
              <w:rPr>
                <w:sz w:val="20"/>
              </w:rPr>
              <w:t>CCB</w:t>
            </w:r>
            <w:r>
              <w:rPr>
                <w:spacing w:val="-10"/>
                <w:sz w:val="20"/>
              </w:rPr>
              <w:t xml:space="preserve"> </w:t>
            </w:r>
            <w:r>
              <w:rPr>
                <w:sz w:val="20"/>
              </w:rPr>
              <w:t>QC</w:t>
            </w:r>
            <w:r>
              <w:rPr>
                <w:spacing w:val="-10"/>
                <w:sz w:val="20"/>
              </w:rPr>
              <w:t xml:space="preserve"> </w:t>
            </w:r>
            <w:r>
              <w:rPr>
                <w:sz w:val="20"/>
              </w:rPr>
              <w:t>Lab</w:t>
            </w:r>
            <w:r>
              <w:rPr>
                <w:spacing w:val="-8"/>
                <w:sz w:val="20"/>
              </w:rPr>
              <w:t xml:space="preserve"> </w:t>
            </w:r>
            <w:r>
              <w:rPr>
                <w:sz w:val="20"/>
              </w:rPr>
              <w:t>Analyst,</w:t>
            </w:r>
            <w:r>
              <w:rPr>
                <w:spacing w:val="-8"/>
                <w:sz w:val="20"/>
              </w:rPr>
              <w:t xml:space="preserve"> </w:t>
            </w:r>
            <w:r>
              <w:rPr>
                <w:sz w:val="20"/>
              </w:rPr>
              <w:t>I</w:t>
            </w:r>
            <w:r>
              <w:rPr>
                <w:spacing w:val="-8"/>
                <w:sz w:val="20"/>
              </w:rPr>
              <w:t xml:space="preserve"> </w:t>
            </w:r>
            <w:r>
              <w:rPr>
                <w:sz w:val="20"/>
              </w:rPr>
              <w:t>need</w:t>
            </w:r>
            <w:r>
              <w:rPr>
                <w:spacing w:val="-8"/>
                <w:sz w:val="20"/>
              </w:rPr>
              <w:t xml:space="preserve"> </w:t>
            </w:r>
            <w:r>
              <w:rPr>
                <w:sz w:val="20"/>
              </w:rPr>
              <w:t>to</w:t>
            </w:r>
            <w:r>
              <w:rPr>
                <w:spacing w:val="-8"/>
                <w:sz w:val="20"/>
              </w:rPr>
              <w:t xml:space="preserve"> </w:t>
            </w:r>
            <w:r>
              <w:rPr>
                <w:sz w:val="20"/>
              </w:rPr>
              <w:t>generate</w:t>
            </w:r>
            <w:r>
              <w:rPr>
                <w:spacing w:val="-9"/>
                <w:sz w:val="20"/>
              </w:rPr>
              <w:t xml:space="preserve"> </w:t>
            </w:r>
            <w:r>
              <w:rPr>
                <w:sz w:val="20"/>
              </w:rPr>
              <w:t>a</w:t>
            </w:r>
            <w:r>
              <w:rPr>
                <w:spacing w:val="-9"/>
                <w:sz w:val="20"/>
              </w:rPr>
              <w:t xml:space="preserve"> </w:t>
            </w:r>
            <w:r>
              <w:rPr>
                <w:sz w:val="20"/>
              </w:rPr>
              <w:t>COA for a sample; the report must contain sample information and selected test results, so that i can</w:t>
            </w:r>
          </w:p>
          <w:p w14:paraId="70248589" w14:textId="77777777" w:rsidR="009B1309" w:rsidRDefault="001554BC">
            <w:pPr>
              <w:pStyle w:val="TableParagraph"/>
              <w:spacing w:line="211" w:lineRule="exact"/>
              <w:ind w:left="113"/>
              <w:rPr>
                <w:sz w:val="20"/>
              </w:rPr>
            </w:pPr>
            <w:r>
              <w:rPr>
                <w:sz w:val="20"/>
              </w:rPr>
              <w:t>send</w:t>
            </w:r>
            <w:r>
              <w:rPr>
                <w:spacing w:val="-4"/>
                <w:sz w:val="20"/>
              </w:rPr>
              <w:t xml:space="preserve"> </w:t>
            </w:r>
            <w:r>
              <w:rPr>
                <w:sz w:val="20"/>
              </w:rPr>
              <w:t>test</w:t>
            </w:r>
            <w:r>
              <w:rPr>
                <w:spacing w:val="-4"/>
                <w:sz w:val="20"/>
              </w:rPr>
              <w:t xml:space="preserve"> </w:t>
            </w:r>
            <w:r>
              <w:rPr>
                <w:sz w:val="20"/>
              </w:rPr>
              <w:t>results</w:t>
            </w:r>
            <w:r>
              <w:rPr>
                <w:spacing w:val="-6"/>
                <w:sz w:val="20"/>
              </w:rPr>
              <w:t xml:space="preserve"> </w:t>
            </w:r>
            <w:r>
              <w:rPr>
                <w:sz w:val="20"/>
              </w:rPr>
              <w:t>to</w:t>
            </w:r>
            <w:r>
              <w:rPr>
                <w:spacing w:val="-3"/>
                <w:sz w:val="20"/>
              </w:rPr>
              <w:t xml:space="preserve"> </w:t>
            </w:r>
            <w:r>
              <w:rPr>
                <w:sz w:val="20"/>
              </w:rPr>
              <w:t>CCB</w:t>
            </w:r>
            <w:r>
              <w:rPr>
                <w:spacing w:val="-6"/>
                <w:sz w:val="20"/>
              </w:rPr>
              <w:t xml:space="preserve"> </w:t>
            </w:r>
            <w:r>
              <w:rPr>
                <w:spacing w:val="-2"/>
                <w:sz w:val="20"/>
              </w:rPr>
              <w:t>Compliance.</w:t>
            </w:r>
          </w:p>
        </w:tc>
        <w:tc>
          <w:tcPr>
            <w:tcW w:w="1260" w:type="dxa"/>
          </w:tcPr>
          <w:p w14:paraId="7024858A" w14:textId="77777777" w:rsidR="009B1309" w:rsidRDefault="009B1309">
            <w:pPr>
              <w:pStyle w:val="TableParagraph"/>
              <w:rPr>
                <w:sz w:val="20"/>
              </w:rPr>
            </w:pPr>
          </w:p>
        </w:tc>
        <w:tc>
          <w:tcPr>
            <w:tcW w:w="6840" w:type="dxa"/>
          </w:tcPr>
          <w:p w14:paraId="7024858B" w14:textId="77777777" w:rsidR="009B1309" w:rsidRDefault="009B1309">
            <w:pPr>
              <w:pStyle w:val="TableParagraph"/>
              <w:rPr>
                <w:sz w:val="20"/>
              </w:rPr>
            </w:pPr>
          </w:p>
        </w:tc>
      </w:tr>
      <w:tr w:rsidR="009B1309" w14:paraId="70248591" w14:textId="77777777">
        <w:trPr>
          <w:trHeight w:val="1151"/>
        </w:trPr>
        <w:tc>
          <w:tcPr>
            <w:tcW w:w="446" w:type="dxa"/>
          </w:tcPr>
          <w:p w14:paraId="7024858D" w14:textId="77777777" w:rsidR="009B1309" w:rsidRDefault="001554BC">
            <w:pPr>
              <w:pStyle w:val="TableParagraph"/>
              <w:ind w:left="117"/>
              <w:rPr>
                <w:sz w:val="20"/>
              </w:rPr>
            </w:pPr>
            <w:r>
              <w:rPr>
                <w:spacing w:val="-10"/>
                <w:sz w:val="20"/>
              </w:rPr>
              <w:t>B</w:t>
            </w:r>
          </w:p>
        </w:tc>
        <w:tc>
          <w:tcPr>
            <w:tcW w:w="4406" w:type="dxa"/>
          </w:tcPr>
          <w:p w14:paraId="7024858E" w14:textId="77777777" w:rsidR="009B1309" w:rsidRDefault="001554BC">
            <w:pPr>
              <w:pStyle w:val="TableParagraph"/>
              <w:spacing w:line="230" w:lineRule="exact"/>
              <w:ind w:left="113" w:right="152"/>
              <w:rPr>
                <w:sz w:val="20"/>
              </w:rPr>
            </w:pPr>
            <w:r>
              <w:rPr>
                <w:sz w:val="20"/>
              </w:rPr>
              <w:t>As a CCB QC Lab Analyst, I need to review and release</w:t>
            </w:r>
            <w:r>
              <w:rPr>
                <w:spacing w:val="-10"/>
                <w:sz w:val="20"/>
              </w:rPr>
              <w:t xml:space="preserve"> </w:t>
            </w:r>
            <w:r>
              <w:rPr>
                <w:sz w:val="20"/>
              </w:rPr>
              <w:t>the</w:t>
            </w:r>
            <w:r>
              <w:rPr>
                <w:spacing w:val="-9"/>
                <w:sz w:val="20"/>
              </w:rPr>
              <w:t xml:space="preserve"> </w:t>
            </w:r>
            <w:r>
              <w:rPr>
                <w:sz w:val="20"/>
              </w:rPr>
              <w:t>COA</w:t>
            </w:r>
            <w:r>
              <w:rPr>
                <w:spacing w:val="-10"/>
                <w:sz w:val="20"/>
              </w:rPr>
              <w:t xml:space="preserve"> </w:t>
            </w:r>
            <w:r>
              <w:rPr>
                <w:sz w:val="20"/>
              </w:rPr>
              <w:t>to</w:t>
            </w:r>
            <w:r>
              <w:rPr>
                <w:spacing w:val="-9"/>
                <w:sz w:val="20"/>
              </w:rPr>
              <w:t xml:space="preserve"> </w:t>
            </w:r>
            <w:r>
              <w:rPr>
                <w:sz w:val="20"/>
              </w:rPr>
              <w:t>the</w:t>
            </w:r>
            <w:r>
              <w:rPr>
                <w:spacing w:val="-9"/>
                <w:sz w:val="20"/>
              </w:rPr>
              <w:t xml:space="preserve"> </w:t>
            </w:r>
            <w:r>
              <w:rPr>
                <w:sz w:val="20"/>
              </w:rPr>
              <w:t>intended</w:t>
            </w:r>
            <w:r>
              <w:rPr>
                <w:spacing w:val="-9"/>
                <w:sz w:val="20"/>
              </w:rPr>
              <w:t xml:space="preserve"> </w:t>
            </w:r>
            <w:r>
              <w:rPr>
                <w:sz w:val="20"/>
              </w:rPr>
              <w:t>recipient,</w:t>
            </w:r>
            <w:r>
              <w:rPr>
                <w:spacing w:val="-9"/>
                <w:sz w:val="20"/>
              </w:rPr>
              <w:t xml:space="preserve"> </w:t>
            </w:r>
            <w:r>
              <w:rPr>
                <w:sz w:val="20"/>
              </w:rPr>
              <w:t>so</w:t>
            </w:r>
            <w:r>
              <w:rPr>
                <w:spacing w:val="-9"/>
                <w:sz w:val="20"/>
              </w:rPr>
              <w:t xml:space="preserve"> </w:t>
            </w:r>
            <w:r>
              <w:rPr>
                <w:sz w:val="20"/>
              </w:rPr>
              <w:t>that</w:t>
            </w:r>
            <w:r>
              <w:rPr>
                <w:spacing w:val="-10"/>
                <w:sz w:val="20"/>
              </w:rPr>
              <w:t xml:space="preserve"> </w:t>
            </w:r>
            <w:r>
              <w:rPr>
                <w:sz w:val="20"/>
              </w:rPr>
              <w:t>I have the opportunity to review the final COA to ensure completeness and quality before it is released to CCB Compliance.</w:t>
            </w:r>
          </w:p>
        </w:tc>
        <w:tc>
          <w:tcPr>
            <w:tcW w:w="1260" w:type="dxa"/>
          </w:tcPr>
          <w:p w14:paraId="7024858F" w14:textId="77777777" w:rsidR="009B1309" w:rsidRDefault="009B1309">
            <w:pPr>
              <w:pStyle w:val="TableParagraph"/>
              <w:rPr>
                <w:sz w:val="20"/>
              </w:rPr>
            </w:pPr>
          </w:p>
        </w:tc>
        <w:tc>
          <w:tcPr>
            <w:tcW w:w="6840" w:type="dxa"/>
          </w:tcPr>
          <w:p w14:paraId="70248590" w14:textId="77777777" w:rsidR="009B1309" w:rsidRDefault="009B1309">
            <w:pPr>
              <w:pStyle w:val="TableParagraph"/>
              <w:rPr>
                <w:sz w:val="20"/>
              </w:rPr>
            </w:pPr>
          </w:p>
        </w:tc>
      </w:tr>
      <w:tr w:rsidR="009B1309" w14:paraId="70248596" w14:textId="77777777">
        <w:trPr>
          <w:trHeight w:val="918"/>
        </w:trPr>
        <w:tc>
          <w:tcPr>
            <w:tcW w:w="446" w:type="dxa"/>
          </w:tcPr>
          <w:p w14:paraId="70248592" w14:textId="77777777" w:rsidR="009B1309" w:rsidRDefault="001554BC">
            <w:pPr>
              <w:pStyle w:val="TableParagraph"/>
              <w:ind w:left="117"/>
              <w:rPr>
                <w:sz w:val="20"/>
              </w:rPr>
            </w:pPr>
            <w:r>
              <w:rPr>
                <w:spacing w:val="-10"/>
                <w:sz w:val="20"/>
              </w:rPr>
              <w:t>C</w:t>
            </w:r>
          </w:p>
        </w:tc>
        <w:tc>
          <w:tcPr>
            <w:tcW w:w="4406" w:type="dxa"/>
          </w:tcPr>
          <w:p w14:paraId="70248593" w14:textId="77777777" w:rsidR="009B1309" w:rsidRDefault="001554BC">
            <w:pPr>
              <w:pStyle w:val="TableParagraph"/>
              <w:spacing w:before="6" w:line="232" w:lineRule="auto"/>
              <w:ind w:left="113" w:right="181"/>
              <w:rPr>
                <w:sz w:val="20"/>
              </w:rPr>
            </w:pPr>
            <w:r>
              <w:rPr>
                <w:sz w:val="20"/>
              </w:rPr>
              <w:t>As a CCB Compliance Agent, I need to access an electronic copy of the COA through an online portal,</w:t>
            </w:r>
            <w:r>
              <w:rPr>
                <w:spacing w:val="-11"/>
                <w:sz w:val="20"/>
              </w:rPr>
              <w:t xml:space="preserve"> </w:t>
            </w:r>
            <w:r>
              <w:rPr>
                <w:sz w:val="20"/>
              </w:rPr>
              <w:t>network</w:t>
            </w:r>
            <w:r>
              <w:rPr>
                <w:spacing w:val="-10"/>
                <w:sz w:val="20"/>
              </w:rPr>
              <w:t xml:space="preserve"> </w:t>
            </w:r>
            <w:r>
              <w:rPr>
                <w:sz w:val="20"/>
              </w:rPr>
              <w:t>folder,</w:t>
            </w:r>
            <w:r>
              <w:rPr>
                <w:spacing w:val="-13"/>
                <w:sz w:val="20"/>
              </w:rPr>
              <w:t xml:space="preserve"> </w:t>
            </w:r>
            <w:r>
              <w:rPr>
                <w:sz w:val="20"/>
              </w:rPr>
              <w:t>or</w:t>
            </w:r>
            <w:r>
              <w:rPr>
                <w:spacing w:val="-11"/>
                <w:sz w:val="20"/>
              </w:rPr>
              <w:t xml:space="preserve"> </w:t>
            </w:r>
            <w:r>
              <w:rPr>
                <w:sz w:val="20"/>
              </w:rPr>
              <w:t>e-mail</w:t>
            </w:r>
            <w:r>
              <w:rPr>
                <w:spacing w:val="-13"/>
                <w:sz w:val="20"/>
              </w:rPr>
              <w:t xml:space="preserve"> </w:t>
            </w:r>
            <w:r>
              <w:rPr>
                <w:sz w:val="20"/>
              </w:rPr>
              <w:t>attachment,</w:t>
            </w:r>
            <w:r>
              <w:rPr>
                <w:spacing w:val="-9"/>
                <w:sz w:val="20"/>
              </w:rPr>
              <w:t xml:space="preserve"> </w:t>
            </w:r>
            <w:r>
              <w:rPr>
                <w:sz w:val="20"/>
              </w:rPr>
              <w:t>so</w:t>
            </w:r>
            <w:r>
              <w:rPr>
                <w:spacing w:val="-10"/>
                <w:sz w:val="20"/>
              </w:rPr>
              <w:t xml:space="preserve"> </w:t>
            </w:r>
            <w:r>
              <w:rPr>
                <w:sz w:val="20"/>
              </w:rPr>
              <w:t>that I can access the requested test results.</w:t>
            </w:r>
          </w:p>
        </w:tc>
        <w:tc>
          <w:tcPr>
            <w:tcW w:w="1260" w:type="dxa"/>
          </w:tcPr>
          <w:p w14:paraId="70248594" w14:textId="77777777" w:rsidR="009B1309" w:rsidRDefault="009B1309">
            <w:pPr>
              <w:pStyle w:val="TableParagraph"/>
              <w:rPr>
                <w:sz w:val="20"/>
              </w:rPr>
            </w:pPr>
          </w:p>
        </w:tc>
        <w:tc>
          <w:tcPr>
            <w:tcW w:w="6840" w:type="dxa"/>
          </w:tcPr>
          <w:p w14:paraId="70248595" w14:textId="77777777" w:rsidR="009B1309" w:rsidRDefault="009B1309">
            <w:pPr>
              <w:pStyle w:val="TableParagraph"/>
              <w:rPr>
                <w:sz w:val="20"/>
              </w:rPr>
            </w:pPr>
          </w:p>
        </w:tc>
      </w:tr>
    </w:tbl>
    <w:p w14:paraId="70248597" w14:textId="77777777" w:rsidR="009B1309" w:rsidRDefault="009B1309">
      <w:pPr>
        <w:pStyle w:val="TableParagraph"/>
        <w:rPr>
          <w:sz w:val="20"/>
        </w:rPr>
        <w:sectPr w:rsidR="009B1309">
          <w:pgSz w:w="15840" w:h="12240" w:orient="landscape"/>
          <w:pgMar w:top="1720" w:right="1080" w:bottom="1200" w:left="360" w:header="1402" w:footer="978" w:gutter="0"/>
          <w:cols w:space="720"/>
        </w:sectPr>
      </w:pPr>
    </w:p>
    <w:p w14:paraId="70248598" w14:textId="77777777" w:rsidR="009B1309" w:rsidRDefault="001554BC">
      <w:pPr>
        <w:pStyle w:val="BodyText"/>
        <w:rPr>
          <w:sz w:val="20"/>
        </w:rPr>
      </w:pPr>
      <w:r>
        <w:rPr>
          <w:noProof/>
          <w:sz w:val="20"/>
        </w:rPr>
        <w:drawing>
          <wp:anchor distT="0" distB="0" distL="0" distR="0" simplePos="0" relativeHeight="485263872" behindDoc="1" locked="0" layoutInCell="1" allowOverlap="1" wp14:anchorId="70248CB8" wp14:editId="70248CB9">
            <wp:simplePos x="0" y="0"/>
            <wp:positionH relativeFrom="page">
              <wp:posOffset>4399915</wp:posOffset>
            </wp:positionH>
            <wp:positionV relativeFrom="page">
              <wp:posOffset>462915</wp:posOffset>
            </wp:positionV>
            <wp:extent cx="1073162" cy="354952"/>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64384" behindDoc="1" locked="0" layoutInCell="1" allowOverlap="1" wp14:anchorId="70248CBA" wp14:editId="70248CBB">
                <wp:simplePos x="0" y="0"/>
                <wp:positionH relativeFrom="page">
                  <wp:posOffset>310515</wp:posOffset>
                </wp:positionH>
                <wp:positionV relativeFrom="page">
                  <wp:posOffset>310247</wp:posOffset>
                </wp:positionV>
                <wp:extent cx="9443085" cy="715645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1477AA" id="Graphic 27" o:spid="_x0000_s1026" style="position:absolute;margin-left:24.45pt;margin-top:24.45pt;width:743.55pt;height:563.5pt;z-index:-18052096;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599"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
        <w:gridCol w:w="4406"/>
        <w:gridCol w:w="1260"/>
        <w:gridCol w:w="6840"/>
      </w:tblGrid>
      <w:tr w:rsidR="009B1309" w14:paraId="7024859F" w14:textId="77777777">
        <w:trPr>
          <w:trHeight w:val="1149"/>
        </w:trPr>
        <w:tc>
          <w:tcPr>
            <w:tcW w:w="446" w:type="dxa"/>
          </w:tcPr>
          <w:p w14:paraId="7024859A" w14:textId="77777777" w:rsidR="009B1309" w:rsidRDefault="001554BC">
            <w:pPr>
              <w:pStyle w:val="TableParagraph"/>
              <w:ind w:left="22" w:right="77"/>
              <w:jc w:val="center"/>
              <w:rPr>
                <w:sz w:val="20"/>
              </w:rPr>
            </w:pPr>
            <w:r>
              <w:rPr>
                <w:spacing w:val="-10"/>
                <w:sz w:val="20"/>
              </w:rPr>
              <w:t>D</w:t>
            </w:r>
          </w:p>
        </w:tc>
        <w:tc>
          <w:tcPr>
            <w:tcW w:w="4406" w:type="dxa"/>
          </w:tcPr>
          <w:p w14:paraId="7024859B" w14:textId="77777777" w:rsidR="009B1309" w:rsidRDefault="001554BC">
            <w:pPr>
              <w:pStyle w:val="TableParagraph"/>
              <w:ind w:left="112" w:right="152"/>
              <w:rPr>
                <w:sz w:val="20"/>
              </w:rPr>
            </w:pPr>
            <w:r>
              <w:rPr>
                <w:sz w:val="20"/>
              </w:rPr>
              <w:t>As a CCB Compliance Agent, I need to receive a notification when the analysis of a submitted samples yields an out-of-specification (OOS) test</w:t>
            </w:r>
          </w:p>
          <w:p w14:paraId="7024859C" w14:textId="77777777" w:rsidR="009B1309" w:rsidRDefault="001554BC">
            <w:pPr>
              <w:pStyle w:val="TableParagraph"/>
              <w:spacing w:before="14" w:line="220" w:lineRule="auto"/>
              <w:ind w:left="113" w:right="152" w:hanging="1"/>
              <w:rPr>
                <w:sz w:val="20"/>
              </w:rPr>
            </w:pPr>
            <w:r>
              <w:rPr>
                <w:sz w:val="20"/>
              </w:rPr>
              <w:t>result,</w:t>
            </w:r>
            <w:r>
              <w:rPr>
                <w:spacing w:val="-10"/>
                <w:sz w:val="20"/>
              </w:rPr>
              <w:t xml:space="preserve"> </w:t>
            </w:r>
            <w:r>
              <w:rPr>
                <w:sz w:val="20"/>
              </w:rPr>
              <w:t>so</w:t>
            </w:r>
            <w:r>
              <w:rPr>
                <w:spacing w:val="-10"/>
                <w:sz w:val="20"/>
              </w:rPr>
              <w:t xml:space="preserve"> </w:t>
            </w:r>
            <w:r>
              <w:rPr>
                <w:sz w:val="20"/>
              </w:rPr>
              <w:t>that</w:t>
            </w:r>
            <w:r>
              <w:rPr>
                <w:spacing w:val="-12"/>
                <w:sz w:val="20"/>
              </w:rPr>
              <w:t xml:space="preserve"> </w:t>
            </w:r>
            <w:r>
              <w:rPr>
                <w:sz w:val="20"/>
              </w:rPr>
              <w:t>I</w:t>
            </w:r>
            <w:r>
              <w:rPr>
                <w:spacing w:val="-10"/>
                <w:sz w:val="20"/>
              </w:rPr>
              <w:t xml:space="preserve"> </w:t>
            </w:r>
            <w:r>
              <w:rPr>
                <w:sz w:val="20"/>
              </w:rPr>
              <w:t>can</w:t>
            </w:r>
            <w:r>
              <w:rPr>
                <w:spacing w:val="-11"/>
                <w:sz w:val="20"/>
              </w:rPr>
              <w:t xml:space="preserve"> </w:t>
            </w:r>
            <w:r>
              <w:rPr>
                <w:sz w:val="20"/>
              </w:rPr>
              <w:t>prioritize</w:t>
            </w:r>
            <w:r>
              <w:rPr>
                <w:spacing w:val="-12"/>
                <w:sz w:val="20"/>
              </w:rPr>
              <w:t xml:space="preserve"> </w:t>
            </w:r>
            <w:r>
              <w:rPr>
                <w:sz w:val="20"/>
              </w:rPr>
              <w:t>compliance</w:t>
            </w:r>
            <w:r>
              <w:rPr>
                <w:spacing w:val="-12"/>
                <w:sz w:val="20"/>
              </w:rPr>
              <w:t xml:space="preserve"> </w:t>
            </w:r>
            <w:r>
              <w:rPr>
                <w:sz w:val="20"/>
              </w:rPr>
              <w:t>follow-up on problematic test results.</w:t>
            </w:r>
          </w:p>
        </w:tc>
        <w:tc>
          <w:tcPr>
            <w:tcW w:w="1260" w:type="dxa"/>
          </w:tcPr>
          <w:p w14:paraId="7024859D" w14:textId="77777777" w:rsidR="009B1309" w:rsidRDefault="009B1309">
            <w:pPr>
              <w:pStyle w:val="TableParagraph"/>
              <w:rPr>
                <w:sz w:val="20"/>
              </w:rPr>
            </w:pPr>
          </w:p>
        </w:tc>
        <w:tc>
          <w:tcPr>
            <w:tcW w:w="6840" w:type="dxa"/>
          </w:tcPr>
          <w:p w14:paraId="7024859E" w14:textId="77777777" w:rsidR="009B1309" w:rsidRDefault="009B1309">
            <w:pPr>
              <w:pStyle w:val="TableParagraph"/>
              <w:rPr>
                <w:sz w:val="20"/>
              </w:rPr>
            </w:pPr>
          </w:p>
        </w:tc>
      </w:tr>
      <w:tr w:rsidR="009B1309" w14:paraId="702485A5" w14:textId="77777777">
        <w:trPr>
          <w:trHeight w:val="688"/>
        </w:trPr>
        <w:tc>
          <w:tcPr>
            <w:tcW w:w="446" w:type="dxa"/>
          </w:tcPr>
          <w:p w14:paraId="702485A0" w14:textId="77777777" w:rsidR="009B1309" w:rsidRDefault="001554BC">
            <w:pPr>
              <w:pStyle w:val="TableParagraph"/>
              <w:ind w:right="77"/>
              <w:jc w:val="center"/>
              <w:rPr>
                <w:sz w:val="20"/>
              </w:rPr>
            </w:pPr>
            <w:r>
              <w:rPr>
                <w:spacing w:val="-10"/>
                <w:sz w:val="20"/>
              </w:rPr>
              <w:t>E</w:t>
            </w:r>
          </w:p>
        </w:tc>
        <w:tc>
          <w:tcPr>
            <w:tcW w:w="4406" w:type="dxa"/>
          </w:tcPr>
          <w:p w14:paraId="702485A1" w14:textId="77777777" w:rsidR="009B1309" w:rsidRDefault="001554BC">
            <w:pPr>
              <w:pStyle w:val="TableParagraph"/>
              <w:spacing w:before="4" w:line="235" w:lineRule="auto"/>
              <w:ind w:left="113"/>
              <w:rPr>
                <w:sz w:val="20"/>
              </w:rPr>
            </w:pPr>
            <w:r>
              <w:rPr>
                <w:sz w:val="20"/>
              </w:rPr>
              <w:t>As</w:t>
            </w:r>
            <w:r>
              <w:rPr>
                <w:spacing w:val="-13"/>
                <w:sz w:val="20"/>
              </w:rPr>
              <w:t xml:space="preserve"> </w:t>
            </w:r>
            <w:r>
              <w:rPr>
                <w:sz w:val="20"/>
              </w:rPr>
              <w:t>a</w:t>
            </w:r>
            <w:r>
              <w:rPr>
                <w:spacing w:val="-11"/>
                <w:sz w:val="20"/>
              </w:rPr>
              <w:t xml:space="preserve"> </w:t>
            </w:r>
            <w:r>
              <w:rPr>
                <w:sz w:val="20"/>
              </w:rPr>
              <w:t>CCB</w:t>
            </w:r>
            <w:r>
              <w:rPr>
                <w:spacing w:val="-10"/>
                <w:sz w:val="20"/>
              </w:rPr>
              <w:t xml:space="preserve"> </w:t>
            </w:r>
            <w:r>
              <w:rPr>
                <w:sz w:val="20"/>
              </w:rPr>
              <w:t>Compliance</w:t>
            </w:r>
            <w:r>
              <w:rPr>
                <w:spacing w:val="-12"/>
                <w:sz w:val="20"/>
              </w:rPr>
              <w:t xml:space="preserve"> </w:t>
            </w:r>
            <w:r>
              <w:rPr>
                <w:sz w:val="20"/>
              </w:rPr>
              <w:t>Agent,</w:t>
            </w:r>
            <w:r>
              <w:rPr>
                <w:spacing w:val="-9"/>
                <w:sz w:val="20"/>
              </w:rPr>
              <w:t xml:space="preserve"> </w:t>
            </w:r>
            <w:r>
              <w:rPr>
                <w:sz w:val="20"/>
              </w:rPr>
              <w:t>I</w:t>
            </w:r>
            <w:r>
              <w:rPr>
                <w:spacing w:val="-9"/>
                <w:sz w:val="20"/>
              </w:rPr>
              <w:t xml:space="preserve"> </w:t>
            </w:r>
            <w:r>
              <w:rPr>
                <w:sz w:val="20"/>
              </w:rPr>
              <w:t>need</w:t>
            </w:r>
            <w:r>
              <w:rPr>
                <w:spacing w:val="-8"/>
                <w:sz w:val="20"/>
              </w:rPr>
              <w:t xml:space="preserve"> </w:t>
            </w:r>
            <w:r>
              <w:rPr>
                <w:sz w:val="20"/>
              </w:rPr>
              <w:t>to</w:t>
            </w:r>
            <w:r>
              <w:rPr>
                <w:spacing w:val="-8"/>
                <w:sz w:val="20"/>
              </w:rPr>
              <w:t xml:space="preserve"> </w:t>
            </w:r>
            <w:r>
              <w:rPr>
                <w:sz w:val="20"/>
              </w:rPr>
              <w:t>view</w:t>
            </w:r>
            <w:r>
              <w:rPr>
                <w:spacing w:val="-12"/>
                <w:sz w:val="20"/>
              </w:rPr>
              <w:t xml:space="preserve"> </w:t>
            </w:r>
            <w:r>
              <w:rPr>
                <w:sz w:val="20"/>
              </w:rPr>
              <w:t>test results by assay or licensee, so that I can assess</w:t>
            </w:r>
          </w:p>
          <w:p w14:paraId="702485A2" w14:textId="77777777" w:rsidR="009B1309" w:rsidRDefault="001554BC">
            <w:pPr>
              <w:pStyle w:val="TableParagraph"/>
              <w:spacing w:line="214" w:lineRule="exact"/>
              <w:ind w:left="113"/>
              <w:rPr>
                <w:sz w:val="20"/>
              </w:rPr>
            </w:pPr>
            <w:r>
              <w:rPr>
                <w:sz w:val="20"/>
              </w:rPr>
              <w:t>trends</w:t>
            </w:r>
            <w:r>
              <w:rPr>
                <w:spacing w:val="-5"/>
                <w:sz w:val="20"/>
              </w:rPr>
              <w:t xml:space="preserve"> </w:t>
            </w:r>
            <w:r>
              <w:rPr>
                <w:sz w:val="20"/>
              </w:rPr>
              <w:t>and</w:t>
            </w:r>
            <w:r>
              <w:rPr>
                <w:spacing w:val="-5"/>
                <w:sz w:val="20"/>
              </w:rPr>
              <w:t xml:space="preserve"> </w:t>
            </w:r>
            <w:r>
              <w:rPr>
                <w:sz w:val="20"/>
              </w:rPr>
              <w:t>patterns</w:t>
            </w:r>
            <w:r>
              <w:rPr>
                <w:spacing w:val="-5"/>
                <w:sz w:val="20"/>
              </w:rPr>
              <w:t xml:space="preserve"> </w:t>
            </w:r>
            <w:r>
              <w:rPr>
                <w:sz w:val="20"/>
              </w:rPr>
              <w:t>in</w:t>
            </w:r>
            <w:r>
              <w:rPr>
                <w:spacing w:val="-4"/>
                <w:sz w:val="20"/>
              </w:rPr>
              <w:t xml:space="preserve"> </w:t>
            </w:r>
            <w:r>
              <w:rPr>
                <w:sz w:val="20"/>
              </w:rPr>
              <w:t>result</w:t>
            </w:r>
            <w:r>
              <w:rPr>
                <w:spacing w:val="-4"/>
                <w:sz w:val="20"/>
              </w:rPr>
              <w:t xml:space="preserve"> data</w:t>
            </w:r>
          </w:p>
        </w:tc>
        <w:tc>
          <w:tcPr>
            <w:tcW w:w="1260" w:type="dxa"/>
          </w:tcPr>
          <w:p w14:paraId="702485A3" w14:textId="77777777" w:rsidR="009B1309" w:rsidRDefault="009B1309">
            <w:pPr>
              <w:pStyle w:val="TableParagraph"/>
              <w:rPr>
                <w:sz w:val="20"/>
              </w:rPr>
            </w:pPr>
          </w:p>
        </w:tc>
        <w:tc>
          <w:tcPr>
            <w:tcW w:w="6840" w:type="dxa"/>
          </w:tcPr>
          <w:p w14:paraId="702485A4" w14:textId="77777777" w:rsidR="009B1309" w:rsidRDefault="009B1309">
            <w:pPr>
              <w:pStyle w:val="TableParagraph"/>
              <w:rPr>
                <w:sz w:val="20"/>
              </w:rPr>
            </w:pPr>
          </w:p>
        </w:tc>
      </w:tr>
      <w:tr w:rsidR="009B1309" w14:paraId="702485AA" w14:textId="77777777">
        <w:trPr>
          <w:trHeight w:val="230"/>
        </w:trPr>
        <w:tc>
          <w:tcPr>
            <w:tcW w:w="446" w:type="dxa"/>
          </w:tcPr>
          <w:p w14:paraId="702485A6" w14:textId="77777777" w:rsidR="009B1309" w:rsidRDefault="009B1309">
            <w:pPr>
              <w:pStyle w:val="TableParagraph"/>
              <w:rPr>
                <w:sz w:val="16"/>
              </w:rPr>
            </w:pPr>
          </w:p>
        </w:tc>
        <w:tc>
          <w:tcPr>
            <w:tcW w:w="4406" w:type="dxa"/>
          </w:tcPr>
          <w:p w14:paraId="702485A7" w14:textId="77777777" w:rsidR="009B1309" w:rsidRDefault="009B1309">
            <w:pPr>
              <w:pStyle w:val="TableParagraph"/>
              <w:rPr>
                <w:sz w:val="16"/>
              </w:rPr>
            </w:pPr>
          </w:p>
        </w:tc>
        <w:tc>
          <w:tcPr>
            <w:tcW w:w="1260" w:type="dxa"/>
          </w:tcPr>
          <w:p w14:paraId="702485A8" w14:textId="77777777" w:rsidR="009B1309" w:rsidRDefault="009B1309">
            <w:pPr>
              <w:pStyle w:val="TableParagraph"/>
              <w:rPr>
                <w:sz w:val="16"/>
              </w:rPr>
            </w:pPr>
          </w:p>
        </w:tc>
        <w:tc>
          <w:tcPr>
            <w:tcW w:w="6840" w:type="dxa"/>
          </w:tcPr>
          <w:p w14:paraId="702485A9" w14:textId="77777777" w:rsidR="009B1309" w:rsidRDefault="009B1309">
            <w:pPr>
              <w:pStyle w:val="TableParagraph"/>
              <w:rPr>
                <w:sz w:val="16"/>
              </w:rPr>
            </w:pPr>
          </w:p>
        </w:tc>
      </w:tr>
      <w:tr w:rsidR="009B1309" w14:paraId="702485AC" w14:textId="77777777">
        <w:trPr>
          <w:trHeight w:val="229"/>
        </w:trPr>
        <w:tc>
          <w:tcPr>
            <w:tcW w:w="12952" w:type="dxa"/>
            <w:gridSpan w:val="4"/>
            <w:shd w:val="clear" w:color="auto" w:fill="2D5294"/>
          </w:tcPr>
          <w:p w14:paraId="702485AB" w14:textId="77777777" w:rsidR="009B1309" w:rsidRDefault="001554BC">
            <w:pPr>
              <w:pStyle w:val="TableParagraph"/>
              <w:tabs>
                <w:tab w:val="left" w:pos="566"/>
              </w:tabs>
              <w:spacing w:line="210" w:lineRule="exact"/>
              <w:ind w:left="112"/>
              <w:rPr>
                <w:b/>
                <w:sz w:val="20"/>
              </w:rPr>
            </w:pPr>
            <w:r>
              <w:rPr>
                <w:b/>
                <w:color w:val="FFFFFF"/>
                <w:spacing w:val="-10"/>
                <w:sz w:val="20"/>
              </w:rPr>
              <w:t>4</w:t>
            </w:r>
            <w:r>
              <w:rPr>
                <w:b/>
                <w:color w:val="FFFFFF"/>
                <w:sz w:val="20"/>
              </w:rPr>
              <w:tab/>
            </w:r>
            <w:r>
              <w:rPr>
                <w:b/>
                <w:color w:val="FFFFFF"/>
                <w:spacing w:val="-2"/>
                <w:sz w:val="20"/>
              </w:rPr>
              <w:t>Manage</w:t>
            </w:r>
            <w:r>
              <w:rPr>
                <w:b/>
                <w:color w:val="FFFFFF"/>
                <w:spacing w:val="-1"/>
                <w:sz w:val="20"/>
              </w:rPr>
              <w:t xml:space="preserve"> </w:t>
            </w:r>
            <w:r>
              <w:rPr>
                <w:b/>
                <w:color w:val="FFFFFF"/>
                <w:spacing w:val="-4"/>
                <w:sz w:val="20"/>
              </w:rPr>
              <w:t>LIMS</w:t>
            </w:r>
          </w:p>
        </w:tc>
      </w:tr>
      <w:tr w:rsidR="009B1309" w14:paraId="702485B2" w14:textId="77777777">
        <w:trPr>
          <w:trHeight w:val="1379"/>
        </w:trPr>
        <w:tc>
          <w:tcPr>
            <w:tcW w:w="446" w:type="dxa"/>
          </w:tcPr>
          <w:p w14:paraId="702485AD" w14:textId="77777777" w:rsidR="009B1309" w:rsidRDefault="001554BC">
            <w:pPr>
              <w:pStyle w:val="TableParagraph"/>
              <w:ind w:left="22" w:right="77"/>
              <w:jc w:val="center"/>
              <w:rPr>
                <w:sz w:val="20"/>
              </w:rPr>
            </w:pPr>
            <w:r>
              <w:rPr>
                <w:spacing w:val="-10"/>
                <w:sz w:val="20"/>
              </w:rPr>
              <w:t>A</w:t>
            </w:r>
          </w:p>
        </w:tc>
        <w:tc>
          <w:tcPr>
            <w:tcW w:w="4406" w:type="dxa"/>
          </w:tcPr>
          <w:p w14:paraId="702485AE" w14:textId="77777777" w:rsidR="009B1309" w:rsidRDefault="001554BC">
            <w:pPr>
              <w:pStyle w:val="TableParagraph"/>
              <w:ind w:left="112" w:right="152"/>
              <w:rPr>
                <w:sz w:val="20"/>
              </w:rPr>
            </w:pPr>
            <w:r>
              <w:rPr>
                <w:sz w:val="20"/>
              </w:rPr>
              <w:t>As the CCB QC Lab, we need the LIMS to be expandable through the addition of new assays and/or</w:t>
            </w:r>
            <w:r>
              <w:rPr>
                <w:spacing w:val="-13"/>
                <w:sz w:val="20"/>
              </w:rPr>
              <w:t xml:space="preserve"> </w:t>
            </w:r>
            <w:r>
              <w:rPr>
                <w:sz w:val="20"/>
              </w:rPr>
              <w:t>analytes/targets</w:t>
            </w:r>
            <w:r>
              <w:rPr>
                <w:spacing w:val="-12"/>
                <w:sz w:val="20"/>
              </w:rPr>
              <w:t xml:space="preserve"> </w:t>
            </w:r>
            <w:r>
              <w:rPr>
                <w:sz w:val="20"/>
              </w:rPr>
              <w:t>as</w:t>
            </w:r>
            <w:r>
              <w:rPr>
                <w:spacing w:val="-13"/>
                <w:sz w:val="20"/>
              </w:rPr>
              <w:t xml:space="preserve"> </w:t>
            </w:r>
            <w:r>
              <w:rPr>
                <w:sz w:val="20"/>
              </w:rPr>
              <w:t>tests</w:t>
            </w:r>
            <w:r>
              <w:rPr>
                <w:spacing w:val="-12"/>
                <w:sz w:val="20"/>
              </w:rPr>
              <w:t xml:space="preserve"> </w:t>
            </w:r>
            <w:r>
              <w:rPr>
                <w:sz w:val="20"/>
              </w:rPr>
              <w:t>become</w:t>
            </w:r>
            <w:r>
              <w:rPr>
                <w:spacing w:val="-13"/>
                <w:sz w:val="20"/>
              </w:rPr>
              <w:t xml:space="preserve"> </w:t>
            </w:r>
            <w:r>
              <w:rPr>
                <w:sz w:val="20"/>
              </w:rPr>
              <w:t>available, encouraged or required by testing regulations,</w:t>
            </w:r>
          </w:p>
          <w:p w14:paraId="702485AF" w14:textId="77777777" w:rsidR="009B1309" w:rsidRDefault="001554BC">
            <w:pPr>
              <w:pStyle w:val="TableParagraph"/>
              <w:spacing w:line="230" w:lineRule="exact"/>
              <w:ind w:left="112"/>
              <w:rPr>
                <w:sz w:val="20"/>
              </w:rPr>
            </w:pPr>
            <w:r>
              <w:rPr>
                <w:sz w:val="20"/>
              </w:rPr>
              <w:t>so</w:t>
            </w:r>
            <w:r>
              <w:rPr>
                <w:spacing w:val="-2"/>
                <w:sz w:val="20"/>
              </w:rPr>
              <w:t xml:space="preserve"> </w:t>
            </w:r>
            <w:r>
              <w:rPr>
                <w:sz w:val="20"/>
              </w:rPr>
              <w:t>that</w:t>
            </w:r>
            <w:r>
              <w:rPr>
                <w:spacing w:val="-3"/>
                <w:sz w:val="20"/>
              </w:rPr>
              <w:t xml:space="preserve"> </w:t>
            </w:r>
            <w:r>
              <w:rPr>
                <w:sz w:val="20"/>
              </w:rPr>
              <w:t>the</w:t>
            </w:r>
            <w:r>
              <w:rPr>
                <w:spacing w:val="-3"/>
                <w:sz w:val="20"/>
              </w:rPr>
              <w:t xml:space="preserve"> </w:t>
            </w:r>
            <w:r>
              <w:rPr>
                <w:sz w:val="20"/>
              </w:rPr>
              <w:t>CCB</w:t>
            </w:r>
            <w:r>
              <w:rPr>
                <w:spacing w:val="-2"/>
                <w:sz w:val="20"/>
              </w:rPr>
              <w:t xml:space="preserve"> </w:t>
            </w:r>
            <w:r>
              <w:rPr>
                <w:sz w:val="20"/>
              </w:rPr>
              <w:t>CQ</w:t>
            </w:r>
            <w:r>
              <w:rPr>
                <w:spacing w:val="-3"/>
                <w:sz w:val="20"/>
              </w:rPr>
              <w:t xml:space="preserve"> </w:t>
            </w:r>
            <w:r>
              <w:rPr>
                <w:sz w:val="20"/>
              </w:rPr>
              <w:t>Lab</w:t>
            </w:r>
            <w:r>
              <w:rPr>
                <w:spacing w:val="-2"/>
                <w:sz w:val="20"/>
              </w:rPr>
              <w:t xml:space="preserve"> </w:t>
            </w:r>
            <w:r>
              <w:rPr>
                <w:sz w:val="20"/>
              </w:rPr>
              <w:t>can</w:t>
            </w:r>
            <w:r>
              <w:rPr>
                <w:spacing w:val="-2"/>
                <w:sz w:val="20"/>
              </w:rPr>
              <w:t xml:space="preserve"> </w:t>
            </w:r>
            <w:r>
              <w:rPr>
                <w:sz w:val="20"/>
              </w:rPr>
              <w:t>stay</w:t>
            </w:r>
            <w:r>
              <w:rPr>
                <w:spacing w:val="-2"/>
                <w:sz w:val="20"/>
              </w:rPr>
              <w:t xml:space="preserve"> </w:t>
            </w:r>
            <w:r>
              <w:rPr>
                <w:sz w:val="20"/>
              </w:rPr>
              <w:t>up-to-date</w:t>
            </w:r>
            <w:r>
              <w:rPr>
                <w:spacing w:val="-3"/>
                <w:sz w:val="20"/>
              </w:rPr>
              <w:t xml:space="preserve"> </w:t>
            </w:r>
            <w:r>
              <w:rPr>
                <w:sz w:val="20"/>
              </w:rPr>
              <w:t>in</w:t>
            </w:r>
            <w:r>
              <w:rPr>
                <w:spacing w:val="-2"/>
                <w:sz w:val="20"/>
              </w:rPr>
              <w:t xml:space="preserve"> </w:t>
            </w:r>
            <w:r>
              <w:rPr>
                <w:sz w:val="20"/>
              </w:rPr>
              <w:t xml:space="preserve">the </w:t>
            </w:r>
            <w:r>
              <w:rPr>
                <w:spacing w:val="-2"/>
                <w:sz w:val="20"/>
              </w:rPr>
              <w:t>rapidly</w:t>
            </w:r>
            <w:r>
              <w:rPr>
                <w:sz w:val="20"/>
              </w:rPr>
              <w:t xml:space="preserve"> </w:t>
            </w:r>
            <w:r>
              <w:rPr>
                <w:spacing w:val="-2"/>
                <w:sz w:val="20"/>
              </w:rPr>
              <w:t>changing</w:t>
            </w:r>
            <w:r>
              <w:rPr>
                <w:spacing w:val="1"/>
                <w:sz w:val="20"/>
              </w:rPr>
              <w:t xml:space="preserve"> </w:t>
            </w:r>
            <w:r>
              <w:rPr>
                <w:spacing w:val="-2"/>
                <w:sz w:val="20"/>
              </w:rPr>
              <w:t>cannabis</w:t>
            </w:r>
            <w:r>
              <w:rPr>
                <w:spacing w:val="-5"/>
                <w:sz w:val="20"/>
              </w:rPr>
              <w:t xml:space="preserve"> </w:t>
            </w:r>
            <w:r>
              <w:rPr>
                <w:spacing w:val="-2"/>
                <w:sz w:val="20"/>
              </w:rPr>
              <w:t>regulatory</w:t>
            </w:r>
            <w:r>
              <w:rPr>
                <w:spacing w:val="1"/>
                <w:sz w:val="20"/>
              </w:rPr>
              <w:t xml:space="preserve"> </w:t>
            </w:r>
            <w:r>
              <w:rPr>
                <w:spacing w:val="-2"/>
                <w:sz w:val="20"/>
              </w:rPr>
              <w:t>environment.</w:t>
            </w:r>
          </w:p>
        </w:tc>
        <w:tc>
          <w:tcPr>
            <w:tcW w:w="1260" w:type="dxa"/>
          </w:tcPr>
          <w:p w14:paraId="702485B0" w14:textId="77777777" w:rsidR="009B1309" w:rsidRDefault="009B1309">
            <w:pPr>
              <w:pStyle w:val="TableParagraph"/>
              <w:rPr>
                <w:sz w:val="20"/>
              </w:rPr>
            </w:pPr>
          </w:p>
        </w:tc>
        <w:tc>
          <w:tcPr>
            <w:tcW w:w="6840" w:type="dxa"/>
          </w:tcPr>
          <w:p w14:paraId="702485B1" w14:textId="77777777" w:rsidR="009B1309" w:rsidRDefault="009B1309">
            <w:pPr>
              <w:pStyle w:val="TableParagraph"/>
              <w:rPr>
                <w:sz w:val="20"/>
              </w:rPr>
            </w:pPr>
          </w:p>
        </w:tc>
      </w:tr>
      <w:tr w:rsidR="009B1309" w14:paraId="702485B8" w14:textId="77777777">
        <w:trPr>
          <w:trHeight w:val="1379"/>
        </w:trPr>
        <w:tc>
          <w:tcPr>
            <w:tcW w:w="446" w:type="dxa"/>
          </w:tcPr>
          <w:p w14:paraId="702485B3" w14:textId="77777777" w:rsidR="009B1309" w:rsidRDefault="001554BC">
            <w:pPr>
              <w:pStyle w:val="TableParagraph"/>
              <w:ind w:left="13" w:right="79"/>
              <w:jc w:val="center"/>
              <w:rPr>
                <w:sz w:val="20"/>
              </w:rPr>
            </w:pPr>
            <w:r>
              <w:rPr>
                <w:spacing w:val="-10"/>
                <w:sz w:val="20"/>
              </w:rPr>
              <w:t>B</w:t>
            </w:r>
          </w:p>
        </w:tc>
        <w:tc>
          <w:tcPr>
            <w:tcW w:w="4406" w:type="dxa"/>
          </w:tcPr>
          <w:p w14:paraId="702485B4" w14:textId="77777777" w:rsidR="009B1309" w:rsidRDefault="001554BC">
            <w:pPr>
              <w:pStyle w:val="TableParagraph"/>
              <w:ind w:left="113"/>
              <w:rPr>
                <w:sz w:val="20"/>
              </w:rPr>
            </w:pPr>
            <w:r>
              <w:rPr>
                <w:sz w:val="20"/>
              </w:rPr>
              <w:t>As the CCB QC Lab, we need to update specifications (such as reference ranges, Action Limits,</w:t>
            </w:r>
            <w:r>
              <w:rPr>
                <w:spacing w:val="-10"/>
                <w:sz w:val="20"/>
              </w:rPr>
              <w:t xml:space="preserve"> </w:t>
            </w:r>
            <w:r>
              <w:rPr>
                <w:sz w:val="20"/>
              </w:rPr>
              <w:t>etc.)</w:t>
            </w:r>
            <w:r>
              <w:rPr>
                <w:spacing w:val="-10"/>
                <w:sz w:val="20"/>
              </w:rPr>
              <w:t xml:space="preserve"> </w:t>
            </w:r>
            <w:r>
              <w:rPr>
                <w:sz w:val="20"/>
              </w:rPr>
              <w:t>for</w:t>
            </w:r>
            <w:r>
              <w:rPr>
                <w:spacing w:val="-10"/>
                <w:sz w:val="20"/>
              </w:rPr>
              <w:t xml:space="preserve"> </w:t>
            </w:r>
            <w:r>
              <w:rPr>
                <w:sz w:val="20"/>
              </w:rPr>
              <w:t>existing</w:t>
            </w:r>
            <w:r>
              <w:rPr>
                <w:spacing w:val="-9"/>
                <w:sz w:val="20"/>
              </w:rPr>
              <w:t xml:space="preserve"> </w:t>
            </w:r>
            <w:r>
              <w:rPr>
                <w:sz w:val="20"/>
              </w:rPr>
              <w:t>assays</w:t>
            </w:r>
            <w:r>
              <w:rPr>
                <w:spacing w:val="-13"/>
                <w:sz w:val="20"/>
              </w:rPr>
              <w:t xml:space="preserve"> </w:t>
            </w:r>
            <w:r>
              <w:rPr>
                <w:sz w:val="20"/>
              </w:rPr>
              <w:t>and</w:t>
            </w:r>
            <w:r>
              <w:rPr>
                <w:spacing w:val="-9"/>
                <w:sz w:val="20"/>
              </w:rPr>
              <w:t xml:space="preserve"> </w:t>
            </w:r>
            <w:r>
              <w:rPr>
                <w:sz w:val="20"/>
              </w:rPr>
              <w:t>analytes,</w:t>
            </w:r>
            <w:r>
              <w:rPr>
                <w:spacing w:val="-10"/>
                <w:sz w:val="20"/>
              </w:rPr>
              <w:t xml:space="preserve"> </w:t>
            </w:r>
            <w:r>
              <w:rPr>
                <w:sz w:val="20"/>
              </w:rPr>
              <w:t>so</w:t>
            </w:r>
            <w:r>
              <w:rPr>
                <w:spacing w:val="-10"/>
                <w:sz w:val="20"/>
              </w:rPr>
              <w:t xml:space="preserve"> </w:t>
            </w:r>
            <w:r>
              <w:rPr>
                <w:sz w:val="20"/>
              </w:rPr>
              <w:t>that the CCB CQ Lab can stay up-to-date as rules</w:t>
            </w:r>
          </w:p>
          <w:p w14:paraId="702485B5" w14:textId="77777777" w:rsidR="009B1309" w:rsidRDefault="001554BC">
            <w:pPr>
              <w:pStyle w:val="TableParagraph"/>
              <w:spacing w:before="19" w:line="210" w:lineRule="exact"/>
              <w:ind w:left="113"/>
              <w:rPr>
                <w:sz w:val="20"/>
              </w:rPr>
            </w:pPr>
            <w:r>
              <w:rPr>
                <w:sz w:val="20"/>
              </w:rPr>
              <w:t>change</w:t>
            </w:r>
            <w:r>
              <w:rPr>
                <w:spacing w:val="-7"/>
                <w:sz w:val="20"/>
              </w:rPr>
              <w:t xml:space="preserve"> </w:t>
            </w:r>
            <w:r>
              <w:rPr>
                <w:sz w:val="20"/>
              </w:rPr>
              <w:t>in</w:t>
            </w:r>
            <w:r>
              <w:rPr>
                <w:spacing w:val="-7"/>
                <w:sz w:val="20"/>
              </w:rPr>
              <w:t xml:space="preserve"> </w:t>
            </w:r>
            <w:r>
              <w:rPr>
                <w:sz w:val="20"/>
              </w:rPr>
              <w:t>the</w:t>
            </w:r>
            <w:r>
              <w:rPr>
                <w:spacing w:val="-7"/>
                <w:sz w:val="20"/>
              </w:rPr>
              <w:t xml:space="preserve"> </w:t>
            </w:r>
            <w:r>
              <w:rPr>
                <w:sz w:val="20"/>
              </w:rPr>
              <w:t>rapidly</w:t>
            </w:r>
            <w:r>
              <w:rPr>
                <w:spacing w:val="-6"/>
                <w:sz w:val="20"/>
              </w:rPr>
              <w:t xml:space="preserve"> </w:t>
            </w:r>
            <w:r>
              <w:rPr>
                <w:sz w:val="20"/>
              </w:rPr>
              <w:t>changing</w:t>
            </w:r>
            <w:r>
              <w:rPr>
                <w:spacing w:val="-6"/>
                <w:sz w:val="20"/>
              </w:rPr>
              <w:t xml:space="preserve"> </w:t>
            </w:r>
            <w:r>
              <w:rPr>
                <w:sz w:val="20"/>
              </w:rPr>
              <w:t>cannabis</w:t>
            </w:r>
            <w:r>
              <w:rPr>
                <w:spacing w:val="-7"/>
                <w:sz w:val="20"/>
              </w:rPr>
              <w:t xml:space="preserve"> </w:t>
            </w:r>
            <w:r>
              <w:rPr>
                <w:sz w:val="20"/>
              </w:rPr>
              <w:t xml:space="preserve">regulatory </w:t>
            </w:r>
            <w:r>
              <w:rPr>
                <w:spacing w:val="-2"/>
                <w:sz w:val="20"/>
              </w:rPr>
              <w:t>environment.</w:t>
            </w:r>
          </w:p>
        </w:tc>
        <w:tc>
          <w:tcPr>
            <w:tcW w:w="1260" w:type="dxa"/>
          </w:tcPr>
          <w:p w14:paraId="702485B6" w14:textId="77777777" w:rsidR="009B1309" w:rsidRDefault="009B1309">
            <w:pPr>
              <w:pStyle w:val="TableParagraph"/>
              <w:rPr>
                <w:sz w:val="20"/>
              </w:rPr>
            </w:pPr>
          </w:p>
        </w:tc>
        <w:tc>
          <w:tcPr>
            <w:tcW w:w="6840" w:type="dxa"/>
          </w:tcPr>
          <w:p w14:paraId="702485B7" w14:textId="77777777" w:rsidR="009B1309" w:rsidRDefault="009B1309">
            <w:pPr>
              <w:pStyle w:val="TableParagraph"/>
              <w:rPr>
                <w:sz w:val="20"/>
              </w:rPr>
            </w:pPr>
          </w:p>
        </w:tc>
      </w:tr>
      <w:tr w:rsidR="009B1309" w14:paraId="702485BE" w14:textId="77777777">
        <w:trPr>
          <w:trHeight w:val="1149"/>
        </w:trPr>
        <w:tc>
          <w:tcPr>
            <w:tcW w:w="446" w:type="dxa"/>
          </w:tcPr>
          <w:p w14:paraId="702485B9" w14:textId="77777777" w:rsidR="009B1309" w:rsidRDefault="001554BC">
            <w:pPr>
              <w:pStyle w:val="TableParagraph"/>
              <w:ind w:left="13" w:right="79"/>
              <w:jc w:val="center"/>
              <w:rPr>
                <w:sz w:val="20"/>
              </w:rPr>
            </w:pPr>
            <w:r>
              <w:rPr>
                <w:spacing w:val="-10"/>
                <w:sz w:val="20"/>
              </w:rPr>
              <w:t>C</w:t>
            </w:r>
          </w:p>
        </w:tc>
        <w:tc>
          <w:tcPr>
            <w:tcW w:w="4406" w:type="dxa"/>
          </w:tcPr>
          <w:p w14:paraId="702485BA" w14:textId="77777777" w:rsidR="009B1309" w:rsidRDefault="001554BC">
            <w:pPr>
              <w:pStyle w:val="TableParagraph"/>
              <w:ind w:left="113" w:right="152"/>
              <w:rPr>
                <w:sz w:val="20"/>
              </w:rPr>
            </w:pPr>
            <w:r>
              <w:rPr>
                <w:sz w:val="20"/>
              </w:rPr>
              <w:t>As</w:t>
            </w:r>
            <w:r>
              <w:rPr>
                <w:spacing w:val="-9"/>
                <w:sz w:val="20"/>
              </w:rPr>
              <w:t xml:space="preserve"> </w:t>
            </w:r>
            <w:r>
              <w:rPr>
                <w:sz w:val="20"/>
              </w:rPr>
              <w:t>the</w:t>
            </w:r>
            <w:r>
              <w:rPr>
                <w:spacing w:val="-7"/>
                <w:sz w:val="20"/>
              </w:rPr>
              <w:t xml:space="preserve"> </w:t>
            </w:r>
            <w:r>
              <w:rPr>
                <w:sz w:val="20"/>
              </w:rPr>
              <w:t>CCB</w:t>
            </w:r>
            <w:r>
              <w:rPr>
                <w:spacing w:val="-9"/>
                <w:sz w:val="20"/>
              </w:rPr>
              <w:t xml:space="preserve"> </w:t>
            </w:r>
            <w:r>
              <w:rPr>
                <w:sz w:val="20"/>
              </w:rPr>
              <w:t>QC</w:t>
            </w:r>
            <w:r>
              <w:rPr>
                <w:spacing w:val="-9"/>
                <w:sz w:val="20"/>
              </w:rPr>
              <w:t xml:space="preserve"> </w:t>
            </w:r>
            <w:r>
              <w:rPr>
                <w:sz w:val="20"/>
              </w:rPr>
              <w:t>Lab,</w:t>
            </w:r>
            <w:r>
              <w:rPr>
                <w:spacing w:val="-5"/>
                <w:sz w:val="20"/>
              </w:rPr>
              <w:t xml:space="preserve"> </w:t>
            </w:r>
            <w:r>
              <w:rPr>
                <w:sz w:val="20"/>
              </w:rPr>
              <w:t>we</w:t>
            </w:r>
            <w:r>
              <w:rPr>
                <w:spacing w:val="-8"/>
                <w:sz w:val="20"/>
              </w:rPr>
              <w:t xml:space="preserve"> </w:t>
            </w:r>
            <w:r>
              <w:rPr>
                <w:sz w:val="20"/>
              </w:rPr>
              <w:t>need</w:t>
            </w:r>
            <w:r>
              <w:rPr>
                <w:spacing w:val="-7"/>
                <w:sz w:val="20"/>
              </w:rPr>
              <w:t xml:space="preserve"> </w:t>
            </w:r>
            <w:r>
              <w:rPr>
                <w:sz w:val="20"/>
              </w:rPr>
              <w:t>the</w:t>
            </w:r>
            <w:r>
              <w:rPr>
                <w:spacing w:val="-7"/>
                <w:sz w:val="20"/>
              </w:rPr>
              <w:t xml:space="preserve"> </w:t>
            </w:r>
            <w:r>
              <w:rPr>
                <w:sz w:val="20"/>
              </w:rPr>
              <w:t>LIMS</w:t>
            </w:r>
            <w:r>
              <w:rPr>
                <w:spacing w:val="-8"/>
                <w:sz w:val="20"/>
              </w:rPr>
              <w:t xml:space="preserve"> </w:t>
            </w:r>
            <w:r>
              <w:rPr>
                <w:sz w:val="20"/>
              </w:rPr>
              <w:t>to</w:t>
            </w:r>
            <w:r>
              <w:rPr>
                <w:spacing w:val="-4"/>
                <w:sz w:val="20"/>
              </w:rPr>
              <w:t xml:space="preserve"> </w:t>
            </w:r>
            <w:r>
              <w:rPr>
                <w:sz w:val="20"/>
              </w:rPr>
              <w:t>have</w:t>
            </w:r>
            <w:r>
              <w:rPr>
                <w:spacing w:val="-8"/>
                <w:sz w:val="20"/>
              </w:rPr>
              <w:t xml:space="preserve"> </w:t>
            </w:r>
            <w:r>
              <w:rPr>
                <w:sz w:val="20"/>
              </w:rPr>
              <w:t>the potential to 'onboard' new laboratory instruments that may be procured by the lab, so that the CCB</w:t>
            </w:r>
          </w:p>
          <w:p w14:paraId="702485BB" w14:textId="77777777" w:rsidR="009B1309" w:rsidRDefault="001554BC">
            <w:pPr>
              <w:pStyle w:val="TableParagraph"/>
              <w:spacing w:line="228" w:lineRule="exact"/>
              <w:ind w:left="113"/>
              <w:rPr>
                <w:sz w:val="20"/>
              </w:rPr>
            </w:pPr>
            <w:r>
              <w:rPr>
                <w:sz w:val="20"/>
              </w:rPr>
              <w:t>CQ</w:t>
            </w:r>
            <w:r>
              <w:rPr>
                <w:spacing w:val="-10"/>
                <w:sz w:val="20"/>
              </w:rPr>
              <w:t xml:space="preserve"> </w:t>
            </w:r>
            <w:r>
              <w:rPr>
                <w:sz w:val="20"/>
              </w:rPr>
              <w:t>Lab</w:t>
            </w:r>
            <w:r>
              <w:rPr>
                <w:spacing w:val="-9"/>
                <w:sz w:val="20"/>
              </w:rPr>
              <w:t xml:space="preserve"> </w:t>
            </w:r>
            <w:r>
              <w:rPr>
                <w:sz w:val="20"/>
              </w:rPr>
              <w:t>can</w:t>
            </w:r>
            <w:r>
              <w:rPr>
                <w:spacing w:val="-9"/>
                <w:sz w:val="20"/>
              </w:rPr>
              <w:t xml:space="preserve"> </w:t>
            </w:r>
            <w:r>
              <w:rPr>
                <w:sz w:val="20"/>
              </w:rPr>
              <w:t>stay</w:t>
            </w:r>
            <w:r>
              <w:rPr>
                <w:spacing w:val="-9"/>
                <w:sz w:val="20"/>
              </w:rPr>
              <w:t xml:space="preserve"> </w:t>
            </w:r>
            <w:r>
              <w:rPr>
                <w:sz w:val="20"/>
              </w:rPr>
              <w:t>up-to-date</w:t>
            </w:r>
            <w:r>
              <w:rPr>
                <w:spacing w:val="-9"/>
                <w:sz w:val="20"/>
              </w:rPr>
              <w:t xml:space="preserve"> </w:t>
            </w:r>
            <w:r>
              <w:rPr>
                <w:sz w:val="20"/>
              </w:rPr>
              <w:t>in</w:t>
            </w:r>
            <w:r>
              <w:rPr>
                <w:spacing w:val="-13"/>
                <w:sz w:val="20"/>
              </w:rPr>
              <w:t xml:space="preserve"> </w:t>
            </w:r>
            <w:r>
              <w:rPr>
                <w:sz w:val="20"/>
              </w:rPr>
              <w:t>the</w:t>
            </w:r>
            <w:r>
              <w:rPr>
                <w:spacing w:val="-9"/>
                <w:sz w:val="20"/>
              </w:rPr>
              <w:t xml:space="preserve"> </w:t>
            </w:r>
            <w:r>
              <w:rPr>
                <w:sz w:val="20"/>
              </w:rPr>
              <w:t>rapidly</w:t>
            </w:r>
            <w:r>
              <w:rPr>
                <w:spacing w:val="-11"/>
                <w:sz w:val="20"/>
              </w:rPr>
              <w:t xml:space="preserve"> </w:t>
            </w:r>
            <w:r>
              <w:rPr>
                <w:sz w:val="20"/>
              </w:rPr>
              <w:t>changing cannabis regulatory environment</w:t>
            </w:r>
          </w:p>
        </w:tc>
        <w:tc>
          <w:tcPr>
            <w:tcW w:w="1260" w:type="dxa"/>
          </w:tcPr>
          <w:p w14:paraId="702485BC" w14:textId="77777777" w:rsidR="009B1309" w:rsidRDefault="009B1309">
            <w:pPr>
              <w:pStyle w:val="TableParagraph"/>
              <w:rPr>
                <w:sz w:val="20"/>
              </w:rPr>
            </w:pPr>
          </w:p>
        </w:tc>
        <w:tc>
          <w:tcPr>
            <w:tcW w:w="6840" w:type="dxa"/>
          </w:tcPr>
          <w:p w14:paraId="702485BD" w14:textId="77777777" w:rsidR="009B1309" w:rsidRDefault="009B1309">
            <w:pPr>
              <w:pStyle w:val="TableParagraph"/>
              <w:rPr>
                <w:sz w:val="20"/>
              </w:rPr>
            </w:pPr>
          </w:p>
        </w:tc>
      </w:tr>
      <w:tr w:rsidR="009B1309" w14:paraId="702485C4" w14:textId="77777777">
        <w:trPr>
          <w:trHeight w:val="1382"/>
        </w:trPr>
        <w:tc>
          <w:tcPr>
            <w:tcW w:w="446" w:type="dxa"/>
          </w:tcPr>
          <w:p w14:paraId="702485BF" w14:textId="77777777" w:rsidR="009B1309" w:rsidRDefault="001554BC">
            <w:pPr>
              <w:pStyle w:val="TableParagraph"/>
              <w:spacing w:line="228" w:lineRule="exact"/>
              <w:ind w:left="22" w:right="77"/>
              <w:jc w:val="center"/>
              <w:rPr>
                <w:sz w:val="20"/>
              </w:rPr>
            </w:pPr>
            <w:r>
              <w:rPr>
                <w:spacing w:val="-10"/>
                <w:sz w:val="20"/>
              </w:rPr>
              <w:t>D</w:t>
            </w:r>
          </w:p>
        </w:tc>
        <w:tc>
          <w:tcPr>
            <w:tcW w:w="4406" w:type="dxa"/>
          </w:tcPr>
          <w:p w14:paraId="702485C0" w14:textId="77777777" w:rsidR="009B1309" w:rsidRDefault="001554BC">
            <w:pPr>
              <w:pStyle w:val="TableParagraph"/>
              <w:ind w:left="113"/>
              <w:rPr>
                <w:sz w:val="20"/>
              </w:rPr>
            </w:pPr>
            <w:r>
              <w:rPr>
                <w:sz w:val="20"/>
              </w:rPr>
              <w:t>As</w:t>
            </w:r>
            <w:r>
              <w:rPr>
                <w:spacing w:val="-9"/>
                <w:sz w:val="20"/>
              </w:rPr>
              <w:t xml:space="preserve"> </w:t>
            </w:r>
            <w:r>
              <w:rPr>
                <w:sz w:val="20"/>
              </w:rPr>
              <w:t>the</w:t>
            </w:r>
            <w:r>
              <w:rPr>
                <w:spacing w:val="-7"/>
                <w:sz w:val="20"/>
              </w:rPr>
              <w:t xml:space="preserve"> </w:t>
            </w:r>
            <w:r>
              <w:rPr>
                <w:sz w:val="20"/>
              </w:rPr>
              <w:t>CCB</w:t>
            </w:r>
            <w:r>
              <w:rPr>
                <w:spacing w:val="-9"/>
                <w:sz w:val="20"/>
              </w:rPr>
              <w:t xml:space="preserve"> </w:t>
            </w:r>
            <w:r>
              <w:rPr>
                <w:sz w:val="20"/>
              </w:rPr>
              <w:t>QC</w:t>
            </w:r>
            <w:r>
              <w:rPr>
                <w:spacing w:val="-7"/>
                <w:sz w:val="20"/>
              </w:rPr>
              <w:t xml:space="preserve"> </w:t>
            </w:r>
            <w:r>
              <w:rPr>
                <w:sz w:val="20"/>
              </w:rPr>
              <w:t>Lab,</w:t>
            </w:r>
            <w:r>
              <w:rPr>
                <w:spacing w:val="-6"/>
                <w:sz w:val="20"/>
              </w:rPr>
              <w:t xml:space="preserve"> </w:t>
            </w:r>
            <w:r>
              <w:rPr>
                <w:sz w:val="20"/>
              </w:rPr>
              <w:t>we</w:t>
            </w:r>
            <w:r>
              <w:rPr>
                <w:spacing w:val="-8"/>
                <w:sz w:val="20"/>
              </w:rPr>
              <w:t xml:space="preserve"> </w:t>
            </w:r>
            <w:r>
              <w:rPr>
                <w:sz w:val="20"/>
              </w:rPr>
              <w:t>need</w:t>
            </w:r>
            <w:r>
              <w:rPr>
                <w:spacing w:val="-7"/>
                <w:sz w:val="20"/>
              </w:rPr>
              <w:t xml:space="preserve"> </w:t>
            </w:r>
            <w:r>
              <w:rPr>
                <w:sz w:val="20"/>
              </w:rPr>
              <w:t>the</w:t>
            </w:r>
            <w:r>
              <w:rPr>
                <w:spacing w:val="-7"/>
                <w:sz w:val="20"/>
              </w:rPr>
              <w:t xml:space="preserve"> </w:t>
            </w:r>
            <w:r>
              <w:rPr>
                <w:sz w:val="20"/>
              </w:rPr>
              <w:t>COA</w:t>
            </w:r>
            <w:r>
              <w:rPr>
                <w:spacing w:val="-8"/>
                <w:sz w:val="20"/>
              </w:rPr>
              <w:t xml:space="preserve"> </w:t>
            </w:r>
            <w:r>
              <w:rPr>
                <w:sz w:val="20"/>
              </w:rPr>
              <w:t>layout</w:t>
            </w:r>
            <w:r>
              <w:rPr>
                <w:spacing w:val="-8"/>
                <w:sz w:val="20"/>
              </w:rPr>
              <w:t xml:space="preserve"> </w:t>
            </w:r>
            <w:r>
              <w:rPr>
                <w:sz w:val="20"/>
              </w:rPr>
              <w:t>to</w:t>
            </w:r>
            <w:r>
              <w:rPr>
                <w:spacing w:val="-5"/>
                <w:sz w:val="20"/>
              </w:rPr>
              <w:t xml:space="preserve"> </w:t>
            </w:r>
            <w:r>
              <w:rPr>
                <w:sz w:val="20"/>
              </w:rPr>
              <w:t>be configurable, so that the CCB CQ Lab team can design a COA with CCB QC Lab branding, and decide</w:t>
            </w:r>
            <w:r>
              <w:rPr>
                <w:spacing w:val="-3"/>
                <w:sz w:val="20"/>
              </w:rPr>
              <w:t xml:space="preserve"> </w:t>
            </w:r>
            <w:r>
              <w:rPr>
                <w:sz w:val="20"/>
              </w:rPr>
              <w:t>what</w:t>
            </w:r>
            <w:r>
              <w:rPr>
                <w:spacing w:val="-3"/>
                <w:sz w:val="20"/>
              </w:rPr>
              <w:t xml:space="preserve"> </w:t>
            </w:r>
            <w:r>
              <w:rPr>
                <w:sz w:val="20"/>
              </w:rPr>
              <w:t>information</w:t>
            </w:r>
            <w:r>
              <w:rPr>
                <w:spacing w:val="-4"/>
                <w:sz w:val="20"/>
              </w:rPr>
              <w:t xml:space="preserve"> </w:t>
            </w:r>
            <w:r>
              <w:rPr>
                <w:sz w:val="20"/>
              </w:rPr>
              <w:t>is</w:t>
            </w:r>
            <w:r>
              <w:rPr>
                <w:spacing w:val="-4"/>
                <w:sz w:val="20"/>
              </w:rPr>
              <w:t xml:space="preserve"> </w:t>
            </w:r>
            <w:r>
              <w:rPr>
                <w:sz w:val="20"/>
              </w:rPr>
              <w:t>included</w:t>
            </w:r>
            <w:r>
              <w:rPr>
                <w:spacing w:val="-2"/>
                <w:sz w:val="20"/>
              </w:rPr>
              <w:t xml:space="preserve"> </w:t>
            </w:r>
            <w:r>
              <w:rPr>
                <w:sz w:val="20"/>
              </w:rPr>
              <w:t>on</w:t>
            </w:r>
            <w:r>
              <w:rPr>
                <w:spacing w:val="-2"/>
                <w:sz w:val="20"/>
              </w:rPr>
              <w:t xml:space="preserve"> </w:t>
            </w:r>
            <w:r>
              <w:rPr>
                <w:sz w:val="20"/>
              </w:rPr>
              <w:t>the</w:t>
            </w:r>
            <w:r>
              <w:rPr>
                <w:spacing w:val="-3"/>
                <w:sz w:val="20"/>
              </w:rPr>
              <w:t xml:space="preserve"> </w:t>
            </w:r>
            <w:r>
              <w:rPr>
                <w:sz w:val="20"/>
              </w:rPr>
              <w:t>COA</w:t>
            </w:r>
            <w:r>
              <w:rPr>
                <w:spacing w:val="-3"/>
                <w:sz w:val="20"/>
              </w:rPr>
              <w:t xml:space="preserve"> </w:t>
            </w:r>
            <w:r>
              <w:rPr>
                <w:sz w:val="20"/>
              </w:rPr>
              <w:t>so</w:t>
            </w:r>
          </w:p>
          <w:p w14:paraId="702485C1" w14:textId="77777777" w:rsidR="009B1309" w:rsidRDefault="001554BC">
            <w:pPr>
              <w:pStyle w:val="TableParagraph"/>
              <w:spacing w:line="230" w:lineRule="exact"/>
              <w:ind w:left="113" w:right="268"/>
              <w:rPr>
                <w:sz w:val="20"/>
              </w:rPr>
            </w:pPr>
            <w:r>
              <w:rPr>
                <w:sz w:val="20"/>
              </w:rPr>
              <w:t>that</w:t>
            </w:r>
            <w:r>
              <w:rPr>
                <w:spacing w:val="-12"/>
                <w:sz w:val="20"/>
              </w:rPr>
              <w:t xml:space="preserve"> </w:t>
            </w:r>
            <w:r>
              <w:rPr>
                <w:sz w:val="20"/>
              </w:rPr>
              <w:t>the</w:t>
            </w:r>
            <w:r>
              <w:rPr>
                <w:spacing w:val="-12"/>
                <w:sz w:val="20"/>
              </w:rPr>
              <w:t xml:space="preserve"> </w:t>
            </w:r>
            <w:r>
              <w:rPr>
                <w:sz w:val="20"/>
              </w:rPr>
              <w:t>report</w:t>
            </w:r>
            <w:r>
              <w:rPr>
                <w:spacing w:val="-12"/>
                <w:sz w:val="20"/>
              </w:rPr>
              <w:t xml:space="preserve"> </w:t>
            </w:r>
            <w:r>
              <w:rPr>
                <w:sz w:val="20"/>
              </w:rPr>
              <w:t>is</w:t>
            </w:r>
            <w:r>
              <w:rPr>
                <w:spacing w:val="-13"/>
                <w:sz w:val="20"/>
              </w:rPr>
              <w:t xml:space="preserve"> </w:t>
            </w:r>
            <w:r>
              <w:rPr>
                <w:sz w:val="20"/>
              </w:rPr>
              <w:t>complete,</w:t>
            </w:r>
            <w:r>
              <w:rPr>
                <w:spacing w:val="-9"/>
                <w:sz w:val="20"/>
              </w:rPr>
              <w:t xml:space="preserve"> </w:t>
            </w:r>
            <w:r>
              <w:rPr>
                <w:sz w:val="20"/>
              </w:rPr>
              <w:t>consistent,</w:t>
            </w:r>
            <w:r>
              <w:rPr>
                <w:spacing w:val="-9"/>
                <w:sz w:val="20"/>
              </w:rPr>
              <w:t xml:space="preserve"> </w:t>
            </w:r>
            <w:r>
              <w:rPr>
                <w:sz w:val="20"/>
              </w:rPr>
              <w:t>and</w:t>
            </w:r>
            <w:r>
              <w:rPr>
                <w:spacing w:val="-9"/>
                <w:sz w:val="20"/>
              </w:rPr>
              <w:t xml:space="preserve"> </w:t>
            </w:r>
            <w:r>
              <w:rPr>
                <w:sz w:val="20"/>
              </w:rPr>
              <w:t>deemed 'easy-to-understand' by CCB Compliance.</w:t>
            </w:r>
          </w:p>
        </w:tc>
        <w:tc>
          <w:tcPr>
            <w:tcW w:w="1260" w:type="dxa"/>
          </w:tcPr>
          <w:p w14:paraId="702485C2" w14:textId="77777777" w:rsidR="009B1309" w:rsidRDefault="009B1309">
            <w:pPr>
              <w:pStyle w:val="TableParagraph"/>
              <w:rPr>
                <w:sz w:val="20"/>
              </w:rPr>
            </w:pPr>
          </w:p>
        </w:tc>
        <w:tc>
          <w:tcPr>
            <w:tcW w:w="6840" w:type="dxa"/>
          </w:tcPr>
          <w:p w14:paraId="702485C3" w14:textId="77777777" w:rsidR="009B1309" w:rsidRDefault="009B1309">
            <w:pPr>
              <w:pStyle w:val="TableParagraph"/>
              <w:rPr>
                <w:sz w:val="20"/>
              </w:rPr>
            </w:pPr>
          </w:p>
        </w:tc>
      </w:tr>
    </w:tbl>
    <w:p w14:paraId="702485C5" w14:textId="77777777" w:rsidR="009B1309" w:rsidRDefault="009B1309">
      <w:pPr>
        <w:pStyle w:val="TableParagraph"/>
        <w:rPr>
          <w:sz w:val="20"/>
        </w:rPr>
        <w:sectPr w:rsidR="009B1309">
          <w:pgSz w:w="15840" w:h="12240" w:orient="landscape"/>
          <w:pgMar w:top="1720" w:right="1080" w:bottom="1200" w:left="360" w:header="1402" w:footer="978" w:gutter="0"/>
          <w:cols w:space="720"/>
        </w:sectPr>
      </w:pPr>
    </w:p>
    <w:p w14:paraId="702485C6" w14:textId="77777777" w:rsidR="009B1309" w:rsidRDefault="001554BC">
      <w:pPr>
        <w:pStyle w:val="BodyText"/>
        <w:rPr>
          <w:sz w:val="20"/>
        </w:rPr>
      </w:pPr>
      <w:r>
        <w:rPr>
          <w:noProof/>
          <w:sz w:val="20"/>
        </w:rPr>
        <w:drawing>
          <wp:anchor distT="0" distB="0" distL="0" distR="0" simplePos="0" relativeHeight="485264896" behindDoc="1" locked="0" layoutInCell="1" allowOverlap="1" wp14:anchorId="70248CBC" wp14:editId="70248CBD">
            <wp:simplePos x="0" y="0"/>
            <wp:positionH relativeFrom="page">
              <wp:posOffset>4399915</wp:posOffset>
            </wp:positionH>
            <wp:positionV relativeFrom="page">
              <wp:posOffset>462915</wp:posOffset>
            </wp:positionV>
            <wp:extent cx="1073162" cy="354952"/>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65408" behindDoc="1" locked="0" layoutInCell="1" allowOverlap="1" wp14:anchorId="70248CBE" wp14:editId="70248CBF">
                <wp:simplePos x="0" y="0"/>
                <wp:positionH relativeFrom="page">
                  <wp:posOffset>310515</wp:posOffset>
                </wp:positionH>
                <wp:positionV relativeFrom="page">
                  <wp:posOffset>310247</wp:posOffset>
                </wp:positionV>
                <wp:extent cx="9443085" cy="715645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1A6DAB" id="Graphic 29" o:spid="_x0000_s1026" style="position:absolute;margin-left:24.45pt;margin-top:24.45pt;width:743.55pt;height:563.5pt;z-index:-18051072;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5C7"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
        <w:gridCol w:w="4406"/>
        <w:gridCol w:w="1260"/>
        <w:gridCol w:w="6840"/>
      </w:tblGrid>
      <w:tr w:rsidR="009B1309" w14:paraId="702485CD" w14:textId="77777777">
        <w:trPr>
          <w:trHeight w:val="1149"/>
        </w:trPr>
        <w:tc>
          <w:tcPr>
            <w:tcW w:w="446" w:type="dxa"/>
          </w:tcPr>
          <w:p w14:paraId="702485C8" w14:textId="77777777" w:rsidR="009B1309" w:rsidRDefault="001554BC">
            <w:pPr>
              <w:pStyle w:val="TableParagraph"/>
              <w:ind w:left="117"/>
              <w:rPr>
                <w:sz w:val="20"/>
              </w:rPr>
            </w:pPr>
            <w:r>
              <w:rPr>
                <w:spacing w:val="-10"/>
                <w:sz w:val="20"/>
              </w:rPr>
              <w:t>E</w:t>
            </w:r>
          </w:p>
        </w:tc>
        <w:tc>
          <w:tcPr>
            <w:tcW w:w="4406" w:type="dxa"/>
          </w:tcPr>
          <w:p w14:paraId="702485C9" w14:textId="77777777" w:rsidR="009B1309" w:rsidRDefault="001554BC">
            <w:pPr>
              <w:pStyle w:val="TableParagraph"/>
              <w:ind w:left="113"/>
              <w:rPr>
                <w:sz w:val="20"/>
              </w:rPr>
            </w:pPr>
            <w:r>
              <w:rPr>
                <w:sz w:val="20"/>
              </w:rPr>
              <w:t>As</w:t>
            </w:r>
            <w:r>
              <w:rPr>
                <w:spacing w:val="-9"/>
                <w:sz w:val="20"/>
              </w:rPr>
              <w:t xml:space="preserve"> </w:t>
            </w:r>
            <w:r>
              <w:rPr>
                <w:sz w:val="20"/>
              </w:rPr>
              <w:t>the</w:t>
            </w:r>
            <w:r>
              <w:rPr>
                <w:spacing w:val="-5"/>
                <w:sz w:val="20"/>
              </w:rPr>
              <w:t xml:space="preserve"> </w:t>
            </w:r>
            <w:r>
              <w:rPr>
                <w:sz w:val="20"/>
              </w:rPr>
              <w:t>CCB</w:t>
            </w:r>
            <w:r>
              <w:rPr>
                <w:spacing w:val="-9"/>
                <w:sz w:val="20"/>
              </w:rPr>
              <w:t xml:space="preserve"> </w:t>
            </w:r>
            <w:r>
              <w:rPr>
                <w:sz w:val="20"/>
              </w:rPr>
              <w:t>QC</w:t>
            </w:r>
            <w:r>
              <w:rPr>
                <w:spacing w:val="-9"/>
                <w:sz w:val="20"/>
              </w:rPr>
              <w:t xml:space="preserve"> </w:t>
            </w:r>
            <w:r>
              <w:rPr>
                <w:sz w:val="20"/>
              </w:rPr>
              <w:t>Lab,</w:t>
            </w:r>
            <w:r>
              <w:rPr>
                <w:spacing w:val="-5"/>
                <w:sz w:val="20"/>
              </w:rPr>
              <w:t xml:space="preserve"> </w:t>
            </w:r>
            <w:r>
              <w:rPr>
                <w:sz w:val="20"/>
              </w:rPr>
              <w:t>we</w:t>
            </w:r>
            <w:r>
              <w:rPr>
                <w:spacing w:val="-5"/>
                <w:sz w:val="20"/>
              </w:rPr>
              <w:t xml:space="preserve"> </w:t>
            </w:r>
            <w:r>
              <w:rPr>
                <w:sz w:val="20"/>
              </w:rPr>
              <w:t>need</w:t>
            </w:r>
            <w:r>
              <w:rPr>
                <w:spacing w:val="-7"/>
                <w:sz w:val="20"/>
              </w:rPr>
              <w:t xml:space="preserve"> </w:t>
            </w:r>
            <w:r>
              <w:rPr>
                <w:sz w:val="20"/>
              </w:rPr>
              <w:t>the</w:t>
            </w:r>
            <w:r>
              <w:rPr>
                <w:spacing w:val="-5"/>
                <w:sz w:val="20"/>
              </w:rPr>
              <w:t xml:space="preserve"> </w:t>
            </w:r>
            <w:r>
              <w:rPr>
                <w:sz w:val="20"/>
              </w:rPr>
              <w:t>label</w:t>
            </w:r>
            <w:r>
              <w:rPr>
                <w:spacing w:val="-6"/>
                <w:sz w:val="20"/>
              </w:rPr>
              <w:t xml:space="preserve"> </w:t>
            </w:r>
            <w:r>
              <w:rPr>
                <w:sz w:val="20"/>
              </w:rPr>
              <w:t>layout</w:t>
            </w:r>
            <w:r>
              <w:rPr>
                <w:spacing w:val="-6"/>
                <w:sz w:val="20"/>
              </w:rPr>
              <w:t xml:space="preserve"> </w:t>
            </w:r>
            <w:r>
              <w:rPr>
                <w:sz w:val="20"/>
              </w:rPr>
              <w:t>to</w:t>
            </w:r>
            <w:r>
              <w:rPr>
                <w:spacing w:val="-7"/>
                <w:sz w:val="20"/>
              </w:rPr>
              <w:t xml:space="preserve"> </w:t>
            </w:r>
            <w:r>
              <w:rPr>
                <w:sz w:val="20"/>
              </w:rPr>
              <w:t>be configurable, so that the CCB CQ Lab team can design a label that fits their sample containers and</w:t>
            </w:r>
          </w:p>
          <w:p w14:paraId="702485CA" w14:textId="77777777" w:rsidR="009B1309" w:rsidRDefault="001554BC">
            <w:pPr>
              <w:pStyle w:val="TableParagraph"/>
              <w:spacing w:before="14" w:line="220" w:lineRule="auto"/>
              <w:ind w:left="113"/>
              <w:rPr>
                <w:sz w:val="20"/>
              </w:rPr>
            </w:pPr>
            <w:r>
              <w:rPr>
                <w:sz w:val="20"/>
              </w:rPr>
              <w:t>contains</w:t>
            </w:r>
            <w:r>
              <w:rPr>
                <w:spacing w:val="-7"/>
                <w:sz w:val="20"/>
              </w:rPr>
              <w:t xml:space="preserve"> </w:t>
            </w:r>
            <w:r>
              <w:rPr>
                <w:sz w:val="20"/>
              </w:rPr>
              <w:t>the</w:t>
            </w:r>
            <w:r>
              <w:rPr>
                <w:spacing w:val="-6"/>
                <w:sz w:val="20"/>
              </w:rPr>
              <w:t xml:space="preserve"> </w:t>
            </w:r>
            <w:r>
              <w:rPr>
                <w:sz w:val="20"/>
              </w:rPr>
              <w:t>information</w:t>
            </w:r>
            <w:r>
              <w:rPr>
                <w:spacing w:val="-5"/>
                <w:sz w:val="20"/>
              </w:rPr>
              <w:t xml:space="preserve"> </w:t>
            </w:r>
            <w:r>
              <w:rPr>
                <w:sz w:val="20"/>
              </w:rPr>
              <w:t>they</w:t>
            </w:r>
            <w:r>
              <w:rPr>
                <w:spacing w:val="-7"/>
                <w:sz w:val="20"/>
              </w:rPr>
              <w:t xml:space="preserve"> </w:t>
            </w:r>
            <w:r>
              <w:rPr>
                <w:sz w:val="20"/>
              </w:rPr>
              <w:t>deem</w:t>
            </w:r>
            <w:r>
              <w:rPr>
                <w:spacing w:val="-5"/>
                <w:sz w:val="20"/>
              </w:rPr>
              <w:t xml:space="preserve"> </w:t>
            </w:r>
            <w:r>
              <w:rPr>
                <w:sz w:val="20"/>
              </w:rPr>
              <w:t>necessary</w:t>
            </w:r>
            <w:r>
              <w:rPr>
                <w:spacing w:val="-5"/>
                <w:sz w:val="20"/>
              </w:rPr>
              <w:t xml:space="preserve"> </w:t>
            </w:r>
            <w:r>
              <w:rPr>
                <w:sz w:val="20"/>
              </w:rPr>
              <w:t>for sample</w:t>
            </w:r>
            <w:r>
              <w:rPr>
                <w:spacing w:val="-5"/>
                <w:sz w:val="20"/>
              </w:rPr>
              <w:t xml:space="preserve"> </w:t>
            </w:r>
            <w:r>
              <w:rPr>
                <w:sz w:val="20"/>
              </w:rPr>
              <w:t>tracking</w:t>
            </w:r>
          </w:p>
        </w:tc>
        <w:tc>
          <w:tcPr>
            <w:tcW w:w="1260" w:type="dxa"/>
          </w:tcPr>
          <w:p w14:paraId="702485CB" w14:textId="77777777" w:rsidR="009B1309" w:rsidRDefault="009B1309">
            <w:pPr>
              <w:pStyle w:val="TableParagraph"/>
              <w:rPr>
                <w:sz w:val="18"/>
              </w:rPr>
            </w:pPr>
          </w:p>
        </w:tc>
        <w:tc>
          <w:tcPr>
            <w:tcW w:w="6840" w:type="dxa"/>
          </w:tcPr>
          <w:p w14:paraId="702485CC" w14:textId="77777777" w:rsidR="009B1309" w:rsidRDefault="009B1309">
            <w:pPr>
              <w:pStyle w:val="TableParagraph"/>
              <w:rPr>
                <w:sz w:val="18"/>
              </w:rPr>
            </w:pPr>
          </w:p>
        </w:tc>
      </w:tr>
      <w:tr w:rsidR="009B1309" w14:paraId="702485D3" w14:textId="77777777">
        <w:trPr>
          <w:trHeight w:val="1379"/>
        </w:trPr>
        <w:tc>
          <w:tcPr>
            <w:tcW w:w="446" w:type="dxa"/>
          </w:tcPr>
          <w:p w14:paraId="702485CE" w14:textId="77777777" w:rsidR="009B1309" w:rsidRDefault="001554BC">
            <w:pPr>
              <w:pStyle w:val="TableParagraph"/>
              <w:ind w:left="117"/>
              <w:rPr>
                <w:sz w:val="20"/>
              </w:rPr>
            </w:pPr>
            <w:r>
              <w:rPr>
                <w:spacing w:val="-10"/>
                <w:sz w:val="20"/>
              </w:rPr>
              <w:t>F</w:t>
            </w:r>
          </w:p>
        </w:tc>
        <w:tc>
          <w:tcPr>
            <w:tcW w:w="4406" w:type="dxa"/>
          </w:tcPr>
          <w:p w14:paraId="702485CF" w14:textId="77777777" w:rsidR="009B1309" w:rsidRDefault="001554BC">
            <w:pPr>
              <w:pStyle w:val="TableParagraph"/>
              <w:ind w:left="113" w:right="152"/>
              <w:rPr>
                <w:sz w:val="20"/>
              </w:rPr>
            </w:pPr>
            <w:r>
              <w:rPr>
                <w:sz w:val="20"/>
              </w:rPr>
              <w:t>As the CCB QC Lab Director (or specified user role),</w:t>
            </w:r>
            <w:r>
              <w:rPr>
                <w:spacing w:val="-8"/>
                <w:sz w:val="20"/>
              </w:rPr>
              <w:t xml:space="preserve"> </w:t>
            </w:r>
            <w:r>
              <w:rPr>
                <w:sz w:val="20"/>
              </w:rPr>
              <w:t>I</w:t>
            </w:r>
            <w:r>
              <w:rPr>
                <w:spacing w:val="-10"/>
                <w:sz w:val="20"/>
              </w:rPr>
              <w:t xml:space="preserve"> </w:t>
            </w:r>
            <w:r>
              <w:rPr>
                <w:sz w:val="20"/>
              </w:rPr>
              <w:t>need</w:t>
            </w:r>
            <w:r>
              <w:rPr>
                <w:spacing w:val="-5"/>
                <w:sz w:val="20"/>
              </w:rPr>
              <w:t xml:space="preserve"> </w:t>
            </w:r>
            <w:r>
              <w:rPr>
                <w:sz w:val="20"/>
              </w:rPr>
              <w:t>to</w:t>
            </w:r>
            <w:r>
              <w:rPr>
                <w:spacing w:val="-10"/>
                <w:sz w:val="20"/>
              </w:rPr>
              <w:t xml:space="preserve"> </w:t>
            </w:r>
            <w:r>
              <w:rPr>
                <w:sz w:val="20"/>
              </w:rPr>
              <w:t>add</w:t>
            </w:r>
            <w:r>
              <w:rPr>
                <w:spacing w:val="-10"/>
                <w:sz w:val="20"/>
              </w:rPr>
              <w:t xml:space="preserve"> </w:t>
            </w:r>
            <w:r>
              <w:rPr>
                <w:sz w:val="20"/>
              </w:rPr>
              <w:t>or</w:t>
            </w:r>
            <w:r>
              <w:rPr>
                <w:spacing w:val="-8"/>
                <w:sz w:val="20"/>
              </w:rPr>
              <w:t xml:space="preserve"> </w:t>
            </w:r>
            <w:r>
              <w:rPr>
                <w:sz w:val="20"/>
              </w:rPr>
              <w:t>remove</w:t>
            </w:r>
            <w:r>
              <w:rPr>
                <w:spacing w:val="-11"/>
                <w:sz w:val="20"/>
              </w:rPr>
              <w:t xml:space="preserve"> </w:t>
            </w:r>
            <w:r>
              <w:rPr>
                <w:sz w:val="20"/>
              </w:rPr>
              <w:t>users</w:t>
            </w:r>
            <w:r>
              <w:rPr>
                <w:spacing w:val="-10"/>
                <w:sz w:val="20"/>
              </w:rPr>
              <w:t xml:space="preserve"> </w:t>
            </w:r>
            <w:r>
              <w:rPr>
                <w:sz w:val="20"/>
              </w:rPr>
              <w:t>from</w:t>
            </w:r>
            <w:r>
              <w:rPr>
                <w:spacing w:val="-5"/>
                <w:sz w:val="20"/>
              </w:rPr>
              <w:t xml:space="preserve"> </w:t>
            </w:r>
            <w:r>
              <w:rPr>
                <w:sz w:val="20"/>
              </w:rPr>
              <w:t>the</w:t>
            </w:r>
            <w:r>
              <w:rPr>
                <w:spacing w:val="-8"/>
                <w:sz w:val="20"/>
              </w:rPr>
              <w:t xml:space="preserve"> </w:t>
            </w:r>
            <w:r>
              <w:rPr>
                <w:sz w:val="20"/>
              </w:rPr>
              <w:t>LIMS, So that the LIMS is accessible to those who need access to perform their essential duties, but is restricted appropriately to secure sensitive, non-</w:t>
            </w:r>
          </w:p>
          <w:p w14:paraId="702485D0" w14:textId="77777777" w:rsidR="009B1309" w:rsidRDefault="001554BC">
            <w:pPr>
              <w:pStyle w:val="TableParagraph"/>
              <w:spacing w:line="209" w:lineRule="exact"/>
              <w:ind w:left="113"/>
              <w:rPr>
                <w:sz w:val="20"/>
              </w:rPr>
            </w:pPr>
            <w:r>
              <w:rPr>
                <w:sz w:val="20"/>
              </w:rPr>
              <w:t>public</w:t>
            </w:r>
            <w:r>
              <w:rPr>
                <w:spacing w:val="-4"/>
                <w:sz w:val="20"/>
              </w:rPr>
              <w:t xml:space="preserve"> </w:t>
            </w:r>
            <w:r>
              <w:rPr>
                <w:spacing w:val="-2"/>
                <w:sz w:val="20"/>
              </w:rPr>
              <w:t>data.</w:t>
            </w:r>
          </w:p>
        </w:tc>
        <w:tc>
          <w:tcPr>
            <w:tcW w:w="1260" w:type="dxa"/>
          </w:tcPr>
          <w:p w14:paraId="702485D1" w14:textId="77777777" w:rsidR="009B1309" w:rsidRDefault="009B1309">
            <w:pPr>
              <w:pStyle w:val="TableParagraph"/>
              <w:rPr>
                <w:sz w:val="18"/>
              </w:rPr>
            </w:pPr>
          </w:p>
        </w:tc>
        <w:tc>
          <w:tcPr>
            <w:tcW w:w="6840" w:type="dxa"/>
          </w:tcPr>
          <w:p w14:paraId="702485D2" w14:textId="77777777" w:rsidR="009B1309" w:rsidRDefault="009B1309">
            <w:pPr>
              <w:pStyle w:val="TableParagraph"/>
              <w:rPr>
                <w:sz w:val="18"/>
              </w:rPr>
            </w:pPr>
          </w:p>
        </w:tc>
      </w:tr>
      <w:tr w:rsidR="009B1309" w14:paraId="702485D9" w14:textId="77777777">
        <w:trPr>
          <w:trHeight w:val="1149"/>
        </w:trPr>
        <w:tc>
          <w:tcPr>
            <w:tcW w:w="446" w:type="dxa"/>
          </w:tcPr>
          <w:p w14:paraId="702485D4" w14:textId="77777777" w:rsidR="009B1309" w:rsidRDefault="001554BC">
            <w:pPr>
              <w:pStyle w:val="TableParagraph"/>
              <w:ind w:left="117"/>
              <w:rPr>
                <w:sz w:val="20"/>
              </w:rPr>
            </w:pPr>
            <w:r>
              <w:rPr>
                <w:spacing w:val="-10"/>
                <w:sz w:val="20"/>
              </w:rPr>
              <w:t>G</w:t>
            </w:r>
          </w:p>
        </w:tc>
        <w:tc>
          <w:tcPr>
            <w:tcW w:w="4406" w:type="dxa"/>
          </w:tcPr>
          <w:p w14:paraId="702485D5" w14:textId="77777777" w:rsidR="009B1309" w:rsidRDefault="001554BC">
            <w:pPr>
              <w:pStyle w:val="TableParagraph"/>
              <w:ind w:left="113" w:right="152"/>
              <w:rPr>
                <w:sz w:val="20"/>
              </w:rPr>
            </w:pPr>
            <w:r>
              <w:rPr>
                <w:sz w:val="20"/>
              </w:rPr>
              <w:t>As the CCB QC Lab Director, I need to add or remove</w:t>
            </w:r>
            <w:r>
              <w:rPr>
                <w:spacing w:val="-10"/>
                <w:sz w:val="20"/>
              </w:rPr>
              <w:t xml:space="preserve"> </w:t>
            </w:r>
            <w:r>
              <w:rPr>
                <w:sz w:val="20"/>
              </w:rPr>
              <w:t>User</w:t>
            </w:r>
            <w:r>
              <w:rPr>
                <w:spacing w:val="-9"/>
                <w:sz w:val="20"/>
              </w:rPr>
              <w:t xml:space="preserve"> </w:t>
            </w:r>
            <w:r>
              <w:rPr>
                <w:sz w:val="20"/>
              </w:rPr>
              <w:t>Roles</w:t>
            </w:r>
            <w:r>
              <w:rPr>
                <w:spacing w:val="-13"/>
                <w:sz w:val="20"/>
              </w:rPr>
              <w:t xml:space="preserve"> </w:t>
            </w:r>
            <w:r>
              <w:rPr>
                <w:sz w:val="20"/>
              </w:rPr>
              <w:t>within</w:t>
            </w:r>
            <w:r>
              <w:rPr>
                <w:spacing w:val="-9"/>
                <w:sz w:val="20"/>
              </w:rPr>
              <w:t xml:space="preserve"> </w:t>
            </w:r>
            <w:r>
              <w:rPr>
                <w:sz w:val="20"/>
              </w:rPr>
              <w:t>the</w:t>
            </w:r>
            <w:r>
              <w:rPr>
                <w:spacing w:val="-12"/>
                <w:sz w:val="20"/>
              </w:rPr>
              <w:t xml:space="preserve"> </w:t>
            </w:r>
            <w:r>
              <w:rPr>
                <w:sz w:val="20"/>
              </w:rPr>
              <w:t>LIMS,</w:t>
            </w:r>
            <w:r>
              <w:rPr>
                <w:spacing w:val="-9"/>
                <w:sz w:val="20"/>
              </w:rPr>
              <w:t xml:space="preserve"> </w:t>
            </w:r>
            <w:r>
              <w:rPr>
                <w:sz w:val="20"/>
              </w:rPr>
              <w:t>so</w:t>
            </w:r>
            <w:r>
              <w:rPr>
                <w:spacing w:val="-9"/>
                <w:sz w:val="20"/>
              </w:rPr>
              <w:t xml:space="preserve"> </w:t>
            </w:r>
            <w:r>
              <w:rPr>
                <w:sz w:val="20"/>
              </w:rPr>
              <w:t>that</w:t>
            </w:r>
            <w:r>
              <w:rPr>
                <w:spacing w:val="-10"/>
                <w:sz w:val="20"/>
              </w:rPr>
              <w:t xml:space="preserve"> </w:t>
            </w:r>
            <w:r>
              <w:rPr>
                <w:sz w:val="20"/>
              </w:rPr>
              <w:t>the LIMS</w:t>
            </w:r>
            <w:r>
              <w:rPr>
                <w:spacing w:val="-5"/>
                <w:sz w:val="20"/>
              </w:rPr>
              <w:t xml:space="preserve"> </w:t>
            </w:r>
            <w:r>
              <w:rPr>
                <w:sz w:val="20"/>
              </w:rPr>
              <w:t>is</w:t>
            </w:r>
            <w:r>
              <w:rPr>
                <w:spacing w:val="-5"/>
                <w:sz w:val="20"/>
              </w:rPr>
              <w:t xml:space="preserve"> </w:t>
            </w:r>
            <w:r>
              <w:rPr>
                <w:sz w:val="20"/>
              </w:rPr>
              <w:t>accessible</w:t>
            </w:r>
            <w:r>
              <w:rPr>
                <w:spacing w:val="-5"/>
                <w:sz w:val="20"/>
              </w:rPr>
              <w:t xml:space="preserve"> </w:t>
            </w:r>
            <w:r>
              <w:rPr>
                <w:sz w:val="20"/>
              </w:rPr>
              <w:t>to</w:t>
            </w:r>
            <w:r>
              <w:rPr>
                <w:spacing w:val="-4"/>
                <w:sz w:val="20"/>
              </w:rPr>
              <w:t xml:space="preserve"> </w:t>
            </w:r>
            <w:r>
              <w:rPr>
                <w:sz w:val="20"/>
              </w:rPr>
              <w:t>those</w:t>
            </w:r>
            <w:r>
              <w:rPr>
                <w:spacing w:val="-4"/>
                <w:sz w:val="20"/>
              </w:rPr>
              <w:t xml:space="preserve"> </w:t>
            </w:r>
            <w:r>
              <w:rPr>
                <w:sz w:val="20"/>
              </w:rPr>
              <w:t>who</w:t>
            </w:r>
            <w:r>
              <w:rPr>
                <w:spacing w:val="-4"/>
                <w:sz w:val="20"/>
              </w:rPr>
              <w:t xml:space="preserve"> </w:t>
            </w:r>
            <w:r>
              <w:rPr>
                <w:sz w:val="20"/>
              </w:rPr>
              <w:t>need</w:t>
            </w:r>
            <w:r>
              <w:rPr>
                <w:spacing w:val="-3"/>
                <w:sz w:val="20"/>
              </w:rPr>
              <w:t xml:space="preserve"> </w:t>
            </w:r>
            <w:r>
              <w:rPr>
                <w:sz w:val="20"/>
              </w:rPr>
              <w:t>access</w:t>
            </w:r>
            <w:r>
              <w:rPr>
                <w:spacing w:val="-6"/>
                <w:sz w:val="20"/>
              </w:rPr>
              <w:t xml:space="preserve"> </w:t>
            </w:r>
            <w:r>
              <w:rPr>
                <w:spacing w:val="-5"/>
                <w:sz w:val="20"/>
              </w:rPr>
              <w:t>to</w:t>
            </w:r>
          </w:p>
          <w:p w14:paraId="702485D6" w14:textId="77777777" w:rsidR="009B1309" w:rsidRDefault="001554BC">
            <w:pPr>
              <w:pStyle w:val="TableParagraph"/>
              <w:spacing w:line="228" w:lineRule="exact"/>
              <w:ind w:left="113"/>
              <w:rPr>
                <w:sz w:val="20"/>
              </w:rPr>
            </w:pPr>
            <w:r>
              <w:rPr>
                <w:sz w:val="20"/>
              </w:rPr>
              <w:t>perform their essential duties, but is restricted appropriately</w:t>
            </w:r>
            <w:r>
              <w:rPr>
                <w:spacing w:val="-13"/>
                <w:sz w:val="20"/>
              </w:rPr>
              <w:t xml:space="preserve"> </w:t>
            </w:r>
            <w:r>
              <w:rPr>
                <w:sz w:val="20"/>
              </w:rPr>
              <w:t>to</w:t>
            </w:r>
            <w:r>
              <w:rPr>
                <w:spacing w:val="-12"/>
                <w:sz w:val="20"/>
              </w:rPr>
              <w:t xml:space="preserve"> </w:t>
            </w:r>
            <w:r>
              <w:rPr>
                <w:sz w:val="20"/>
              </w:rPr>
              <w:t>secure</w:t>
            </w:r>
            <w:r>
              <w:rPr>
                <w:spacing w:val="-13"/>
                <w:sz w:val="20"/>
              </w:rPr>
              <w:t xml:space="preserve"> </w:t>
            </w:r>
            <w:r>
              <w:rPr>
                <w:sz w:val="20"/>
              </w:rPr>
              <w:t>sensitive,</w:t>
            </w:r>
            <w:r>
              <w:rPr>
                <w:spacing w:val="-12"/>
                <w:sz w:val="20"/>
              </w:rPr>
              <w:t xml:space="preserve"> </w:t>
            </w:r>
            <w:r>
              <w:rPr>
                <w:sz w:val="20"/>
              </w:rPr>
              <w:t>non-public</w:t>
            </w:r>
            <w:r>
              <w:rPr>
                <w:spacing w:val="-13"/>
                <w:sz w:val="20"/>
              </w:rPr>
              <w:t xml:space="preserve"> </w:t>
            </w:r>
            <w:r>
              <w:rPr>
                <w:sz w:val="20"/>
              </w:rPr>
              <w:t>data.</w:t>
            </w:r>
          </w:p>
        </w:tc>
        <w:tc>
          <w:tcPr>
            <w:tcW w:w="1260" w:type="dxa"/>
          </w:tcPr>
          <w:p w14:paraId="702485D7" w14:textId="77777777" w:rsidR="009B1309" w:rsidRDefault="009B1309">
            <w:pPr>
              <w:pStyle w:val="TableParagraph"/>
              <w:rPr>
                <w:sz w:val="18"/>
              </w:rPr>
            </w:pPr>
          </w:p>
        </w:tc>
        <w:tc>
          <w:tcPr>
            <w:tcW w:w="6840" w:type="dxa"/>
          </w:tcPr>
          <w:p w14:paraId="702485D8" w14:textId="77777777" w:rsidR="009B1309" w:rsidRDefault="009B1309">
            <w:pPr>
              <w:pStyle w:val="TableParagraph"/>
              <w:rPr>
                <w:sz w:val="18"/>
              </w:rPr>
            </w:pPr>
          </w:p>
        </w:tc>
      </w:tr>
      <w:tr w:rsidR="009B1309" w14:paraId="702485DE" w14:textId="77777777">
        <w:trPr>
          <w:trHeight w:val="230"/>
        </w:trPr>
        <w:tc>
          <w:tcPr>
            <w:tcW w:w="446" w:type="dxa"/>
          </w:tcPr>
          <w:p w14:paraId="702485DA" w14:textId="77777777" w:rsidR="009B1309" w:rsidRDefault="009B1309">
            <w:pPr>
              <w:pStyle w:val="TableParagraph"/>
              <w:rPr>
                <w:sz w:val="16"/>
              </w:rPr>
            </w:pPr>
          </w:p>
        </w:tc>
        <w:tc>
          <w:tcPr>
            <w:tcW w:w="4406" w:type="dxa"/>
          </w:tcPr>
          <w:p w14:paraId="702485DB" w14:textId="77777777" w:rsidR="009B1309" w:rsidRDefault="009B1309">
            <w:pPr>
              <w:pStyle w:val="TableParagraph"/>
              <w:rPr>
                <w:sz w:val="16"/>
              </w:rPr>
            </w:pPr>
          </w:p>
        </w:tc>
        <w:tc>
          <w:tcPr>
            <w:tcW w:w="1260" w:type="dxa"/>
          </w:tcPr>
          <w:p w14:paraId="702485DC" w14:textId="77777777" w:rsidR="009B1309" w:rsidRDefault="009B1309">
            <w:pPr>
              <w:pStyle w:val="TableParagraph"/>
              <w:rPr>
                <w:sz w:val="16"/>
              </w:rPr>
            </w:pPr>
          </w:p>
        </w:tc>
        <w:tc>
          <w:tcPr>
            <w:tcW w:w="6840" w:type="dxa"/>
          </w:tcPr>
          <w:p w14:paraId="702485DD" w14:textId="77777777" w:rsidR="009B1309" w:rsidRDefault="009B1309">
            <w:pPr>
              <w:pStyle w:val="TableParagraph"/>
              <w:rPr>
                <w:sz w:val="16"/>
              </w:rPr>
            </w:pPr>
          </w:p>
        </w:tc>
      </w:tr>
      <w:tr w:rsidR="009B1309" w14:paraId="702485E3" w14:textId="77777777">
        <w:trPr>
          <w:trHeight w:val="229"/>
        </w:trPr>
        <w:tc>
          <w:tcPr>
            <w:tcW w:w="446" w:type="dxa"/>
          </w:tcPr>
          <w:p w14:paraId="702485DF" w14:textId="77777777" w:rsidR="009B1309" w:rsidRDefault="009B1309">
            <w:pPr>
              <w:pStyle w:val="TableParagraph"/>
              <w:rPr>
                <w:sz w:val="16"/>
              </w:rPr>
            </w:pPr>
          </w:p>
        </w:tc>
        <w:tc>
          <w:tcPr>
            <w:tcW w:w="4406" w:type="dxa"/>
          </w:tcPr>
          <w:p w14:paraId="702485E0" w14:textId="77777777" w:rsidR="009B1309" w:rsidRDefault="009B1309">
            <w:pPr>
              <w:pStyle w:val="TableParagraph"/>
              <w:rPr>
                <w:sz w:val="16"/>
              </w:rPr>
            </w:pPr>
          </w:p>
        </w:tc>
        <w:tc>
          <w:tcPr>
            <w:tcW w:w="1260" w:type="dxa"/>
          </w:tcPr>
          <w:p w14:paraId="702485E1" w14:textId="77777777" w:rsidR="009B1309" w:rsidRDefault="009B1309">
            <w:pPr>
              <w:pStyle w:val="TableParagraph"/>
              <w:rPr>
                <w:sz w:val="16"/>
              </w:rPr>
            </w:pPr>
          </w:p>
        </w:tc>
        <w:tc>
          <w:tcPr>
            <w:tcW w:w="6840" w:type="dxa"/>
          </w:tcPr>
          <w:p w14:paraId="702485E2" w14:textId="77777777" w:rsidR="009B1309" w:rsidRDefault="009B1309">
            <w:pPr>
              <w:pStyle w:val="TableParagraph"/>
              <w:rPr>
                <w:sz w:val="16"/>
              </w:rPr>
            </w:pPr>
          </w:p>
        </w:tc>
      </w:tr>
    </w:tbl>
    <w:p w14:paraId="702485E4" w14:textId="77777777" w:rsidR="009B1309" w:rsidRDefault="001554BC">
      <w:pPr>
        <w:pStyle w:val="Heading1"/>
        <w:tabs>
          <w:tab w:val="left" w:pos="2068"/>
        </w:tabs>
        <w:spacing w:before="314"/>
        <w:ind w:left="792"/>
      </w:pPr>
      <w:bookmarkStart w:id="8" w:name="PART_4:_NON-_FUNCTIONAL_REQUIREMENTS"/>
      <w:bookmarkEnd w:id="8"/>
      <w:r>
        <w:rPr>
          <w:color w:val="2C74B5"/>
        </w:rPr>
        <w:t>PART</w:t>
      </w:r>
      <w:r>
        <w:rPr>
          <w:color w:val="2C74B5"/>
          <w:spacing w:val="-6"/>
        </w:rPr>
        <w:t xml:space="preserve"> </w:t>
      </w:r>
      <w:r>
        <w:rPr>
          <w:color w:val="2C74B5"/>
          <w:spacing w:val="-5"/>
        </w:rPr>
        <w:t>4:</w:t>
      </w:r>
      <w:r>
        <w:rPr>
          <w:color w:val="2C74B5"/>
        </w:rPr>
        <w:tab/>
        <w:t>NON-</w:t>
      </w:r>
      <w:r>
        <w:rPr>
          <w:color w:val="2C74B5"/>
          <w:spacing w:val="-20"/>
        </w:rPr>
        <w:t xml:space="preserve"> </w:t>
      </w:r>
      <w:r>
        <w:rPr>
          <w:color w:val="2C74B5"/>
        </w:rPr>
        <w:t>FUNCTIONAL</w:t>
      </w:r>
      <w:r>
        <w:rPr>
          <w:color w:val="2C74B5"/>
          <w:spacing w:val="-14"/>
        </w:rPr>
        <w:t xml:space="preserve"> </w:t>
      </w:r>
      <w:r>
        <w:rPr>
          <w:color w:val="2C74B5"/>
          <w:spacing w:val="-2"/>
        </w:rPr>
        <w:t>REQUIREMENTS</w:t>
      </w:r>
    </w:p>
    <w:p w14:paraId="702485E5" w14:textId="77777777" w:rsidR="009B1309" w:rsidRDefault="001554BC">
      <w:pPr>
        <w:pStyle w:val="BodyText"/>
        <w:ind w:left="792"/>
      </w:pPr>
      <w:r>
        <w:t>The</w:t>
      </w:r>
      <w:r>
        <w:rPr>
          <w:spacing w:val="-13"/>
        </w:rPr>
        <w:t xml:space="preserve"> </w:t>
      </w:r>
      <w:r>
        <w:t>tables</w:t>
      </w:r>
      <w:r>
        <w:rPr>
          <w:spacing w:val="-8"/>
        </w:rPr>
        <w:t xml:space="preserve"> </w:t>
      </w:r>
      <w:r>
        <w:t>below</w:t>
      </w:r>
      <w:r>
        <w:rPr>
          <w:spacing w:val="-9"/>
        </w:rPr>
        <w:t xml:space="preserve"> </w:t>
      </w:r>
      <w:r>
        <w:t>list</w:t>
      </w:r>
      <w:r>
        <w:rPr>
          <w:spacing w:val="-7"/>
        </w:rPr>
        <w:t xml:space="preserve"> </w:t>
      </w:r>
      <w:r>
        <w:t>the</w:t>
      </w:r>
      <w:r>
        <w:rPr>
          <w:spacing w:val="-8"/>
        </w:rPr>
        <w:t xml:space="preserve"> </w:t>
      </w:r>
      <w:r>
        <w:t>State’s</w:t>
      </w:r>
      <w:r>
        <w:rPr>
          <w:spacing w:val="-9"/>
        </w:rPr>
        <w:t xml:space="preserve"> </w:t>
      </w:r>
      <w:r>
        <w:t>Non-Functional</w:t>
      </w:r>
      <w:r>
        <w:rPr>
          <w:spacing w:val="-7"/>
        </w:rPr>
        <w:t xml:space="preserve"> </w:t>
      </w:r>
      <w:r>
        <w:t>Requirements.</w:t>
      </w:r>
      <w:r>
        <w:rPr>
          <w:spacing w:val="-8"/>
        </w:rPr>
        <w:t xml:space="preserve"> </w:t>
      </w:r>
      <w:r>
        <w:t>Indicate</w:t>
      </w:r>
      <w:r>
        <w:rPr>
          <w:spacing w:val="-10"/>
        </w:rPr>
        <w:t xml:space="preserve"> </w:t>
      </w:r>
      <w:r>
        <w:t>if</w:t>
      </w:r>
      <w:r>
        <w:rPr>
          <w:spacing w:val="-8"/>
        </w:rPr>
        <w:t xml:space="preserve"> </w:t>
      </w:r>
      <w:r>
        <w:t>your</w:t>
      </w:r>
      <w:r>
        <w:rPr>
          <w:spacing w:val="-7"/>
        </w:rPr>
        <w:t xml:space="preserve"> </w:t>
      </w:r>
      <w:r>
        <w:t>proposed</w:t>
      </w:r>
      <w:r>
        <w:rPr>
          <w:spacing w:val="-10"/>
        </w:rPr>
        <w:t xml:space="preserve"> </w:t>
      </w:r>
      <w:r>
        <w:t>solution</w:t>
      </w:r>
      <w:r>
        <w:rPr>
          <w:spacing w:val="-8"/>
        </w:rPr>
        <w:t xml:space="preserve"> </w:t>
      </w:r>
      <w:r>
        <w:t>complies</w:t>
      </w:r>
      <w:r>
        <w:rPr>
          <w:spacing w:val="-10"/>
        </w:rPr>
        <w:t xml:space="preserve"> </w:t>
      </w:r>
      <w:r>
        <w:t>in</w:t>
      </w:r>
      <w:r>
        <w:rPr>
          <w:spacing w:val="-11"/>
        </w:rPr>
        <w:t xml:space="preserve"> </w:t>
      </w:r>
      <w:r>
        <w:t>the</w:t>
      </w:r>
      <w:r>
        <w:rPr>
          <w:spacing w:val="-10"/>
        </w:rPr>
        <w:t xml:space="preserve"> </w:t>
      </w:r>
      <w:r>
        <w:t>“Comply”</w:t>
      </w:r>
      <w:r>
        <w:rPr>
          <w:spacing w:val="-8"/>
        </w:rPr>
        <w:t xml:space="preserve"> </w:t>
      </w:r>
      <w:r>
        <w:rPr>
          <w:spacing w:val="-2"/>
        </w:rPr>
        <w:t>column.</w:t>
      </w:r>
    </w:p>
    <w:p w14:paraId="702485E6" w14:textId="77777777" w:rsidR="009B1309" w:rsidRDefault="001554BC">
      <w:pPr>
        <w:pStyle w:val="BodyText"/>
        <w:spacing w:before="1" w:line="252" w:lineRule="exact"/>
        <w:ind w:left="1511"/>
      </w:pPr>
      <w:r>
        <w:rPr>
          <w:b/>
        </w:rPr>
        <w:t>Yes</w:t>
      </w:r>
      <w:r>
        <w:rPr>
          <w:b/>
          <w:spacing w:val="-4"/>
        </w:rPr>
        <w:t xml:space="preserve"> </w:t>
      </w:r>
      <w:r>
        <w:t>=</w:t>
      </w:r>
      <w:r>
        <w:rPr>
          <w:spacing w:val="-6"/>
        </w:rPr>
        <w:t xml:space="preserve"> </w:t>
      </w:r>
      <w:r>
        <w:t>the</w:t>
      </w:r>
      <w:r>
        <w:rPr>
          <w:spacing w:val="-7"/>
        </w:rPr>
        <w:t xml:space="preserve"> </w:t>
      </w:r>
      <w:r>
        <w:t>solution</w:t>
      </w:r>
      <w:r>
        <w:rPr>
          <w:spacing w:val="-6"/>
        </w:rPr>
        <w:t xml:space="preserve"> </w:t>
      </w:r>
      <w:r>
        <w:t>complies</w:t>
      </w:r>
      <w:r>
        <w:rPr>
          <w:spacing w:val="-6"/>
        </w:rPr>
        <w:t xml:space="preserve"> </w:t>
      </w:r>
      <w:r>
        <w:t>with</w:t>
      </w:r>
      <w:r>
        <w:rPr>
          <w:spacing w:val="-10"/>
        </w:rPr>
        <w:t xml:space="preserve"> </w:t>
      </w:r>
      <w:r>
        <w:t>the</w:t>
      </w:r>
      <w:r>
        <w:rPr>
          <w:spacing w:val="-3"/>
        </w:rPr>
        <w:t xml:space="preserve"> </w:t>
      </w:r>
      <w:r>
        <w:t>stated</w:t>
      </w:r>
      <w:r>
        <w:rPr>
          <w:spacing w:val="-4"/>
        </w:rPr>
        <w:t xml:space="preserve"> </w:t>
      </w:r>
      <w:r>
        <w:rPr>
          <w:spacing w:val="-2"/>
        </w:rPr>
        <w:t>requirement.</w:t>
      </w:r>
    </w:p>
    <w:p w14:paraId="702485E7" w14:textId="77777777" w:rsidR="009B1309" w:rsidRDefault="001554BC">
      <w:pPr>
        <w:pStyle w:val="BodyText"/>
        <w:spacing w:line="252" w:lineRule="exact"/>
        <w:ind w:left="1510"/>
      </w:pPr>
      <w:r>
        <w:rPr>
          <w:b/>
        </w:rPr>
        <w:t>No</w:t>
      </w:r>
      <w:r>
        <w:rPr>
          <w:b/>
          <w:spacing w:val="-6"/>
        </w:rPr>
        <w:t xml:space="preserve"> </w:t>
      </w:r>
      <w:r>
        <w:t>=</w:t>
      </w:r>
      <w:r>
        <w:rPr>
          <w:spacing w:val="-2"/>
        </w:rPr>
        <w:t xml:space="preserve"> </w:t>
      </w:r>
      <w:r>
        <w:t>the</w:t>
      </w:r>
      <w:r>
        <w:rPr>
          <w:spacing w:val="-4"/>
        </w:rPr>
        <w:t xml:space="preserve"> </w:t>
      </w:r>
      <w:r>
        <w:t>solution</w:t>
      </w:r>
      <w:r>
        <w:rPr>
          <w:spacing w:val="-5"/>
        </w:rPr>
        <w:t xml:space="preserve"> </w:t>
      </w:r>
      <w:r>
        <w:rPr>
          <w:u w:val="single"/>
        </w:rPr>
        <w:t>does</w:t>
      </w:r>
      <w:r>
        <w:rPr>
          <w:spacing w:val="-4"/>
          <w:u w:val="single"/>
        </w:rPr>
        <w:t xml:space="preserve"> </w:t>
      </w:r>
      <w:r>
        <w:rPr>
          <w:u w:val="single"/>
        </w:rPr>
        <w:t>not</w:t>
      </w:r>
      <w:r>
        <w:rPr>
          <w:spacing w:val="-4"/>
        </w:rPr>
        <w:t xml:space="preserve"> </w:t>
      </w:r>
      <w:r>
        <w:t>comply</w:t>
      </w:r>
      <w:r>
        <w:rPr>
          <w:spacing w:val="-5"/>
        </w:rPr>
        <w:t xml:space="preserve"> </w:t>
      </w:r>
      <w:r>
        <w:t>with</w:t>
      </w:r>
      <w:r>
        <w:rPr>
          <w:spacing w:val="-7"/>
        </w:rPr>
        <w:t xml:space="preserve"> </w:t>
      </w:r>
      <w:r>
        <w:t>the</w:t>
      </w:r>
      <w:r>
        <w:rPr>
          <w:spacing w:val="-4"/>
        </w:rPr>
        <w:t xml:space="preserve"> </w:t>
      </w:r>
      <w:r>
        <w:t>stated</w:t>
      </w:r>
      <w:r>
        <w:rPr>
          <w:spacing w:val="-7"/>
        </w:rPr>
        <w:t xml:space="preserve"> </w:t>
      </w:r>
      <w:r>
        <w:rPr>
          <w:spacing w:val="-2"/>
        </w:rPr>
        <w:t>requirement.</w:t>
      </w:r>
    </w:p>
    <w:p w14:paraId="702485E8" w14:textId="77777777" w:rsidR="009B1309" w:rsidRDefault="001554BC">
      <w:pPr>
        <w:pStyle w:val="BodyText"/>
        <w:spacing w:line="253" w:lineRule="exact"/>
        <w:ind w:left="1512"/>
      </w:pPr>
      <w:r>
        <w:rPr>
          <w:b/>
        </w:rPr>
        <w:t>N/A</w:t>
      </w:r>
      <w:r>
        <w:rPr>
          <w:b/>
          <w:spacing w:val="-8"/>
        </w:rPr>
        <w:t xml:space="preserve"> </w:t>
      </w:r>
      <w:r>
        <w:t>=</w:t>
      </w:r>
      <w:r>
        <w:rPr>
          <w:spacing w:val="-4"/>
        </w:rPr>
        <w:t xml:space="preserve"> </w:t>
      </w:r>
      <w:r>
        <w:t>Not</w:t>
      </w:r>
      <w:r>
        <w:rPr>
          <w:spacing w:val="-3"/>
        </w:rPr>
        <w:t xml:space="preserve"> </w:t>
      </w:r>
      <w:r>
        <w:t>applicable</w:t>
      </w:r>
      <w:r>
        <w:rPr>
          <w:spacing w:val="-7"/>
        </w:rPr>
        <w:t xml:space="preserve"> </w:t>
      </w:r>
      <w:r>
        <w:t>to</w:t>
      </w:r>
      <w:r>
        <w:rPr>
          <w:spacing w:val="-9"/>
        </w:rPr>
        <w:t xml:space="preserve"> </w:t>
      </w:r>
      <w:r>
        <w:t>this</w:t>
      </w:r>
      <w:r>
        <w:rPr>
          <w:spacing w:val="-1"/>
        </w:rPr>
        <w:t xml:space="preserve"> </w:t>
      </w:r>
      <w:r>
        <w:rPr>
          <w:spacing w:val="-2"/>
        </w:rPr>
        <w:t>offering.</w:t>
      </w:r>
    </w:p>
    <w:p w14:paraId="702485E9" w14:textId="77777777" w:rsidR="009B1309" w:rsidRDefault="001554BC">
      <w:pPr>
        <w:pStyle w:val="BodyText"/>
        <w:spacing w:before="4"/>
        <w:ind w:left="792"/>
      </w:pPr>
      <w:r>
        <w:t>Describe</w:t>
      </w:r>
      <w:r>
        <w:rPr>
          <w:spacing w:val="-8"/>
        </w:rPr>
        <w:t xml:space="preserve"> </w:t>
      </w:r>
      <w:r>
        <w:t>how</w:t>
      </w:r>
      <w:r>
        <w:rPr>
          <w:spacing w:val="-9"/>
        </w:rPr>
        <w:t xml:space="preserve"> </w:t>
      </w:r>
      <w:r>
        <w:t>the</w:t>
      </w:r>
      <w:r>
        <w:rPr>
          <w:spacing w:val="-8"/>
        </w:rPr>
        <w:t xml:space="preserve"> </w:t>
      </w:r>
      <w:r>
        <w:t>requirement</w:t>
      </w:r>
      <w:r>
        <w:rPr>
          <w:spacing w:val="-9"/>
        </w:rPr>
        <w:t xml:space="preserve"> </w:t>
      </w:r>
      <w:r>
        <w:t>is</w:t>
      </w:r>
      <w:r>
        <w:rPr>
          <w:spacing w:val="-10"/>
        </w:rPr>
        <w:t xml:space="preserve"> </w:t>
      </w:r>
      <w:r>
        <w:t>met</w:t>
      </w:r>
      <w:r>
        <w:rPr>
          <w:spacing w:val="-5"/>
        </w:rPr>
        <w:t xml:space="preserve"> </w:t>
      </w:r>
      <w:r>
        <w:t>in</w:t>
      </w:r>
      <w:r>
        <w:rPr>
          <w:spacing w:val="-11"/>
        </w:rPr>
        <w:t xml:space="preserve"> </w:t>
      </w:r>
      <w:r>
        <w:t>the</w:t>
      </w:r>
      <w:r>
        <w:rPr>
          <w:spacing w:val="-7"/>
        </w:rPr>
        <w:t xml:space="preserve"> </w:t>
      </w:r>
      <w:r>
        <w:t>“Vendor</w:t>
      </w:r>
      <w:r>
        <w:rPr>
          <w:spacing w:val="-5"/>
        </w:rPr>
        <w:t xml:space="preserve"> </w:t>
      </w:r>
      <w:r>
        <w:t>Description</w:t>
      </w:r>
      <w:r>
        <w:rPr>
          <w:spacing w:val="-11"/>
        </w:rPr>
        <w:t xml:space="preserve"> </w:t>
      </w:r>
      <w:r>
        <w:t>of</w:t>
      </w:r>
      <w:r>
        <w:rPr>
          <w:spacing w:val="-5"/>
        </w:rPr>
        <w:t xml:space="preserve"> </w:t>
      </w:r>
      <w:r>
        <w:t>Compliance”</w:t>
      </w:r>
      <w:r>
        <w:rPr>
          <w:spacing w:val="-9"/>
        </w:rPr>
        <w:t xml:space="preserve"> </w:t>
      </w:r>
      <w:r>
        <w:rPr>
          <w:spacing w:val="-2"/>
        </w:rPr>
        <w:t>column.</w:t>
      </w:r>
    </w:p>
    <w:p w14:paraId="702485EA" w14:textId="77777777" w:rsidR="009B1309" w:rsidRDefault="001554BC">
      <w:pPr>
        <w:pStyle w:val="ListParagraph"/>
        <w:numPr>
          <w:ilvl w:val="1"/>
          <w:numId w:val="33"/>
        </w:numPr>
        <w:tabs>
          <w:tab w:val="left" w:pos="1122"/>
        </w:tabs>
        <w:spacing w:before="251" w:after="3"/>
        <w:ind w:hanging="331"/>
        <w:rPr>
          <w:b/>
          <w:color w:val="4470C4"/>
        </w:rPr>
      </w:pPr>
      <w:r>
        <w:rPr>
          <w:b/>
          <w:color w:val="4470C4"/>
          <w:spacing w:val="-2"/>
        </w:rPr>
        <w:t>Hosting</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
        <w:gridCol w:w="4948"/>
        <w:gridCol w:w="897"/>
        <w:gridCol w:w="6391"/>
      </w:tblGrid>
      <w:tr w:rsidR="009B1309" w14:paraId="702485EF" w14:textId="77777777">
        <w:trPr>
          <w:trHeight w:val="350"/>
        </w:trPr>
        <w:tc>
          <w:tcPr>
            <w:tcW w:w="626" w:type="dxa"/>
            <w:shd w:val="clear" w:color="auto" w:fill="D9D9D9"/>
          </w:tcPr>
          <w:p w14:paraId="702485EB" w14:textId="77777777" w:rsidR="009B1309" w:rsidRDefault="001554BC">
            <w:pPr>
              <w:pStyle w:val="TableParagraph"/>
              <w:ind w:left="129"/>
              <w:rPr>
                <w:b/>
                <w:sz w:val="20"/>
              </w:rPr>
            </w:pPr>
            <w:r>
              <w:rPr>
                <w:b/>
                <w:sz w:val="20"/>
              </w:rPr>
              <w:t>ID</w:t>
            </w:r>
            <w:r>
              <w:rPr>
                <w:b/>
                <w:spacing w:val="-9"/>
                <w:sz w:val="20"/>
              </w:rPr>
              <w:t xml:space="preserve"> </w:t>
            </w:r>
            <w:r>
              <w:rPr>
                <w:b/>
                <w:spacing w:val="-10"/>
                <w:sz w:val="20"/>
              </w:rPr>
              <w:t>#</w:t>
            </w:r>
          </w:p>
        </w:tc>
        <w:tc>
          <w:tcPr>
            <w:tcW w:w="4948" w:type="dxa"/>
            <w:shd w:val="clear" w:color="auto" w:fill="D9D9D9"/>
          </w:tcPr>
          <w:p w14:paraId="702485EC" w14:textId="77777777" w:rsidR="009B1309" w:rsidRDefault="001554BC">
            <w:pPr>
              <w:pStyle w:val="TableParagraph"/>
              <w:ind w:left="701"/>
              <w:rPr>
                <w:b/>
                <w:sz w:val="20"/>
              </w:rPr>
            </w:pPr>
            <w:r>
              <w:rPr>
                <w:b/>
                <w:spacing w:val="-2"/>
                <w:sz w:val="20"/>
              </w:rPr>
              <w:t>Non-Functional Requirement</w:t>
            </w:r>
            <w:r>
              <w:rPr>
                <w:b/>
                <w:sz w:val="20"/>
              </w:rPr>
              <w:t xml:space="preserve"> </w:t>
            </w:r>
            <w:r>
              <w:rPr>
                <w:b/>
                <w:spacing w:val="-2"/>
                <w:sz w:val="20"/>
              </w:rPr>
              <w:t>Description</w:t>
            </w:r>
          </w:p>
        </w:tc>
        <w:tc>
          <w:tcPr>
            <w:tcW w:w="897" w:type="dxa"/>
            <w:shd w:val="clear" w:color="auto" w:fill="D9D9D9"/>
          </w:tcPr>
          <w:p w14:paraId="702485ED" w14:textId="77777777" w:rsidR="009B1309" w:rsidRDefault="001554BC">
            <w:pPr>
              <w:pStyle w:val="TableParagraph"/>
              <w:ind w:left="116"/>
              <w:rPr>
                <w:b/>
                <w:sz w:val="20"/>
              </w:rPr>
            </w:pPr>
            <w:r>
              <w:rPr>
                <w:b/>
                <w:spacing w:val="-2"/>
                <w:sz w:val="20"/>
              </w:rPr>
              <w:t>Comply</w:t>
            </w:r>
          </w:p>
        </w:tc>
        <w:tc>
          <w:tcPr>
            <w:tcW w:w="6391" w:type="dxa"/>
            <w:shd w:val="clear" w:color="auto" w:fill="D9D9D9"/>
          </w:tcPr>
          <w:p w14:paraId="702485EE" w14:textId="77777777" w:rsidR="009B1309" w:rsidRDefault="001554BC">
            <w:pPr>
              <w:pStyle w:val="TableParagraph"/>
              <w:ind w:left="1643"/>
              <w:rPr>
                <w:b/>
                <w:sz w:val="20"/>
              </w:rPr>
            </w:pPr>
            <w:r>
              <w:rPr>
                <w:b/>
                <w:spacing w:val="-2"/>
                <w:sz w:val="20"/>
              </w:rPr>
              <w:t>Vendor’s Description</w:t>
            </w:r>
            <w:r>
              <w:rPr>
                <w:b/>
                <w:spacing w:val="1"/>
                <w:sz w:val="20"/>
              </w:rPr>
              <w:t xml:space="preserve"> </w:t>
            </w:r>
            <w:r>
              <w:rPr>
                <w:b/>
                <w:spacing w:val="-2"/>
                <w:sz w:val="20"/>
              </w:rPr>
              <w:t>of</w:t>
            </w:r>
            <w:r>
              <w:rPr>
                <w:b/>
                <w:spacing w:val="1"/>
                <w:sz w:val="20"/>
              </w:rPr>
              <w:t xml:space="preserve"> </w:t>
            </w:r>
            <w:r>
              <w:rPr>
                <w:b/>
                <w:spacing w:val="-2"/>
                <w:sz w:val="20"/>
              </w:rPr>
              <w:t>Compliance</w:t>
            </w:r>
          </w:p>
        </w:tc>
      </w:tr>
      <w:tr w:rsidR="009B1309" w14:paraId="702485F5" w14:textId="77777777">
        <w:trPr>
          <w:trHeight w:val="1473"/>
        </w:trPr>
        <w:tc>
          <w:tcPr>
            <w:tcW w:w="626" w:type="dxa"/>
          </w:tcPr>
          <w:p w14:paraId="702485F0" w14:textId="77777777" w:rsidR="009B1309" w:rsidRDefault="001554BC">
            <w:pPr>
              <w:pStyle w:val="TableParagraph"/>
              <w:spacing w:line="265" w:lineRule="exact"/>
              <w:ind w:left="4"/>
              <w:rPr>
                <w:rFonts w:ascii="Calibri"/>
              </w:rPr>
            </w:pPr>
            <w:r>
              <w:rPr>
                <w:rFonts w:ascii="Calibri"/>
                <w:spacing w:val="-5"/>
              </w:rPr>
              <w:t>149</w:t>
            </w:r>
          </w:p>
        </w:tc>
        <w:tc>
          <w:tcPr>
            <w:tcW w:w="4948" w:type="dxa"/>
          </w:tcPr>
          <w:p w14:paraId="702485F1" w14:textId="77777777" w:rsidR="009B1309" w:rsidRDefault="001554BC">
            <w:pPr>
              <w:pStyle w:val="TableParagraph"/>
              <w:spacing w:before="1"/>
              <w:ind w:left="5" w:right="102"/>
              <w:rPr>
                <w:sz w:val="16"/>
              </w:rPr>
            </w:pPr>
            <w:r>
              <w:rPr>
                <w:sz w:val="16"/>
              </w:rPr>
              <w:t>The</w:t>
            </w:r>
            <w:r>
              <w:rPr>
                <w:spacing w:val="-4"/>
                <w:sz w:val="16"/>
              </w:rPr>
              <w:t xml:space="preserve"> </w:t>
            </w:r>
            <w:r>
              <w:rPr>
                <w:sz w:val="16"/>
              </w:rPr>
              <w:t>solution</w:t>
            </w:r>
            <w:r>
              <w:rPr>
                <w:spacing w:val="-4"/>
                <w:sz w:val="16"/>
              </w:rPr>
              <w:t xml:space="preserve"> </w:t>
            </w:r>
            <w:r>
              <w:rPr>
                <w:sz w:val="16"/>
              </w:rPr>
              <w:t>provider</w:t>
            </w:r>
            <w:r>
              <w:rPr>
                <w:spacing w:val="-6"/>
                <w:sz w:val="16"/>
              </w:rPr>
              <w:t xml:space="preserve"> </w:t>
            </w:r>
            <w:r>
              <w:rPr>
                <w:sz w:val="16"/>
              </w:rPr>
              <w:t>will</w:t>
            </w:r>
            <w:r>
              <w:rPr>
                <w:spacing w:val="-4"/>
                <w:sz w:val="16"/>
              </w:rPr>
              <w:t xml:space="preserve"> </w:t>
            </w:r>
            <w:r>
              <w:rPr>
                <w:sz w:val="16"/>
              </w:rPr>
              <w:t>provide</w:t>
            </w:r>
            <w:r>
              <w:rPr>
                <w:spacing w:val="-2"/>
                <w:sz w:val="16"/>
              </w:rPr>
              <w:t xml:space="preserve"> </w:t>
            </w:r>
            <w:r>
              <w:rPr>
                <w:sz w:val="16"/>
              </w:rPr>
              <w:t>an</w:t>
            </w:r>
            <w:r>
              <w:rPr>
                <w:spacing w:val="-4"/>
                <w:sz w:val="16"/>
              </w:rPr>
              <w:t xml:space="preserve"> </w:t>
            </w:r>
            <w:r>
              <w:rPr>
                <w:sz w:val="16"/>
              </w:rPr>
              <w:t>Availability</w:t>
            </w:r>
            <w:r>
              <w:rPr>
                <w:spacing w:val="-1"/>
                <w:sz w:val="16"/>
              </w:rPr>
              <w:t xml:space="preserve"> </w:t>
            </w:r>
            <w:r>
              <w:rPr>
                <w:sz w:val="16"/>
              </w:rPr>
              <w:t>Plan</w:t>
            </w:r>
            <w:r>
              <w:rPr>
                <w:spacing w:val="-4"/>
                <w:sz w:val="16"/>
              </w:rPr>
              <w:t xml:space="preserve"> </w:t>
            </w:r>
            <w:r>
              <w:rPr>
                <w:sz w:val="16"/>
              </w:rPr>
              <w:t>for</w:t>
            </w:r>
            <w:r>
              <w:rPr>
                <w:spacing w:val="-6"/>
                <w:sz w:val="16"/>
              </w:rPr>
              <w:t xml:space="preserve"> </w:t>
            </w:r>
            <w:r>
              <w:rPr>
                <w:sz w:val="16"/>
              </w:rPr>
              <w:t>the</w:t>
            </w:r>
            <w:r>
              <w:rPr>
                <w:spacing w:val="-2"/>
                <w:sz w:val="16"/>
              </w:rPr>
              <w:t xml:space="preserve"> </w:t>
            </w:r>
            <w:r>
              <w:rPr>
                <w:sz w:val="16"/>
              </w:rPr>
              <w:t>SaaS</w:t>
            </w:r>
            <w:r>
              <w:rPr>
                <w:spacing w:val="-6"/>
                <w:sz w:val="16"/>
              </w:rPr>
              <w:t xml:space="preserve"> </w:t>
            </w:r>
            <w:r>
              <w:rPr>
                <w:sz w:val="16"/>
              </w:rPr>
              <w:t>and</w:t>
            </w:r>
            <w:r>
              <w:rPr>
                <w:spacing w:val="40"/>
                <w:sz w:val="16"/>
              </w:rPr>
              <w:t xml:space="preserve"> </w:t>
            </w:r>
            <w:r>
              <w:rPr>
                <w:sz w:val="16"/>
              </w:rPr>
              <w:t>PaaS solution. The Availability Plan must include the following:</w:t>
            </w:r>
            <w:r>
              <w:rPr>
                <w:spacing w:val="40"/>
                <w:sz w:val="16"/>
              </w:rPr>
              <w:t xml:space="preserve"> </w:t>
            </w:r>
            <w:r>
              <w:rPr>
                <w:sz w:val="16"/>
              </w:rPr>
              <w:t>Availability Objectives base on the SLA</w:t>
            </w:r>
          </w:p>
          <w:p w14:paraId="702485F2" w14:textId="77777777" w:rsidR="009B1309" w:rsidRDefault="001554BC">
            <w:pPr>
              <w:pStyle w:val="TableParagraph"/>
              <w:ind w:left="5" w:right="102"/>
              <w:rPr>
                <w:sz w:val="16"/>
              </w:rPr>
            </w:pPr>
            <w:r>
              <w:rPr>
                <w:sz w:val="16"/>
              </w:rPr>
              <w:t>Availability Architecture - high availability, DR, and data protection</w:t>
            </w:r>
            <w:r>
              <w:rPr>
                <w:spacing w:val="40"/>
                <w:sz w:val="16"/>
              </w:rPr>
              <w:t xml:space="preserve"> </w:t>
            </w:r>
            <w:r>
              <w:rPr>
                <w:sz w:val="16"/>
              </w:rPr>
              <w:t>Availability Management - Roles and Responsibilities, RACI, specific</w:t>
            </w:r>
            <w:r>
              <w:rPr>
                <w:spacing w:val="40"/>
                <w:sz w:val="16"/>
              </w:rPr>
              <w:t xml:space="preserve"> </w:t>
            </w:r>
            <w:r>
              <w:rPr>
                <w:sz w:val="16"/>
              </w:rPr>
              <w:t>processes</w:t>
            </w:r>
            <w:r>
              <w:rPr>
                <w:spacing w:val="-4"/>
                <w:sz w:val="16"/>
              </w:rPr>
              <w:t xml:space="preserve"> </w:t>
            </w:r>
            <w:r>
              <w:rPr>
                <w:sz w:val="16"/>
              </w:rPr>
              <w:t>and</w:t>
            </w:r>
            <w:r>
              <w:rPr>
                <w:spacing w:val="-5"/>
                <w:sz w:val="16"/>
              </w:rPr>
              <w:t xml:space="preserve"> </w:t>
            </w:r>
            <w:r>
              <w:rPr>
                <w:sz w:val="16"/>
              </w:rPr>
              <w:t>procedures</w:t>
            </w:r>
            <w:r>
              <w:rPr>
                <w:spacing w:val="-6"/>
                <w:sz w:val="16"/>
              </w:rPr>
              <w:t xml:space="preserve"> </w:t>
            </w:r>
            <w:r>
              <w:rPr>
                <w:sz w:val="16"/>
              </w:rPr>
              <w:t>for</w:t>
            </w:r>
            <w:r>
              <w:rPr>
                <w:spacing w:val="-4"/>
                <w:sz w:val="16"/>
              </w:rPr>
              <w:t xml:space="preserve"> </w:t>
            </w:r>
            <w:r>
              <w:rPr>
                <w:sz w:val="16"/>
              </w:rPr>
              <w:t>reporting,</w:t>
            </w:r>
            <w:r>
              <w:rPr>
                <w:spacing w:val="-5"/>
                <w:sz w:val="16"/>
              </w:rPr>
              <w:t xml:space="preserve"> </w:t>
            </w:r>
            <w:r>
              <w:rPr>
                <w:sz w:val="16"/>
              </w:rPr>
              <w:t>analyzing</w:t>
            </w:r>
            <w:r>
              <w:rPr>
                <w:spacing w:val="-5"/>
                <w:sz w:val="16"/>
              </w:rPr>
              <w:t xml:space="preserve"> </w:t>
            </w:r>
            <w:r>
              <w:rPr>
                <w:sz w:val="16"/>
              </w:rPr>
              <w:t>and</w:t>
            </w:r>
            <w:r>
              <w:rPr>
                <w:spacing w:val="-5"/>
                <w:sz w:val="16"/>
              </w:rPr>
              <w:t xml:space="preserve"> </w:t>
            </w:r>
            <w:r>
              <w:rPr>
                <w:sz w:val="16"/>
              </w:rPr>
              <w:t>resolving</w:t>
            </w:r>
            <w:r>
              <w:rPr>
                <w:spacing w:val="-5"/>
                <w:sz w:val="16"/>
              </w:rPr>
              <w:t xml:space="preserve"> </w:t>
            </w:r>
            <w:r>
              <w:rPr>
                <w:sz w:val="16"/>
              </w:rPr>
              <w:t>incidents,</w:t>
            </w:r>
            <w:r>
              <w:rPr>
                <w:spacing w:val="40"/>
                <w:sz w:val="16"/>
              </w:rPr>
              <w:t xml:space="preserve"> </w:t>
            </w:r>
            <w:r>
              <w:rPr>
                <w:sz w:val="16"/>
              </w:rPr>
              <w:t>and communication with stakeholders. (SaaS, PaaS)</w:t>
            </w:r>
          </w:p>
        </w:tc>
        <w:tc>
          <w:tcPr>
            <w:tcW w:w="897" w:type="dxa"/>
          </w:tcPr>
          <w:p w14:paraId="702485F3" w14:textId="77777777" w:rsidR="009B1309" w:rsidRDefault="009B1309">
            <w:pPr>
              <w:pStyle w:val="TableParagraph"/>
              <w:rPr>
                <w:sz w:val="18"/>
              </w:rPr>
            </w:pPr>
          </w:p>
        </w:tc>
        <w:tc>
          <w:tcPr>
            <w:tcW w:w="6391" w:type="dxa"/>
          </w:tcPr>
          <w:p w14:paraId="702485F4" w14:textId="77777777" w:rsidR="009B1309" w:rsidRDefault="009B1309">
            <w:pPr>
              <w:pStyle w:val="TableParagraph"/>
              <w:rPr>
                <w:sz w:val="18"/>
              </w:rPr>
            </w:pPr>
          </w:p>
        </w:tc>
      </w:tr>
      <w:tr w:rsidR="009B1309" w14:paraId="702485FA" w14:textId="77777777">
        <w:trPr>
          <w:trHeight w:val="268"/>
        </w:trPr>
        <w:tc>
          <w:tcPr>
            <w:tcW w:w="626" w:type="dxa"/>
          </w:tcPr>
          <w:p w14:paraId="702485F6" w14:textId="77777777" w:rsidR="009B1309" w:rsidRDefault="001554BC">
            <w:pPr>
              <w:pStyle w:val="TableParagraph"/>
              <w:spacing w:line="248" w:lineRule="exact"/>
              <w:ind w:left="4"/>
              <w:rPr>
                <w:rFonts w:ascii="Calibri"/>
              </w:rPr>
            </w:pPr>
            <w:r>
              <w:rPr>
                <w:rFonts w:ascii="Calibri"/>
                <w:spacing w:val="-5"/>
              </w:rPr>
              <w:t>168</w:t>
            </w:r>
          </w:p>
        </w:tc>
        <w:tc>
          <w:tcPr>
            <w:tcW w:w="4948" w:type="dxa"/>
          </w:tcPr>
          <w:p w14:paraId="702485F7" w14:textId="77777777" w:rsidR="009B1309" w:rsidRDefault="001554BC">
            <w:pPr>
              <w:pStyle w:val="TableParagraph"/>
              <w:spacing w:before="1"/>
              <w:ind w:left="5"/>
              <w:rPr>
                <w:sz w:val="16"/>
              </w:rPr>
            </w:pPr>
            <w:r>
              <w:rPr>
                <w:sz w:val="16"/>
              </w:rPr>
              <w:t>Solution</w:t>
            </w:r>
            <w:r>
              <w:rPr>
                <w:spacing w:val="-7"/>
                <w:sz w:val="16"/>
              </w:rPr>
              <w:t xml:space="preserve"> </w:t>
            </w:r>
            <w:r>
              <w:rPr>
                <w:sz w:val="16"/>
              </w:rPr>
              <w:t>provider</w:t>
            </w:r>
            <w:r>
              <w:rPr>
                <w:spacing w:val="-6"/>
                <w:sz w:val="16"/>
              </w:rPr>
              <w:t xml:space="preserve"> </w:t>
            </w:r>
            <w:r>
              <w:rPr>
                <w:sz w:val="16"/>
              </w:rPr>
              <w:t>will</w:t>
            </w:r>
            <w:r>
              <w:rPr>
                <w:spacing w:val="-6"/>
                <w:sz w:val="16"/>
              </w:rPr>
              <w:t xml:space="preserve"> </w:t>
            </w:r>
            <w:r>
              <w:rPr>
                <w:sz w:val="16"/>
              </w:rPr>
              <w:t>monitor</w:t>
            </w:r>
            <w:r>
              <w:rPr>
                <w:spacing w:val="-6"/>
                <w:sz w:val="16"/>
              </w:rPr>
              <w:t xml:space="preserve"> </w:t>
            </w:r>
            <w:r>
              <w:rPr>
                <w:sz w:val="16"/>
              </w:rPr>
              <w:t>critical</w:t>
            </w:r>
            <w:r>
              <w:rPr>
                <w:spacing w:val="-7"/>
                <w:sz w:val="16"/>
              </w:rPr>
              <w:t xml:space="preserve"> </w:t>
            </w:r>
            <w:r>
              <w:rPr>
                <w:sz w:val="16"/>
              </w:rPr>
              <w:t>performance</w:t>
            </w:r>
            <w:r>
              <w:rPr>
                <w:spacing w:val="-6"/>
                <w:sz w:val="16"/>
              </w:rPr>
              <w:t xml:space="preserve"> </w:t>
            </w:r>
            <w:r>
              <w:rPr>
                <w:sz w:val="16"/>
              </w:rPr>
              <w:t>parameters:</w:t>
            </w:r>
            <w:r>
              <w:rPr>
                <w:spacing w:val="-7"/>
                <w:sz w:val="16"/>
              </w:rPr>
              <w:t xml:space="preserve"> </w:t>
            </w:r>
            <w:r>
              <w:rPr>
                <w:sz w:val="16"/>
              </w:rPr>
              <w:t>these</w:t>
            </w:r>
            <w:r>
              <w:rPr>
                <w:spacing w:val="-6"/>
                <w:sz w:val="16"/>
              </w:rPr>
              <w:t xml:space="preserve"> </w:t>
            </w:r>
            <w:r>
              <w:rPr>
                <w:spacing w:val="-5"/>
                <w:sz w:val="16"/>
              </w:rPr>
              <w:t>can</w:t>
            </w:r>
          </w:p>
        </w:tc>
        <w:tc>
          <w:tcPr>
            <w:tcW w:w="897" w:type="dxa"/>
          </w:tcPr>
          <w:p w14:paraId="702485F8" w14:textId="77777777" w:rsidR="009B1309" w:rsidRDefault="009B1309">
            <w:pPr>
              <w:pStyle w:val="TableParagraph"/>
              <w:rPr>
                <w:sz w:val="18"/>
              </w:rPr>
            </w:pPr>
          </w:p>
        </w:tc>
        <w:tc>
          <w:tcPr>
            <w:tcW w:w="6391" w:type="dxa"/>
          </w:tcPr>
          <w:p w14:paraId="702485F9" w14:textId="77777777" w:rsidR="009B1309" w:rsidRDefault="009B1309">
            <w:pPr>
              <w:pStyle w:val="TableParagraph"/>
              <w:rPr>
                <w:sz w:val="18"/>
              </w:rPr>
            </w:pPr>
          </w:p>
        </w:tc>
      </w:tr>
    </w:tbl>
    <w:p w14:paraId="702485FB" w14:textId="77777777" w:rsidR="009B1309" w:rsidRDefault="009B1309">
      <w:pPr>
        <w:pStyle w:val="TableParagraph"/>
        <w:rPr>
          <w:sz w:val="18"/>
        </w:rPr>
        <w:sectPr w:rsidR="009B1309">
          <w:pgSz w:w="15840" w:h="12240" w:orient="landscape"/>
          <w:pgMar w:top="1720" w:right="1080" w:bottom="1180" w:left="360" w:header="1402" w:footer="978"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
        <w:gridCol w:w="4948"/>
        <w:gridCol w:w="897"/>
        <w:gridCol w:w="6391"/>
      </w:tblGrid>
      <w:tr w:rsidR="009B1309" w14:paraId="70248606" w14:textId="77777777">
        <w:trPr>
          <w:trHeight w:val="3313"/>
        </w:trPr>
        <w:tc>
          <w:tcPr>
            <w:tcW w:w="626" w:type="dxa"/>
          </w:tcPr>
          <w:p w14:paraId="702485FC" w14:textId="77777777" w:rsidR="009B1309" w:rsidRDefault="009B1309">
            <w:pPr>
              <w:pStyle w:val="TableParagraph"/>
              <w:rPr>
                <w:sz w:val="16"/>
              </w:rPr>
            </w:pPr>
          </w:p>
        </w:tc>
        <w:tc>
          <w:tcPr>
            <w:tcW w:w="4948" w:type="dxa"/>
          </w:tcPr>
          <w:p w14:paraId="702485FD" w14:textId="77777777" w:rsidR="009B1309" w:rsidRDefault="001554BC">
            <w:pPr>
              <w:pStyle w:val="TableParagraph"/>
              <w:spacing w:line="181" w:lineRule="exact"/>
              <w:ind w:left="5"/>
              <w:rPr>
                <w:sz w:val="16"/>
              </w:rPr>
            </w:pPr>
            <w:r>
              <w:rPr>
                <w:spacing w:val="-2"/>
                <w:sz w:val="16"/>
              </w:rPr>
              <w:t>included:</w:t>
            </w:r>
          </w:p>
          <w:p w14:paraId="702485FE" w14:textId="77777777" w:rsidR="009B1309" w:rsidRDefault="001554BC">
            <w:pPr>
              <w:pStyle w:val="TableParagraph"/>
              <w:spacing w:before="1"/>
              <w:ind w:left="5" w:right="102"/>
              <w:rPr>
                <w:sz w:val="16"/>
              </w:rPr>
            </w:pPr>
            <w:r>
              <w:rPr>
                <w:sz w:val="16"/>
              </w:rPr>
              <w:t>CPU</w:t>
            </w:r>
            <w:r>
              <w:rPr>
                <w:spacing w:val="-4"/>
                <w:sz w:val="16"/>
              </w:rPr>
              <w:t xml:space="preserve"> </w:t>
            </w:r>
            <w:r>
              <w:rPr>
                <w:sz w:val="16"/>
              </w:rPr>
              <w:t>usage:</w:t>
            </w:r>
            <w:r>
              <w:rPr>
                <w:spacing w:val="-4"/>
                <w:sz w:val="16"/>
              </w:rPr>
              <w:t xml:space="preserve"> </w:t>
            </w:r>
            <w:r>
              <w:rPr>
                <w:sz w:val="16"/>
              </w:rPr>
              <w:t>the</w:t>
            </w:r>
            <w:r>
              <w:rPr>
                <w:spacing w:val="-4"/>
                <w:sz w:val="16"/>
              </w:rPr>
              <w:t xml:space="preserve"> </w:t>
            </w:r>
            <w:r>
              <w:rPr>
                <w:sz w:val="16"/>
              </w:rPr>
              <w:t>percentage</w:t>
            </w:r>
            <w:r>
              <w:rPr>
                <w:spacing w:val="-4"/>
                <w:sz w:val="16"/>
              </w:rPr>
              <w:t xml:space="preserve"> </w:t>
            </w:r>
            <w:r>
              <w:rPr>
                <w:sz w:val="16"/>
              </w:rPr>
              <w:t>of</w:t>
            </w:r>
            <w:r>
              <w:rPr>
                <w:spacing w:val="-3"/>
                <w:sz w:val="16"/>
              </w:rPr>
              <w:t xml:space="preserve"> </w:t>
            </w:r>
            <w:r>
              <w:rPr>
                <w:sz w:val="16"/>
              </w:rPr>
              <w:t>CPU</w:t>
            </w:r>
            <w:r>
              <w:rPr>
                <w:spacing w:val="-6"/>
                <w:sz w:val="16"/>
              </w:rPr>
              <w:t xml:space="preserve"> </w:t>
            </w:r>
            <w:r>
              <w:rPr>
                <w:sz w:val="16"/>
              </w:rPr>
              <w:t>resources</w:t>
            </w:r>
            <w:r>
              <w:rPr>
                <w:spacing w:val="-5"/>
                <w:sz w:val="16"/>
              </w:rPr>
              <w:t xml:space="preserve"> </w:t>
            </w:r>
            <w:r>
              <w:rPr>
                <w:sz w:val="16"/>
              </w:rPr>
              <w:t>consumed</w:t>
            </w:r>
            <w:r>
              <w:rPr>
                <w:spacing w:val="-4"/>
                <w:sz w:val="16"/>
              </w:rPr>
              <w:t xml:space="preserve"> </w:t>
            </w:r>
            <w:r>
              <w:rPr>
                <w:sz w:val="16"/>
              </w:rPr>
              <w:t>by</w:t>
            </w:r>
            <w:r>
              <w:rPr>
                <w:spacing w:val="-4"/>
                <w:sz w:val="16"/>
              </w:rPr>
              <w:t xml:space="preserve"> </w:t>
            </w:r>
            <w:r>
              <w:rPr>
                <w:sz w:val="16"/>
              </w:rPr>
              <w:t>the</w:t>
            </w:r>
            <w:r>
              <w:rPr>
                <w:spacing w:val="-2"/>
                <w:sz w:val="16"/>
              </w:rPr>
              <w:t xml:space="preserve"> </w:t>
            </w:r>
            <w:r>
              <w:rPr>
                <w:sz w:val="16"/>
              </w:rPr>
              <w:t>software.</w:t>
            </w:r>
            <w:r>
              <w:rPr>
                <w:spacing w:val="40"/>
                <w:sz w:val="16"/>
              </w:rPr>
              <w:t xml:space="preserve"> </w:t>
            </w:r>
            <w:r>
              <w:rPr>
                <w:sz w:val="16"/>
              </w:rPr>
              <w:t>High</w:t>
            </w:r>
            <w:r>
              <w:rPr>
                <w:spacing w:val="-4"/>
                <w:sz w:val="16"/>
              </w:rPr>
              <w:t xml:space="preserve"> </w:t>
            </w:r>
            <w:r>
              <w:rPr>
                <w:sz w:val="16"/>
              </w:rPr>
              <w:t>CPU</w:t>
            </w:r>
            <w:r>
              <w:rPr>
                <w:spacing w:val="-4"/>
                <w:sz w:val="16"/>
              </w:rPr>
              <w:t xml:space="preserve"> </w:t>
            </w:r>
            <w:r>
              <w:rPr>
                <w:sz w:val="16"/>
              </w:rPr>
              <w:t>usage</w:t>
            </w:r>
            <w:r>
              <w:rPr>
                <w:spacing w:val="-4"/>
                <w:sz w:val="16"/>
              </w:rPr>
              <w:t xml:space="preserve"> </w:t>
            </w:r>
            <w:r>
              <w:rPr>
                <w:sz w:val="16"/>
              </w:rPr>
              <w:t>can</w:t>
            </w:r>
            <w:r>
              <w:rPr>
                <w:spacing w:val="-2"/>
                <w:sz w:val="16"/>
              </w:rPr>
              <w:t xml:space="preserve"> </w:t>
            </w:r>
            <w:r>
              <w:rPr>
                <w:sz w:val="16"/>
              </w:rPr>
              <w:t>affect</w:t>
            </w:r>
            <w:r>
              <w:rPr>
                <w:spacing w:val="-4"/>
                <w:sz w:val="16"/>
              </w:rPr>
              <w:t xml:space="preserve"> </w:t>
            </w:r>
            <w:r>
              <w:rPr>
                <w:sz w:val="16"/>
              </w:rPr>
              <w:t>the</w:t>
            </w:r>
            <w:r>
              <w:rPr>
                <w:spacing w:val="-2"/>
                <w:sz w:val="16"/>
              </w:rPr>
              <w:t xml:space="preserve"> </w:t>
            </w:r>
            <w:r>
              <w:rPr>
                <w:sz w:val="16"/>
              </w:rPr>
              <w:t>responsiveness</w:t>
            </w:r>
            <w:r>
              <w:rPr>
                <w:spacing w:val="-5"/>
                <w:sz w:val="16"/>
              </w:rPr>
              <w:t xml:space="preserve"> </w:t>
            </w:r>
            <w:r>
              <w:rPr>
                <w:sz w:val="16"/>
              </w:rPr>
              <w:t>and</w:t>
            </w:r>
            <w:r>
              <w:rPr>
                <w:spacing w:val="-2"/>
                <w:sz w:val="16"/>
              </w:rPr>
              <w:t xml:space="preserve"> </w:t>
            </w:r>
            <w:r>
              <w:rPr>
                <w:sz w:val="16"/>
              </w:rPr>
              <w:t>speed</w:t>
            </w:r>
            <w:r>
              <w:rPr>
                <w:spacing w:val="-4"/>
                <w:sz w:val="16"/>
              </w:rPr>
              <w:t xml:space="preserve"> </w:t>
            </w:r>
            <w:r>
              <w:rPr>
                <w:sz w:val="16"/>
              </w:rPr>
              <w:t>of</w:t>
            </w:r>
            <w:r>
              <w:rPr>
                <w:spacing w:val="-6"/>
                <w:sz w:val="16"/>
              </w:rPr>
              <w:t xml:space="preserve"> </w:t>
            </w:r>
            <w:r>
              <w:rPr>
                <w:sz w:val="16"/>
              </w:rPr>
              <w:t>the</w:t>
            </w:r>
            <w:r>
              <w:rPr>
                <w:spacing w:val="-2"/>
                <w:sz w:val="16"/>
              </w:rPr>
              <w:t xml:space="preserve"> </w:t>
            </w:r>
            <w:r>
              <w:rPr>
                <w:sz w:val="16"/>
              </w:rPr>
              <w:t>solution.</w:t>
            </w:r>
            <w:r>
              <w:rPr>
                <w:spacing w:val="40"/>
                <w:sz w:val="16"/>
              </w:rPr>
              <w:t xml:space="preserve"> </w:t>
            </w:r>
            <w:r>
              <w:rPr>
                <w:sz w:val="16"/>
              </w:rPr>
              <w:t>Memory usage: the amount of memory allocated by the software. High</w:t>
            </w:r>
            <w:r>
              <w:rPr>
                <w:spacing w:val="40"/>
                <w:sz w:val="16"/>
              </w:rPr>
              <w:t xml:space="preserve"> </w:t>
            </w:r>
            <w:r>
              <w:rPr>
                <w:sz w:val="16"/>
              </w:rPr>
              <w:t>memory usage can indicate high resource consumption and affect the</w:t>
            </w:r>
            <w:r>
              <w:rPr>
                <w:spacing w:val="40"/>
                <w:sz w:val="16"/>
              </w:rPr>
              <w:t xml:space="preserve"> </w:t>
            </w:r>
            <w:r>
              <w:rPr>
                <w:sz w:val="16"/>
              </w:rPr>
              <w:t>performance of the solution</w:t>
            </w:r>
          </w:p>
          <w:p w14:paraId="702485FF" w14:textId="77777777" w:rsidR="009B1309" w:rsidRDefault="001554BC">
            <w:pPr>
              <w:pStyle w:val="TableParagraph"/>
              <w:ind w:left="5" w:right="102"/>
              <w:rPr>
                <w:sz w:val="16"/>
              </w:rPr>
            </w:pPr>
            <w:r>
              <w:rPr>
                <w:sz w:val="16"/>
              </w:rPr>
              <w:t>Requests</w:t>
            </w:r>
            <w:r>
              <w:rPr>
                <w:spacing w:val="-5"/>
                <w:sz w:val="16"/>
              </w:rPr>
              <w:t xml:space="preserve"> </w:t>
            </w:r>
            <w:r>
              <w:rPr>
                <w:sz w:val="16"/>
              </w:rPr>
              <w:t>per</w:t>
            </w:r>
            <w:r>
              <w:rPr>
                <w:spacing w:val="-3"/>
                <w:sz w:val="16"/>
              </w:rPr>
              <w:t xml:space="preserve"> </w:t>
            </w:r>
            <w:r>
              <w:rPr>
                <w:sz w:val="16"/>
              </w:rPr>
              <w:t>minute</w:t>
            </w:r>
            <w:r>
              <w:rPr>
                <w:spacing w:val="-2"/>
                <w:sz w:val="16"/>
              </w:rPr>
              <w:t xml:space="preserve"> </w:t>
            </w:r>
            <w:r>
              <w:rPr>
                <w:sz w:val="16"/>
              </w:rPr>
              <w:t>and</w:t>
            </w:r>
            <w:r>
              <w:rPr>
                <w:spacing w:val="-4"/>
                <w:sz w:val="16"/>
              </w:rPr>
              <w:t xml:space="preserve"> </w:t>
            </w:r>
            <w:r>
              <w:rPr>
                <w:sz w:val="16"/>
              </w:rPr>
              <w:t>bytes</w:t>
            </w:r>
            <w:r>
              <w:rPr>
                <w:spacing w:val="-5"/>
                <w:sz w:val="16"/>
              </w:rPr>
              <w:t xml:space="preserve"> </w:t>
            </w:r>
            <w:r>
              <w:rPr>
                <w:sz w:val="16"/>
              </w:rPr>
              <w:t>per</w:t>
            </w:r>
            <w:r>
              <w:rPr>
                <w:spacing w:val="-3"/>
                <w:sz w:val="16"/>
              </w:rPr>
              <w:t xml:space="preserve"> </w:t>
            </w:r>
            <w:r>
              <w:rPr>
                <w:sz w:val="16"/>
              </w:rPr>
              <w:t>request:</w:t>
            </w:r>
            <w:r>
              <w:rPr>
                <w:spacing w:val="-4"/>
                <w:sz w:val="16"/>
              </w:rPr>
              <w:t xml:space="preserve"> </w:t>
            </w:r>
            <w:r>
              <w:rPr>
                <w:sz w:val="16"/>
              </w:rPr>
              <w:t>the</w:t>
            </w:r>
            <w:r>
              <w:rPr>
                <w:spacing w:val="-4"/>
                <w:sz w:val="16"/>
              </w:rPr>
              <w:t xml:space="preserve"> </w:t>
            </w:r>
            <w:r>
              <w:rPr>
                <w:sz w:val="16"/>
              </w:rPr>
              <w:t>number</w:t>
            </w:r>
            <w:r>
              <w:rPr>
                <w:spacing w:val="-6"/>
                <w:sz w:val="16"/>
              </w:rPr>
              <w:t xml:space="preserve"> </w:t>
            </w:r>
            <w:r>
              <w:rPr>
                <w:sz w:val="16"/>
              </w:rPr>
              <w:t>of</w:t>
            </w:r>
            <w:r>
              <w:rPr>
                <w:spacing w:val="-3"/>
                <w:sz w:val="16"/>
              </w:rPr>
              <w:t xml:space="preserve"> </w:t>
            </w:r>
            <w:r>
              <w:rPr>
                <w:sz w:val="16"/>
              </w:rPr>
              <w:t>requests</w:t>
            </w:r>
            <w:r>
              <w:rPr>
                <w:spacing w:val="-5"/>
                <w:sz w:val="16"/>
              </w:rPr>
              <w:t xml:space="preserve"> </w:t>
            </w:r>
            <w:r>
              <w:rPr>
                <w:sz w:val="16"/>
              </w:rPr>
              <w:t>received</w:t>
            </w:r>
            <w:r>
              <w:rPr>
                <w:spacing w:val="40"/>
                <w:sz w:val="16"/>
              </w:rPr>
              <w:t xml:space="preserve"> </w:t>
            </w:r>
            <w:r>
              <w:rPr>
                <w:sz w:val="16"/>
              </w:rPr>
              <w:t>by the software’s API per minute and the amount of data handled by each</w:t>
            </w:r>
            <w:r>
              <w:rPr>
                <w:spacing w:val="40"/>
                <w:sz w:val="16"/>
              </w:rPr>
              <w:t xml:space="preserve"> </w:t>
            </w:r>
            <w:r>
              <w:rPr>
                <w:spacing w:val="-2"/>
                <w:sz w:val="16"/>
              </w:rPr>
              <w:t>request.</w:t>
            </w:r>
          </w:p>
          <w:p w14:paraId="70248600" w14:textId="77777777" w:rsidR="009B1309" w:rsidRDefault="001554BC">
            <w:pPr>
              <w:pStyle w:val="TableParagraph"/>
              <w:ind w:left="5" w:right="102"/>
              <w:rPr>
                <w:sz w:val="16"/>
              </w:rPr>
            </w:pPr>
            <w:r>
              <w:rPr>
                <w:sz w:val="16"/>
              </w:rPr>
              <w:t>Latency</w:t>
            </w:r>
            <w:r>
              <w:rPr>
                <w:spacing w:val="-4"/>
                <w:sz w:val="16"/>
              </w:rPr>
              <w:t xml:space="preserve"> </w:t>
            </w:r>
            <w:r>
              <w:rPr>
                <w:sz w:val="16"/>
              </w:rPr>
              <w:t>and</w:t>
            </w:r>
            <w:r>
              <w:rPr>
                <w:spacing w:val="-4"/>
                <w:sz w:val="16"/>
              </w:rPr>
              <w:t xml:space="preserve"> </w:t>
            </w:r>
            <w:r>
              <w:rPr>
                <w:sz w:val="16"/>
              </w:rPr>
              <w:t>uptime:</w:t>
            </w:r>
            <w:r>
              <w:rPr>
                <w:spacing w:val="-4"/>
                <w:sz w:val="16"/>
              </w:rPr>
              <w:t xml:space="preserve"> </w:t>
            </w:r>
            <w:r>
              <w:rPr>
                <w:sz w:val="16"/>
              </w:rPr>
              <w:t>the</w:t>
            </w:r>
            <w:r>
              <w:rPr>
                <w:spacing w:val="-4"/>
                <w:sz w:val="16"/>
              </w:rPr>
              <w:t xml:space="preserve"> </w:t>
            </w:r>
            <w:r>
              <w:rPr>
                <w:sz w:val="16"/>
              </w:rPr>
              <w:t>delay</w:t>
            </w:r>
            <w:r>
              <w:rPr>
                <w:spacing w:val="-4"/>
                <w:sz w:val="16"/>
              </w:rPr>
              <w:t xml:space="preserve"> </w:t>
            </w:r>
            <w:r>
              <w:rPr>
                <w:sz w:val="16"/>
              </w:rPr>
              <w:t>between</w:t>
            </w:r>
            <w:r>
              <w:rPr>
                <w:spacing w:val="-1"/>
                <w:sz w:val="16"/>
              </w:rPr>
              <w:t xml:space="preserve"> </w:t>
            </w:r>
            <w:r>
              <w:rPr>
                <w:sz w:val="16"/>
              </w:rPr>
              <w:t>a</w:t>
            </w:r>
            <w:r>
              <w:rPr>
                <w:spacing w:val="-4"/>
                <w:sz w:val="16"/>
              </w:rPr>
              <w:t xml:space="preserve"> </w:t>
            </w:r>
            <w:r>
              <w:rPr>
                <w:sz w:val="16"/>
              </w:rPr>
              <w:t>user’s</w:t>
            </w:r>
            <w:r>
              <w:rPr>
                <w:spacing w:val="-3"/>
                <w:sz w:val="16"/>
              </w:rPr>
              <w:t xml:space="preserve"> </w:t>
            </w:r>
            <w:r>
              <w:rPr>
                <w:sz w:val="16"/>
              </w:rPr>
              <w:t>action</w:t>
            </w:r>
            <w:r>
              <w:rPr>
                <w:spacing w:val="-4"/>
                <w:sz w:val="16"/>
              </w:rPr>
              <w:t xml:space="preserve"> </w:t>
            </w:r>
            <w:r>
              <w:rPr>
                <w:sz w:val="16"/>
              </w:rPr>
              <w:t>on</w:t>
            </w:r>
            <w:r>
              <w:rPr>
                <w:spacing w:val="-1"/>
                <w:sz w:val="16"/>
              </w:rPr>
              <w:t xml:space="preserve"> </w:t>
            </w:r>
            <w:r>
              <w:rPr>
                <w:sz w:val="16"/>
              </w:rPr>
              <w:t>the</w:t>
            </w:r>
            <w:r>
              <w:rPr>
                <w:spacing w:val="-4"/>
                <w:sz w:val="16"/>
              </w:rPr>
              <w:t xml:space="preserve"> </w:t>
            </w:r>
            <w:r>
              <w:rPr>
                <w:sz w:val="16"/>
              </w:rPr>
              <w:t>software</w:t>
            </w:r>
            <w:r>
              <w:rPr>
                <w:spacing w:val="-4"/>
                <w:sz w:val="16"/>
              </w:rPr>
              <w:t xml:space="preserve"> </w:t>
            </w:r>
            <w:r>
              <w:rPr>
                <w:sz w:val="16"/>
              </w:rPr>
              <w:t>and</w:t>
            </w:r>
            <w:r>
              <w:rPr>
                <w:spacing w:val="40"/>
                <w:sz w:val="16"/>
              </w:rPr>
              <w:t xml:space="preserve"> </w:t>
            </w:r>
            <w:r>
              <w:rPr>
                <w:sz w:val="16"/>
              </w:rPr>
              <w:t>the response of the software to that action, and the availability of the</w:t>
            </w:r>
            <w:r>
              <w:rPr>
                <w:spacing w:val="40"/>
                <w:sz w:val="16"/>
              </w:rPr>
              <w:t xml:space="preserve"> </w:t>
            </w:r>
            <w:r>
              <w:rPr>
                <w:sz w:val="16"/>
              </w:rPr>
              <w:t>software to serve requests.</w:t>
            </w:r>
          </w:p>
          <w:p w14:paraId="70248601" w14:textId="77777777" w:rsidR="009B1309" w:rsidRDefault="001554BC">
            <w:pPr>
              <w:pStyle w:val="TableParagraph"/>
              <w:ind w:left="5"/>
              <w:rPr>
                <w:sz w:val="16"/>
              </w:rPr>
            </w:pPr>
            <w:r>
              <w:rPr>
                <w:sz w:val="16"/>
              </w:rPr>
              <w:t>Security</w:t>
            </w:r>
            <w:r>
              <w:rPr>
                <w:spacing w:val="-5"/>
                <w:sz w:val="16"/>
              </w:rPr>
              <w:t xml:space="preserve"> </w:t>
            </w:r>
            <w:r>
              <w:rPr>
                <w:sz w:val="16"/>
              </w:rPr>
              <w:t>exposure:</w:t>
            </w:r>
            <w:r>
              <w:rPr>
                <w:spacing w:val="-5"/>
                <w:sz w:val="16"/>
              </w:rPr>
              <w:t xml:space="preserve"> </w:t>
            </w:r>
            <w:r>
              <w:rPr>
                <w:sz w:val="16"/>
              </w:rPr>
              <w:t>the</w:t>
            </w:r>
            <w:r>
              <w:rPr>
                <w:spacing w:val="-5"/>
                <w:sz w:val="16"/>
              </w:rPr>
              <w:t xml:space="preserve"> </w:t>
            </w:r>
            <w:r>
              <w:rPr>
                <w:sz w:val="16"/>
              </w:rPr>
              <w:t>degree</w:t>
            </w:r>
            <w:r>
              <w:rPr>
                <w:spacing w:val="-3"/>
                <w:sz w:val="16"/>
              </w:rPr>
              <w:t xml:space="preserve"> </w:t>
            </w:r>
            <w:r>
              <w:rPr>
                <w:sz w:val="16"/>
              </w:rPr>
              <w:t>to</w:t>
            </w:r>
            <w:r>
              <w:rPr>
                <w:spacing w:val="-2"/>
                <w:sz w:val="16"/>
              </w:rPr>
              <w:t xml:space="preserve"> </w:t>
            </w:r>
            <w:r>
              <w:rPr>
                <w:sz w:val="16"/>
              </w:rPr>
              <w:t>which</w:t>
            </w:r>
            <w:r>
              <w:rPr>
                <w:spacing w:val="-2"/>
                <w:sz w:val="16"/>
              </w:rPr>
              <w:t xml:space="preserve"> </w:t>
            </w:r>
            <w:r>
              <w:rPr>
                <w:sz w:val="16"/>
              </w:rPr>
              <w:t>the</w:t>
            </w:r>
            <w:r>
              <w:rPr>
                <w:spacing w:val="-3"/>
                <w:sz w:val="16"/>
              </w:rPr>
              <w:t xml:space="preserve"> </w:t>
            </w:r>
            <w:r>
              <w:rPr>
                <w:sz w:val="16"/>
              </w:rPr>
              <w:t>software</w:t>
            </w:r>
            <w:r>
              <w:rPr>
                <w:spacing w:val="-5"/>
                <w:sz w:val="16"/>
              </w:rPr>
              <w:t xml:space="preserve"> </w:t>
            </w:r>
            <w:r>
              <w:rPr>
                <w:sz w:val="16"/>
              </w:rPr>
              <w:t>is</w:t>
            </w:r>
            <w:r>
              <w:rPr>
                <w:spacing w:val="-6"/>
                <w:sz w:val="16"/>
              </w:rPr>
              <w:t xml:space="preserve"> </w:t>
            </w:r>
            <w:r>
              <w:rPr>
                <w:sz w:val="16"/>
              </w:rPr>
              <w:t>vulnerable</w:t>
            </w:r>
            <w:r>
              <w:rPr>
                <w:spacing w:val="-5"/>
                <w:sz w:val="16"/>
              </w:rPr>
              <w:t xml:space="preserve"> </w:t>
            </w:r>
            <w:r>
              <w:rPr>
                <w:sz w:val="16"/>
              </w:rPr>
              <w:t>to</w:t>
            </w:r>
            <w:r>
              <w:rPr>
                <w:spacing w:val="40"/>
                <w:sz w:val="16"/>
              </w:rPr>
              <w:t xml:space="preserve"> </w:t>
            </w:r>
            <w:r>
              <w:rPr>
                <w:sz w:val="16"/>
              </w:rPr>
              <w:t>unauthorized access, modification, or damage.</w:t>
            </w:r>
          </w:p>
          <w:p w14:paraId="70248602" w14:textId="77777777" w:rsidR="009B1309" w:rsidRDefault="001554BC">
            <w:pPr>
              <w:pStyle w:val="TableParagraph"/>
              <w:ind w:left="5" w:right="102"/>
              <w:rPr>
                <w:sz w:val="16"/>
              </w:rPr>
            </w:pPr>
            <w:r>
              <w:rPr>
                <w:sz w:val="16"/>
              </w:rPr>
              <w:t>Execution</w:t>
            </w:r>
            <w:r>
              <w:rPr>
                <w:spacing w:val="-4"/>
                <w:sz w:val="16"/>
              </w:rPr>
              <w:t xml:space="preserve"> </w:t>
            </w:r>
            <w:r>
              <w:rPr>
                <w:sz w:val="16"/>
              </w:rPr>
              <w:t>time:</w:t>
            </w:r>
            <w:r>
              <w:rPr>
                <w:spacing w:val="-4"/>
                <w:sz w:val="16"/>
              </w:rPr>
              <w:t xml:space="preserve"> </w:t>
            </w:r>
            <w:r>
              <w:rPr>
                <w:sz w:val="16"/>
              </w:rPr>
              <w:t>the</w:t>
            </w:r>
            <w:r>
              <w:rPr>
                <w:spacing w:val="-4"/>
                <w:sz w:val="16"/>
              </w:rPr>
              <w:t xml:space="preserve"> </w:t>
            </w:r>
            <w:r>
              <w:rPr>
                <w:sz w:val="16"/>
              </w:rPr>
              <w:t>time</w:t>
            </w:r>
            <w:r>
              <w:rPr>
                <w:spacing w:val="-4"/>
                <w:sz w:val="16"/>
              </w:rPr>
              <w:t xml:space="preserve"> </w:t>
            </w:r>
            <w:r>
              <w:rPr>
                <w:sz w:val="16"/>
              </w:rPr>
              <w:t>taken</w:t>
            </w:r>
            <w:r>
              <w:rPr>
                <w:spacing w:val="-4"/>
                <w:sz w:val="16"/>
              </w:rPr>
              <w:t xml:space="preserve"> </w:t>
            </w:r>
            <w:r>
              <w:rPr>
                <w:sz w:val="16"/>
              </w:rPr>
              <w:t>by</w:t>
            </w:r>
            <w:r>
              <w:rPr>
                <w:spacing w:val="-4"/>
                <w:sz w:val="16"/>
              </w:rPr>
              <w:t xml:space="preserve"> </w:t>
            </w:r>
            <w:r>
              <w:rPr>
                <w:sz w:val="16"/>
              </w:rPr>
              <w:t>the</w:t>
            </w:r>
            <w:r>
              <w:rPr>
                <w:spacing w:val="-7"/>
                <w:sz w:val="16"/>
              </w:rPr>
              <w:t xml:space="preserve"> </w:t>
            </w:r>
            <w:r>
              <w:rPr>
                <w:sz w:val="16"/>
              </w:rPr>
              <w:t>software</w:t>
            </w:r>
            <w:r>
              <w:rPr>
                <w:spacing w:val="-4"/>
                <w:sz w:val="16"/>
              </w:rPr>
              <w:t xml:space="preserve"> </w:t>
            </w:r>
            <w:r>
              <w:rPr>
                <w:sz w:val="16"/>
              </w:rPr>
              <w:t>to</w:t>
            </w:r>
            <w:r>
              <w:rPr>
                <w:spacing w:val="-4"/>
                <w:sz w:val="16"/>
              </w:rPr>
              <w:t xml:space="preserve"> </w:t>
            </w:r>
            <w:r>
              <w:rPr>
                <w:sz w:val="16"/>
              </w:rPr>
              <w:t>complete</w:t>
            </w:r>
            <w:r>
              <w:rPr>
                <w:spacing w:val="-4"/>
                <w:sz w:val="16"/>
              </w:rPr>
              <w:t xml:space="preserve"> </w:t>
            </w:r>
            <w:r>
              <w:rPr>
                <w:sz w:val="16"/>
              </w:rPr>
              <w:t>a</w:t>
            </w:r>
            <w:r>
              <w:rPr>
                <w:spacing w:val="-2"/>
                <w:sz w:val="16"/>
              </w:rPr>
              <w:t xml:space="preserve"> </w:t>
            </w:r>
            <w:r>
              <w:rPr>
                <w:sz w:val="16"/>
              </w:rPr>
              <w:t>certain</w:t>
            </w:r>
            <w:r>
              <w:rPr>
                <w:spacing w:val="40"/>
                <w:sz w:val="16"/>
              </w:rPr>
              <w:t xml:space="preserve"> </w:t>
            </w:r>
            <w:r>
              <w:rPr>
                <w:sz w:val="16"/>
              </w:rPr>
              <w:t>function or task.</w:t>
            </w:r>
          </w:p>
          <w:p w14:paraId="70248603" w14:textId="77777777" w:rsidR="009B1309" w:rsidRDefault="001554BC">
            <w:pPr>
              <w:pStyle w:val="TableParagraph"/>
              <w:ind w:left="5"/>
              <w:rPr>
                <w:sz w:val="16"/>
              </w:rPr>
            </w:pPr>
            <w:r>
              <w:rPr>
                <w:sz w:val="16"/>
              </w:rPr>
              <w:t>Throughput:</w:t>
            </w:r>
            <w:r>
              <w:rPr>
                <w:spacing w:val="-3"/>
                <w:sz w:val="16"/>
              </w:rPr>
              <w:t xml:space="preserve"> </w:t>
            </w:r>
            <w:r>
              <w:rPr>
                <w:sz w:val="16"/>
              </w:rPr>
              <w:t>the</w:t>
            </w:r>
            <w:r>
              <w:rPr>
                <w:spacing w:val="-2"/>
                <w:sz w:val="16"/>
              </w:rPr>
              <w:t xml:space="preserve"> </w:t>
            </w:r>
            <w:r>
              <w:rPr>
                <w:sz w:val="16"/>
              </w:rPr>
              <w:t>rate</w:t>
            </w:r>
            <w:r>
              <w:rPr>
                <w:spacing w:val="-4"/>
                <w:sz w:val="16"/>
              </w:rPr>
              <w:t xml:space="preserve"> </w:t>
            </w:r>
            <w:r>
              <w:rPr>
                <w:sz w:val="16"/>
              </w:rPr>
              <w:t>at</w:t>
            </w:r>
            <w:r>
              <w:rPr>
                <w:spacing w:val="-4"/>
                <w:sz w:val="16"/>
              </w:rPr>
              <w:t xml:space="preserve"> </w:t>
            </w:r>
            <w:r>
              <w:rPr>
                <w:sz w:val="16"/>
              </w:rPr>
              <w:t>which</w:t>
            </w:r>
            <w:r>
              <w:rPr>
                <w:spacing w:val="-2"/>
                <w:sz w:val="16"/>
              </w:rPr>
              <w:t xml:space="preserve"> </w:t>
            </w:r>
            <w:r>
              <w:rPr>
                <w:sz w:val="16"/>
              </w:rPr>
              <w:t>the</w:t>
            </w:r>
            <w:r>
              <w:rPr>
                <w:spacing w:val="-4"/>
                <w:sz w:val="16"/>
              </w:rPr>
              <w:t xml:space="preserve"> </w:t>
            </w:r>
            <w:r>
              <w:rPr>
                <w:sz w:val="16"/>
              </w:rPr>
              <w:t>software</w:t>
            </w:r>
            <w:r>
              <w:rPr>
                <w:spacing w:val="-2"/>
                <w:sz w:val="16"/>
              </w:rPr>
              <w:t xml:space="preserve"> </w:t>
            </w:r>
            <w:r>
              <w:rPr>
                <w:sz w:val="16"/>
              </w:rPr>
              <w:t>can</w:t>
            </w:r>
            <w:r>
              <w:rPr>
                <w:spacing w:val="-4"/>
                <w:sz w:val="16"/>
              </w:rPr>
              <w:t xml:space="preserve"> </w:t>
            </w:r>
            <w:r>
              <w:rPr>
                <w:sz w:val="16"/>
              </w:rPr>
              <w:t>process</w:t>
            </w:r>
            <w:r>
              <w:rPr>
                <w:spacing w:val="-5"/>
                <w:sz w:val="16"/>
              </w:rPr>
              <w:t xml:space="preserve"> </w:t>
            </w:r>
            <w:r>
              <w:rPr>
                <w:sz w:val="16"/>
              </w:rPr>
              <w:t>data</w:t>
            </w:r>
            <w:r>
              <w:rPr>
                <w:spacing w:val="-5"/>
                <w:sz w:val="16"/>
              </w:rPr>
              <w:t xml:space="preserve"> </w:t>
            </w:r>
            <w:r>
              <w:rPr>
                <w:sz w:val="16"/>
              </w:rPr>
              <w:t>or</w:t>
            </w:r>
            <w:r>
              <w:rPr>
                <w:spacing w:val="-5"/>
                <w:sz w:val="16"/>
              </w:rPr>
              <w:t xml:space="preserve"> </w:t>
            </w:r>
            <w:r>
              <w:rPr>
                <w:spacing w:val="-2"/>
                <w:sz w:val="16"/>
              </w:rPr>
              <w:t>transactions.</w:t>
            </w:r>
          </w:p>
        </w:tc>
        <w:tc>
          <w:tcPr>
            <w:tcW w:w="897" w:type="dxa"/>
          </w:tcPr>
          <w:p w14:paraId="70248604" w14:textId="77777777" w:rsidR="009B1309" w:rsidRDefault="009B1309">
            <w:pPr>
              <w:pStyle w:val="TableParagraph"/>
              <w:rPr>
                <w:sz w:val="16"/>
              </w:rPr>
            </w:pPr>
          </w:p>
        </w:tc>
        <w:tc>
          <w:tcPr>
            <w:tcW w:w="6391" w:type="dxa"/>
          </w:tcPr>
          <w:p w14:paraId="70248605" w14:textId="77777777" w:rsidR="009B1309" w:rsidRDefault="009B1309">
            <w:pPr>
              <w:pStyle w:val="TableParagraph"/>
              <w:rPr>
                <w:sz w:val="16"/>
              </w:rPr>
            </w:pPr>
          </w:p>
        </w:tc>
      </w:tr>
    </w:tbl>
    <w:p w14:paraId="70248607" w14:textId="77777777" w:rsidR="009B1309" w:rsidRDefault="009B1309">
      <w:pPr>
        <w:pStyle w:val="TableParagraph"/>
        <w:rPr>
          <w:sz w:val="16"/>
        </w:rPr>
        <w:sectPr w:rsidR="009B1309">
          <w:type w:val="continuous"/>
          <w:pgSz w:w="15840" w:h="12240" w:orient="landscape"/>
          <w:pgMar w:top="1700" w:right="1080" w:bottom="1200" w:left="360" w:header="1402" w:footer="978" w:gutter="0"/>
          <w:cols w:space="720"/>
        </w:sectPr>
      </w:pPr>
    </w:p>
    <w:p w14:paraId="70248608" w14:textId="77777777" w:rsidR="009B1309" w:rsidRDefault="001554BC">
      <w:pPr>
        <w:pStyle w:val="BodyText"/>
        <w:rPr>
          <w:b/>
        </w:rPr>
      </w:pPr>
      <w:r>
        <w:rPr>
          <w:b/>
          <w:noProof/>
        </w:rPr>
        <w:drawing>
          <wp:anchor distT="0" distB="0" distL="0" distR="0" simplePos="0" relativeHeight="485265920" behindDoc="1" locked="0" layoutInCell="1" allowOverlap="1" wp14:anchorId="70248CC0" wp14:editId="70248CC1">
            <wp:simplePos x="0" y="0"/>
            <wp:positionH relativeFrom="page">
              <wp:posOffset>4399915</wp:posOffset>
            </wp:positionH>
            <wp:positionV relativeFrom="page">
              <wp:posOffset>462915</wp:posOffset>
            </wp:positionV>
            <wp:extent cx="1073162" cy="354952"/>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0" cstate="print"/>
                    <a:stretch>
                      <a:fillRect/>
                    </a:stretch>
                  </pic:blipFill>
                  <pic:spPr>
                    <a:xfrm>
                      <a:off x="0" y="0"/>
                      <a:ext cx="1073162" cy="354952"/>
                    </a:xfrm>
                    <a:prstGeom prst="rect">
                      <a:avLst/>
                    </a:prstGeom>
                  </pic:spPr>
                </pic:pic>
              </a:graphicData>
            </a:graphic>
          </wp:anchor>
        </w:drawing>
      </w:r>
      <w:r>
        <w:rPr>
          <w:b/>
          <w:noProof/>
        </w:rPr>
        <mc:AlternateContent>
          <mc:Choice Requires="wps">
            <w:drawing>
              <wp:anchor distT="0" distB="0" distL="0" distR="0" simplePos="0" relativeHeight="485266432" behindDoc="1" locked="0" layoutInCell="1" allowOverlap="1" wp14:anchorId="70248CC2" wp14:editId="70248CC3">
                <wp:simplePos x="0" y="0"/>
                <wp:positionH relativeFrom="page">
                  <wp:posOffset>310515</wp:posOffset>
                </wp:positionH>
                <wp:positionV relativeFrom="page">
                  <wp:posOffset>310247</wp:posOffset>
                </wp:positionV>
                <wp:extent cx="9443085" cy="715645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98C0F8" id="Graphic 31" o:spid="_x0000_s1026" style="position:absolute;margin-left:24.45pt;margin-top:24.45pt;width:743.55pt;height:563.5pt;z-index:-18050048;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609" w14:textId="77777777" w:rsidR="009B1309" w:rsidRDefault="009B1309">
      <w:pPr>
        <w:pStyle w:val="BodyText"/>
        <w:spacing w:before="15"/>
        <w:rPr>
          <w:b/>
        </w:rPr>
      </w:pPr>
    </w:p>
    <w:p w14:paraId="7024860A" w14:textId="77777777" w:rsidR="009B1309" w:rsidRDefault="001554BC">
      <w:pPr>
        <w:pStyle w:val="ListParagraph"/>
        <w:numPr>
          <w:ilvl w:val="1"/>
          <w:numId w:val="33"/>
        </w:numPr>
        <w:tabs>
          <w:tab w:val="left" w:pos="1123"/>
        </w:tabs>
        <w:ind w:left="1123" w:hanging="331"/>
        <w:rPr>
          <w:b/>
          <w:color w:val="4470C4"/>
        </w:rPr>
      </w:pPr>
      <w:r>
        <w:rPr>
          <w:b/>
          <w:color w:val="4470C4"/>
          <w:spacing w:val="-2"/>
        </w:rPr>
        <w:t>Application</w:t>
      </w:r>
      <w:r>
        <w:rPr>
          <w:b/>
          <w:color w:val="4470C4"/>
          <w:spacing w:val="7"/>
        </w:rPr>
        <w:t xml:space="preserve"> </w:t>
      </w:r>
      <w:r>
        <w:rPr>
          <w:b/>
          <w:color w:val="4470C4"/>
          <w:spacing w:val="-2"/>
        </w:rPr>
        <w:t>Solution</w:t>
      </w: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
        <w:gridCol w:w="4948"/>
        <w:gridCol w:w="897"/>
        <w:gridCol w:w="6391"/>
      </w:tblGrid>
      <w:tr w:rsidR="009B1309" w14:paraId="7024860F" w14:textId="77777777">
        <w:trPr>
          <w:trHeight w:val="690"/>
        </w:trPr>
        <w:tc>
          <w:tcPr>
            <w:tcW w:w="626" w:type="dxa"/>
          </w:tcPr>
          <w:p w14:paraId="7024860B" w14:textId="77777777" w:rsidR="009B1309" w:rsidRDefault="001554BC">
            <w:pPr>
              <w:pStyle w:val="TableParagraph"/>
              <w:ind w:left="117"/>
              <w:rPr>
                <w:sz w:val="20"/>
              </w:rPr>
            </w:pPr>
            <w:r>
              <w:rPr>
                <w:spacing w:val="-5"/>
                <w:sz w:val="20"/>
              </w:rPr>
              <w:t>A1</w:t>
            </w:r>
          </w:p>
        </w:tc>
        <w:tc>
          <w:tcPr>
            <w:tcW w:w="4948" w:type="dxa"/>
          </w:tcPr>
          <w:p w14:paraId="7024860C" w14:textId="77777777" w:rsidR="009B1309" w:rsidRDefault="001554BC">
            <w:pPr>
              <w:pStyle w:val="TableParagraph"/>
              <w:spacing w:line="230" w:lineRule="atLeast"/>
              <w:ind w:left="113" w:right="126"/>
              <w:jc w:val="both"/>
              <w:rPr>
                <w:sz w:val="20"/>
              </w:rPr>
            </w:pPr>
            <w:r>
              <w:rPr>
                <w:sz w:val="20"/>
              </w:rPr>
              <w:t>Any</w:t>
            </w:r>
            <w:r>
              <w:rPr>
                <w:spacing w:val="-10"/>
                <w:sz w:val="20"/>
              </w:rPr>
              <w:t xml:space="preserve"> </w:t>
            </w:r>
            <w:r>
              <w:rPr>
                <w:sz w:val="20"/>
              </w:rPr>
              <w:t>solutions</w:t>
            </w:r>
            <w:r>
              <w:rPr>
                <w:spacing w:val="-13"/>
                <w:sz w:val="20"/>
              </w:rPr>
              <w:t xml:space="preserve"> </w:t>
            </w:r>
            <w:r>
              <w:rPr>
                <w:sz w:val="20"/>
              </w:rPr>
              <w:t>vendor</w:t>
            </w:r>
            <w:r>
              <w:rPr>
                <w:spacing w:val="-11"/>
                <w:sz w:val="20"/>
              </w:rPr>
              <w:t xml:space="preserve"> </w:t>
            </w:r>
            <w:r>
              <w:rPr>
                <w:sz w:val="20"/>
              </w:rPr>
              <w:t>must</w:t>
            </w:r>
            <w:r>
              <w:rPr>
                <w:spacing w:val="-10"/>
                <w:sz w:val="20"/>
              </w:rPr>
              <w:t xml:space="preserve"> </w:t>
            </w:r>
            <w:r>
              <w:rPr>
                <w:sz w:val="20"/>
              </w:rPr>
              <w:t>provide</w:t>
            </w:r>
            <w:r>
              <w:rPr>
                <w:spacing w:val="-10"/>
                <w:sz w:val="20"/>
              </w:rPr>
              <w:t xml:space="preserve"> </w:t>
            </w:r>
            <w:r>
              <w:rPr>
                <w:sz w:val="20"/>
              </w:rPr>
              <w:t>for</w:t>
            </w:r>
            <w:r>
              <w:rPr>
                <w:spacing w:val="-10"/>
                <w:sz w:val="20"/>
              </w:rPr>
              <w:t xml:space="preserve"> </w:t>
            </w:r>
            <w:r>
              <w:rPr>
                <w:sz w:val="20"/>
              </w:rPr>
              <w:t>the</w:t>
            </w:r>
            <w:r>
              <w:rPr>
                <w:spacing w:val="-12"/>
                <w:sz w:val="20"/>
              </w:rPr>
              <w:t xml:space="preserve"> </w:t>
            </w:r>
            <w:r>
              <w:rPr>
                <w:sz w:val="20"/>
              </w:rPr>
              <w:t>backup/recover, data</w:t>
            </w:r>
            <w:r>
              <w:rPr>
                <w:spacing w:val="-1"/>
                <w:sz w:val="20"/>
              </w:rPr>
              <w:t xml:space="preserve"> </w:t>
            </w:r>
            <w:r>
              <w:rPr>
                <w:sz w:val="20"/>
              </w:rPr>
              <w:t>retention and disaster recovery</w:t>
            </w:r>
            <w:r>
              <w:rPr>
                <w:spacing w:val="-2"/>
                <w:sz w:val="20"/>
              </w:rPr>
              <w:t xml:space="preserve"> </w:t>
            </w:r>
            <w:r>
              <w:rPr>
                <w:sz w:val="20"/>
              </w:rPr>
              <w:t>of a</w:t>
            </w:r>
            <w:r>
              <w:rPr>
                <w:spacing w:val="-1"/>
                <w:sz w:val="20"/>
              </w:rPr>
              <w:t xml:space="preserve"> </w:t>
            </w:r>
            <w:r>
              <w:rPr>
                <w:sz w:val="20"/>
              </w:rPr>
              <w:t>contracted/hosted application solution.</w:t>
            </w:r>
          </w:p>
        </w:tc>
        <w:tc>
          <w:tcPr>
            <w:tcW w:w="897" w:type="dxa"/>
          </w:tcPr>
          <w:p w14:paraId="7024860D" w14:textId="77777777" w:rsidR="009B1309" w:rsidRDefault="009B1309">
            <w:pPr>
              <w:pStyle w:val="TableParagraph"/>
              <w:rPr>
                <w:sz w:val="20"/>
              </w:rPr>
            </w:pPr>
          </w:p>
        </w:tc>
        <w:tc>
          <w:tcPr>
            <w:tcW w:w="6391" w:type="dxa"/>
          </w:tcPr>
          <w:p w14:paraId="7024860E" w14:textId="77777777" w:rsidR="009B1309" w:rsidRDefault="009B1309">
            <w:pPr>
              <w:pStyle w:val="TableParagraph"/>
              <w:rPr>
                <w:sz w:val="20"/>
              </w:rPr>
            </w:pPr>
          </w:p>
        </w:tc>
      </w:tr>
      <w:tr w:rsidR="009B1309" w14:paraId="70248614" w14:textId="77777777">
        <w:trPr>
          <w:trHeight w:val="964"/>
        </w:trPr>
        <w:tc>
          <w:tcPr>
            <w:tcW w:w="626" w:type="dxa"/>
          </w:tcPr>
          <w:p w14:paraId="70248610" w14:textId="77777777" w:rsidR="009B1309" w:rsidRDefault="001554BC">
            <w:pPr>
              <w:pStyle w:val="TableParagraph"/>
              <w:ind w:left="117"/>
              <w:rPr>
                <w:sz w:val="20"/>
              </w:rPr>
            </w:pPr>
            <w:r>
              <w:rPr>
                <w:spacing w:val="-5"/>
                <w:sz w:val="20"/>
              </w:rPr>
              <w:t>A2</w:t>
            </w:r>
          </w:p>
        </w:tc>
        <w:tc>
          <w:tcPr>
            <w:tcW w:w="4948" w:type="dxa"/>
          </w:tcPr>
          <w:p w14:paraId="70248611" w14:textId="77777777" w:rsidR="009B1309" w:rsidRDefault="001554BC">
            <w:pPr>
              <w:pStyle w:val="TableParagraph"/>
              <w:spacing w:before="6" w:line="232" w:lineRule="auto"/>
              <w:ind w:left="113" w:right="102"/>
              <w:rPr>
                <w:sz w:val="20"/>
              </w:rPr>
            </w:pPr>
            <w:r>
              <w:rPr>
                <w:sz w:val="20"/>
              </w:rPr>
              <w:t>Any solutions vendor must provide for application management and design standard of all technology platforms</w:t>
            </w:r>
            <w:r>
              <w:rPr>
                <w:spacing w:val="-13"/>
                <w:sz w:val="20"/>
              </w:rPr>
              <w:t xml:space="preserve"> </w:t>
            </w:r>
            <w:r>
              <w:rPr>
                <w:sz w:val="20"/>
              </w:rPr>
              <w:t>and</w:t>
            </w:r>
            <w:r>
              <w:rPr>
                <w:spacing w:val="-12"/>
                <w:sz w:val="20"/>
              </w:rPr>
              <w:t xml:space="preserve"> </w:t>
            </w:r>
            <w:r>
              <w:rPr>
                <w:sz w:val="20"/>
              </w:rPr>
              <w:t>environments</w:t>
            </w:r>
            <w:r>
              <w:rPr>
                <w:spacing w:val="-13"/>
                <w:sz w:val="20"/>
              </w:rPr>
              <w:t xml:space="preserve"> </w:t>
            </w:r>
            <w:r>
              <w:rPr>
                <w:sz w:val="20"/>
              </w:rPr>
              <w:t>for</w:t>
            </w:r>
            <w:r>
              <w:rPr>
                <w:spacing w:val="-12"/>
                <w:sz w:val="20"/>
              </w:rPr>
              <w:t xml:space="preserve"> </w:t>
            </w:r>
            <w:r>
              <w:rPr>
                <w:sz w:val="20"/>
              </w:rPr>
              <w:t>the</w:t>
            </w:r>
            <w:r>
              <w:rPr>
                <w:spacing w:val="-13"/>
                <w:sz w:val="20"/>
              </w:rPr>
              <w:t xml:space="preserve"> </w:t>
            </w:r>
            <w:r>
              <w:rPr>
                <w:sz w:val="20"/>
              </w:rPr>
              <w:t>application</w:t>
            </w:r>
            <w:r>
              <w:rPr>
                <w:spacing w:val="-10"/>
                <w:sz w:val="20"/>
              </w:rPr>
              <w:t xml:space="preserve"> </w:t>
            </w:r>
            <w:r>
              <w:rPr>
                <w:sz w:val="20"/>
              </w:rPr>
              <w:t>solution (Development, Staging, Productions, DR, etc.)</w:t>
            </w:r>
          </w:p>
        </w:tc>
        <w:tc>
          <w:tcPr>
            <w:tcW w:w="897" w:type="dxa"/>
          </w:tcPr>
          <w:p w14:paraId="70248612" w14:textId="77777777" w:rsidR="009B1309" w:rsidRDefault="009B1309">
            <w:pPr>
              <w:pStyle w:val="TableParagraph"/>
              <w:rPr>
                <w:sz w:val="20"/>
              </w:rPr>
            </w:pPr>
          </w:p>
        </w:tc>
        <w:tc>
          <w:tcPr>
            <w:tcW w:w="6391" w:type="dxa"/>
          </w:tcPr>
          <w:p w14:paraId="70248613" w14:textId="77777777" w:rsidR="009B1309" w:rsidRDefault="009B1309">
            <w:pPr>
              <w:pStyle w:val="TableParagraph"/>
              <w:rPr>
                <w:sz w:val="20"/>
              </w:rPr>
            </w:pPr>
          </w:p>
        </w:tc>
      </w:tr>
      <w:tr w:rsidR="009B1309" w14:paraId="70248619" w14:textId="77777777">
        <w:trPr>
          <w:trHeight w:val="918"/>
        </w:trPr>
        <w:tc>
          <w:tcPr>
            <w:tcW w:w="626" w:type="dxa"/>
          </w:tcPr>
          <w:p w14:paraId="70248615" w14:textId="77777777" w:rsidR="009B1309" w:rsidRDefault="001554BC">
            <w:pPr>
              <w:pStyle w:val="TableParagraph"/>
              <w:ind w:left="112"/>
              <w:rPr>
                <w:sz w:val="20"/>
              </w:rPr>
            </w:pPr>
            <w:r>
              <w:rPr>
                <w:spacing w:val="-5"/>
                <w:sz w:val="20"/>
              </w:rPr>
              <w:t>A3</w:t>
            </w:r>
          </w:p>
        </w:tc>
        <w:tc>
          <w:tcPr>
            <w:tcW w:w="4948" w:type="dxa"/>
          </w:tcPr>
          <w:p w14:paraId="70248616" w14:textId="77777777" w:rsidR="009B1309" w:rsidRDefault="001554BC">
            <w:pPr>
              <w:pStyle w:val="TableParagraph"/>
              <w:spacing w:before="6" w:line="232" w:lineRule="auto"/>
              <w:ind w:left="113" w:right="159"/>
              <w:rPr>
                <w:sz w:val="20"/>
              </w:rPr>
            </w:pPr>
            <w:r>
              <w:rPr>
                <w:sz w:val="20"/>
              </w:rPr>
              <w:t>Any</w:t>
            </w:r>
            <w:r>
              <w:rPr>
                <w:spacing w:val="-8"/>
                <w:sz w:val="20"/>
              </w:rPr>
              <w:t xml:space="preserve"> </w:t>
            </w:r>
            <w:r>
              <w:rPr>
                <w:sz w:val="20"/>
              </w:rPr>
              <w:t>solutions</w:t>
            </w:r>
            <w:r>
              <w:rPr>
                <w:spacing w:val="-10"/>
                <w:sz w:val="20"/>
              </w:rPr>
              <w:t xml:space="preserve"> </w:t>
            </w:r>
            <w:r>
              <w:rPr>
                <w:sz w:val="20"/>
              </w:rPr>
              <w:t>vendor</w:t>
            </w:r>
            <w:r>
              <w:rPr>
                <w:spacing w:val="-10"/>
                <w:sz w:val="20"/>
              </w:rPr>
              <w:t xml:space="preserve"> </w:t>
            </w:r>
            <w:r>
              <w:rPr>
                <w:sz w:val="20"/>
              </w:rPr>
              <w:t>must</w:t>
            </w:r>
            <w:r>
              <w:rPr>
                <w:spacing w:val="-9"/>
                <w:sz w:val="20"/>
              </w:rPr>
              <w:t xml:space="preserve"> </w:t>
            </w:r>
            <w:r>
              <w:rPr>
                <w:sz w:val="20"/>
              </w:rPr>
              <w:t>engage</w:t>
            </w:r>
            <w:r>
              <w:rPr>
                <w:spacing w:val="-9"/>
                <w:sz w:val="20"/>
              </w:rPr>
              <w:t xml:space="preserve"> </w:t>
            </w:r>
            <w:r>
              <w:rPr>
                <w:sz w:val="20"/>
              </w:rPr>
              <w:t>the</w:t>
            </w:r>
            <w:r>
              <w:rPr>
                <w:spacing w:val="-8"/>
                <w:sz w:val="20"/>
              </w:rPr>
              <w:t xml:space="preserve"> </w:t>
            </w:r>
            <w:r>
              <w:rPr>
                <w:sz w:val="20"/>
              </w:rPr>
              <w:t>State</w:t>
            </w:r>
            <w:r>
              <w:rPr>
                <w:spacing w:val="-8"/>
                <w:sz w:val="20"/>
              </w:rPr>
              <w:t xml:space="preserve"> </w:t>
            </w:r>
            <w:r>
              <w:rPr>
                <w:sz w:val="20"/>
              </w:rPr>
              <w:t>of</w:t>
            </w:r>
            <w:r>
              <w:rPr>
                <w:spacing w:val="-8"/>
                <w:sz w:val="20"/>
              </w:rPr>
              <w:t xml:space="preserve"> </w:t>
            </w:r>
            <w:r>
              <w:rPr>
                <w:sz w:val="20"/>
              </w:rPr>
              <w:t xml:space="preserve">Vermont using Service Level Agreements for system and application performance, incident reporting and </w:t>
            </w:r>
            <w:r>
              <w:rPr>
                <w:spacing w:val="-2"/>
                <w:sz w:val="20"/>
              </w:rPr>
              <w:t>maintenance.</w:t>
            </w:r>
          </w:p>
        </w:tc>
        <w:tc>
          <w:tcPr>
            <w:tcW w:w="897" w:type="dxa"/>
          </w:tcPr>
          <w:p w14:paraId="70248617" w14:textId="77777777" w:rsidR="009B1309" w:rsidRDefault="009B1309">
            <w:pPr>
              <w:pStyle w:val="TableParagraph"/>
              <w:rPr>
                <w:sz w:val="20"/>
              </w:rPr>
            </w:pPr>
          </w:p>
        </w:tc>
        <w:tc>
          <w:tcPr>
            <w:tcW w:w="6391" w:type="dxa"/>
          </w:tcPr>
          <w:p w14:paraId="70248618" w14:textId="77777777" w:rsidR="009B1309" w:rsidRDefault="009B1309">
            <w:pPr>
              <w:pStyle w:val="TableParagraph"/>
              <w:rPr>
                <w:sz w:val="20"/>
              </w:rPr>
            </w:pPr>
          </w:p>
        </w:tc>
      </w:tr>
      <w:tr w:rsidR="009B1309" w14:paraId="7024861E" w14:textId="77777777">
        <w:trPr>
          <w:trHeight w:val="690"/>
        </w:trPr>
        <w:tc>
          <w:tcPr>
            <w:tcW w:w="626" w:type="dxa"/>
          </w:tcPr>
          <w:p w14:paraId="7024861A" w14:textId="77777777" w:rsidR="009B1309" w:rsidRDefault="001554BC">
            <w:pPr>
              <w:pStyle w:val="TableParagraph"/>
              <w:ind w:left="112"/>
              <w:rPr>
                <w:sz w:val="20"/>
              </w:rPr>
            </w:pPr>
            <w:r>
              <w:rPr>
                <w:spacing w:val="-5"/>
                <w:sz w:val="20"/>
              </w:rPr>
              <w:t>A4</w:t>
            </w:r>
          </w:p>
        </w:tc>
        <w:tc>
          <w:tcPr>
            <w:tcW w:w="4948" w:type="dxa"/>
          </w:tcPr>
          <w:p w14:paraId="7024861B" w14:textId="77777777" w:rsidR="009B1309" w:rsidRDefault="001554BC">
            <w:pPr>
              <w:pStyle w:val="TableParagraph"/>
              <w:spacing w:line="230" w:lineRule="atLeast"/>
              <w:ind w:left="113" w:right="378"/>
              <w:jc w:val="both"/>
              <w:rPr>
                <w:sz w:val="20"/>
              </w:rPr>
            </w:pPr>
            <w:r>
              <w:rPr>
                <w:sz w:val="20"/>
              </w:rPr>
              <w:t>The</w:t>
            </w:r>
            <w:r>
              <w:rPr>
                <w:spacing w:val="-9"/>
                <w:sz w:val="20"/>
              </w:rPr>
              <w:t xml:space="preserve"> </w:t>
            </w:r>
            <w:r>
              <w:rPr>
                <w:sz w:val="20"/>
              </w:rPr>
              <w:t>State</w:t>
            </w:r>
            <w:r>
              <w:rPr>
                <w:spacing w:val="-9"/>
                <w:sz w:val="20"/>
              </w:rPr>
              <w:t xml:space="preserve"> </w:t>
            </w:r>
            <w:r>
              <w:rPr>
                <w:sz w:val="20"/>
              </w:rPr>
              <w:t>owns</w:t>
            </w:r>
            <w:r>
              <w:rPr>
                <w:spacing w:val="-10"/>
                <w:sz w:val="20"/>
              </w:rPr>
              <w:t xml:space="preserve"> </w:t>
            </w:r>
            <w:r>
              <w:rPr>
                <w:sz w:val="20"/>
              </w:rPr>
              <w:t>any</w:t>
            </w:r>
            <w:r>
              <w:rPr>
                <w:spacing w:val="-6"/>
                <w:sz w:val="20"/>
              </w:rPr>
              <w:t xml:space="preserve"> </w:t>
            </w:r>
            <w:r>
              <w:rPr>
                <w:sz w:val="20"/>
              </w:rPr>
              <w:t>data</w:t>
            </w:r>
            <w:r>
              <w:rPr>
                <w:spacing w:val="-9"/>
                <w:sz w:val="20"/>
              </w:rPr>
              <w:t xml:space="preserve"> </w:t>
            </w:r>
            <w:r>
              <w:rPr>
                <w:sz w:val="20"/>
              </w:rPr>
              <w:t>they</w:t>
            </w:r>
            <w:r>
              <w:rPr>
                <w:spacing w:val="-12"/>
                <w:sz w:val="20"/>
              </w:rPr>
              <w:t xml:space="preserve"> </w:t>
            </w:r>
            <w:r>
              <w:rPr>
                <w:sz w:val="20"/>
              </w:rPr>
              <w:t>enter,</w:t>
            </w:r>
            <w:r>
              <w:rPr>
                <w:spacing w:val="-7"/>
                <w:sz w:val="20"/>
              </w:rPr>
              <w:t xml:space="preserve"> </w:t>
            </w:r>
            <w:r>
              <w:rPr>
                <w:sz w:val="20"/>
              </w:rPr>
              <w:t>migrate,</w:t>
            </w:r>
            <w:r>
              <w:rPr>
                <w:spacing w:val="-11"/>
                <w:sz w:val="20"/>
              </w:rPr>
              <w:t xml:space="preserve"> </w:t>
            </w:r>
            <w:r>
              <w:rPr>
                <w:sz w:val="20"/>
              </w:rPr>
              <w:t>or</w:t>
            </w:r>
            <w:r>
              <w:rPr>
                <w:spacing w:val="-7"/>
                <w:sz w:val="20"/>
              </w:rPr>
              <w:t xml:space="preserve"> </w:t>
            </w:r>
            <w:r>
              <w:rPr>
                <w:sz w:val="20"/>
              </w:rPr>
              <w:t>transmit into the</w:t>
            </w:r>
            <w:r>
              <w:rPr>
                <w:spacing w:val="-1"/>
                <w:sz w:val="20"/>
              </w:rPr>
              <w:t xml:space="preserve"> </w:t>
            </w:r>
            <w:r>
              <w:rPr>
                <w:sz w:val="20"/>
              </w:rPr>
              <w:t>solution and the</w:t>
            </w:r>
            <w:r>
              <w:rPr>
                <w:spacing w:val="-3"/>
                <w:sz w:val="20"/>
              </w:rPr>
              <w:t xml:space="preserve"> </w:t>
            </w:r>
            <w:r>
              <w:rPr>
                <w:sz w:val="20"/>
              </w:rPr>
              <w:t>vendor shall</w:t>
            </w:r>
            <w:r>
              <w:rPr>
                <w:spacing w:val="-1"/>
                <w:sz w:val="20"/>
              </w:rPr>
              <w:t xml:space="preserve"> </w:t>
            </w:r>
            <w:r>
              <w:rPr>
                <w:sz w:val="20"/>
              </w:rPr>
              <w:t>allow</w:t>
            </w:r>
            <w:r>
              <w:rPr>
                <w:spacing w:val="-1"/>
                <w:sz w:val="20"/>
              </w:rPr>
              <w:t xml:space="preserve"> </w:t>
            </w:r>
            <w:r>
              <w:rPr>
                <w:sz w:val="20"/>
              </w:rPr>
              <w:t>the</w:t>
            </w:r>
            <w:r>
              <w:rPr>
                <w:spacing w:val="-1"/>
                <w:sz w:val="20"/>
              </w:rPr>
              <w:t xml:space="preserve"> </w:t>
            </w:r>
            <w:r>
              <w:rPr>
                <w:sz w:val="20"/>
              </w:rPr>
              <w:t>State</w:t>
            </w:r>
            <w:r>
              <w:rPr>
                <w:spacing w:val="-1"/>
                <w:sz w:val="20"/>
              </w:rPr>
              <w:t xml:space="preserve"> </w:t>
            </w:r>
            <w:r>
              <w:rPr>
                <w:sz w:val="20"/>
              </w:rPr>
              <w:t>to pull or copy this data at any time free of charge.</w:t>
            </w:r>
          </w:p>
        </w:tc>
        <w:tc>
          <w:tcPr>
            <w:tcW w:w="897" w:type="dxa"/>
          </w:tcPr>
          <w:p w14:paraId="7024861C" w14:textId="77777777" w:rsidR="009B1309" w:rsidRDefault="009B1309">
            <w:pPr>
              <w:pStyle w:val="TableParagraph"/>
              <w:rPr>
                <w:sz w:val="20"/>
              </w:rPr>
            </w:pPr>
          </w:p>
        </w:tc>
        <w:tc>
          <w:tcPr>
            <w:tcW w:w="6391" w:type="dxa"/>
          </w:tcPr>
          <w:p w14:paraId="7024861D" w14:textId="77777777" w:rsidR="009B1309" w:rsidRDefault="009B1309">
            <w:pPr>
              <w:pStyle w:val="TableParagraph"/>
              <w:rPr>
                <w:sz w:val="20"/>
              </w:rPr>
            </w:pPr>
          </w:p>
        </w:tc>
      </w:tr>
      <w:tr w:rsidR="009B1309" w14:paraId="70248627" w14:textId="77777777">
        <w:trPr>
          <w:trHeight w:val="4137"/>
        </w:trPr>
        <w:tc>
          <w:tcPr>
            <w:tcW w:w="626" w:type="dxa"/>
          </w:tcPr>
          <w:p w14:paraId="7024861F" w14:textId="77777777" w:rsidR="009B1309" w:rsidRDefault="001554BC">
            <w:pPr>
              <w:pStyle w:val="TableParagraph"/>
              <w:ind w:left="112"/>
              <w:rPr>
                <w:sz w:val="20"/>
              </w:rPr>
            </w:pPr>
            <w:r>
              <w:rPr>
                <w:spacing w:val="-5"/>
                <w:sz w:val="20"/>
              </w:rPr>
              <w:t>A5</w:t>
            </w:r>
          </w:p>
        </w:tc>
        <w:tc>
          <w:tcPr>
            <w:tcW w:w="4948" w:type="dxa"/>
          </w:tcPr>
          <w:p w14:paraId="70248620" w14:textId="77777777" w:rsidR="009B1309" w:rsidRDefault="001554BC">
            <w:pPr>
              <w:pStyle w:val="TableParagraph"/>
              <w:ind w:left="113" w:right="102"/>
              <w:rPr>
                <w:sz w:val="20"/>
              </w:rPr>
            </w:pPr>
            <w:r>
              <w:rPr>
                <w:sz w:val="20"/>
              </w:rPr>
              <w:t>As</w:t>
            </w:r>
            <w:r>
              <w:rPr>
                <w:spacing w:val="-10"/>
                <w:sz w:val="20"/>
              </w:rPr>
              <w:t xml:space="preserve"> </w:t>
            </w:r>
            <w:r>
              <w:rPr>
                <w:sz w:val="20"/>
              </w:rPr>
              <w:t>a</w:t>
            </w:r>
            <w:r>
              <w:rPr>
                <w:spacing w:val="-9"/>
                <w:sz w:val="20"/>
              </w:rPr>
              <w:t xml:space="preserve"> </w:t>
            </w:r>
            <w:r>
              <w:rPr>
                <w:sz w:val="20"/>
              </w:rPr>
              <w:t>contract</w:t>
            </w:r>
            <w:r>
              <w:rPr>
                <w:spacing w:val="-9"/>
                <w:sz w:val="20"/>
              </w:rPr>
              <w:t xml:space="preserve"> </w:t>
            </w:r>
            <w:r>
              <w:rPr>
                <w:sz w:val="20"/>
              </w:rPr>
              <w:t>deliverable,</w:t>
            </w:r>
            <w:r>
              <w:rPr>
                <w:spacing w:val="-11"/>
                <w:sz w:val="20"/>
              </w:rPr>
              <w:t xml:space="preserve"> </w:t>
            </w:r>
            <w:r>
              <w:rPr>
                <w:sz w:val="20"/>
              </w:rPr>
              <w:t>the</w:t>
            </w:r>
            <w:r>
              <w:rPr>
                <w:spacing w:val="-11"/>
                <w:sz w:val="20"/>
              </w:rPr>
              <w:t xml:space="preserve"> </w:t>
            </w:r>
            <w:r>
              <w:rPr>
                <w:sz w:val="20"/>
              </w:rPr>
              <w:t>vendor</w:t>
            </w:r>
            <w:r>
              <w:rPr>
                <w:spacing w:val="-6"/>
                <w:sz w:val="20"/>
              </w:rPr>
              <w:t xml:space="preserve"> </w:t>
            </w:r>
            <w:r>
              <w:rPr>
                <w:sz w:val="20"/>
              </w:rPr>
              <w:t>shall</w:t>
            </w:r>
            <w:r>
              <w:rPr>
                <w:spacing w:val="-9"/>
                <w:sz w:val="20"/>
              </w:rPr>
              <w:t xml:space="preserve"> </w:t>
            </w:r>
            <w:r>
              <w:rPr>
                <w:sz w:val="20"/>
              </w:rPr>
              <w:t>supply</w:t>
            </w:r>
            <w:r>
              <w:rPr>
                <w:spacing w:val="-8"/>
                <w:sz w:val="20"/>
              </w:rPr>
              <w:t xml:space="preserve"> </w:t>
            </w:r>
            <w:r>
              <w:rPr>
                <w:sz w:val="20"/>
              </w:rPr>
              <w:t>an</w:t>
            </w:r>
            <w:r>
              <w:rPr>
                <w:spacing w:val="-8"/>
                <w:sz w:val="20"/>
              </w:rPr>
              <w:t xml:space="preserve"> </w:t>
            </w:r>
            <w:r>
              <w:rPr>
                <w:sz w:val="20"/>
              </w:rPr>
              <w:t>up-to-date data dictionary that represents all data respective of the solution it will provide.</w:t>
            </w:r>
            <w:r>
              <w:rPr>
                <w:spacing w:val="40"/>
                <w:sz w:val="20"/>
              </w:rPr>
              <w:t xml:space="preserve"> </w:t>
            </w:r>
            <w:r>
              <w:rPr>
                <w:sz w:val="20"/>
              </w:rPr>
              <w:t>The data dictionary must contain the following attributes:</w:t>
            </w:r>
          </w:p>
          <w:p w14:paraId="70248621" w14:textId="77777777" w:rsidR="009B1309" w:rsidRDefault="001554BC">
            <w:pPr>
              <w:pStyle w:val="TableParagraph"/>
              <w:numPr>
                <w:ilvl w:val="0"/>
                <w:numId w:val="32"/>
              </w:numPr>
              <w:tabs>
                <w:tab w:val="left" w:pos="473"/>
              </w:tabs>
              <w:spacing w:before="230"/>
              <w:ind w:right="138"/>
              <w:rPr>
                <w:sz w:val="20"/>
              </w:rPr>
            </w:pPr>
            <w:r>
              <w:rPr>
                <w:sz w:val="20"/>
              </w:rPr>
              <w:t>The</w:t>
            </w:r>
            <w:r>
              <w:rPr>
                <w:spacing w:val="-11"/>
                <w:sz w:val="20"/>
              </w:rPr>
              <w:t xml:space="preserve"> </w:t>
            </w:r>
            <w:r>
              <w:rPr>
                <w:sz w:val="20"/>
              </w:rPr>
              <w:t>technology</w:t>
            </w:r>
            <w:r>
              <w:rPr>
                <w:spacing w:val="-11"/>
                <w:sz w:val="20"/>
              </w:rPr>
              <w:t xml:space="preserve"> </w:t>
            </w:r>
            <w:r>
              <w:rPr>
                <w:sz w:val="20"/>
              </w:rPr>
              <w:t>(RDBMS</w:t>
            </w:r>
            <w:r>
              <w:rPr>
                <w:spacing w:val="-10"/>
                <w:sz w:val="20"/>
              </w:rPr>
              <w:t xml:space="preserve"> </w:t>
            </w:r>
            <w:r>
              <w:rPr>
                <w:sz w:val="20"/>
              </w:rPr>
              <w:t>platform)</w:t>
            </w:r>
            <w:r>
              <w:rPr>
                <w:spacing w:val="-10"/>
                <w:sz w:val="20"/>
              </w:rPr>
              <w:t xml:space="preserve"> </w:t>
            </w:r>
            <w:r>
              <w:rPr>
                <w:sz w:val="20"/>
              </w:rPr>
              <w:t>that</w:t>
            </w:r>
            <w:r>
              <w:rPr>
                <w:spacing w:val="-12"/>
                <w:sz w:val="20"/>
              </w:rPr>
              <w:t xml:space="preserve"> </w:t>
            </w:r>
            <w:r>
              <w:rPr>
                <w:sz w:val="20"/>
              </w:rPr>
              <w:t>hosts</w:t>
            </w:r>
            <w:r>
              <w:rPr>
                <w:spacing w:val="-13"/>
                <w:sz w:val="20"/>
              </w:rPr>
              <w:t xml:space="preserve"> </w:t>
            </w:r>
            <w:r>
              <w:rPr>
                <w:sz w:val="20"/>
              </w:rPr>
              <w:t>the</w:t>
            </w:r>
            <w:r>
              <w:rPr>
                <w:spacing w:val="-9"/>
                <w:sz w:val="20"/>
              </w:rPr>
              <w:t xml:space="preserve"> </w:t>
            </w:r>
            <w:r>
              <w:rPr>
                <w:sz w:val="20"/>
              </w:rPr>
              <w:t>data source, i.e. Oracle, SQL Server, MySQL, DB2, etc.</w:t>
            </w:r>
          </w:p>
          <w:p w14:paraId="70248622" w14:textId="77777777" w:rsidR="009B1309" w:rsidRDefault="001554BC">
            <w:pPr>
              <w:pStyle w:val="TableParagraph"/>
              <w:numPr>
                <w:ilvl w:val="0"/>
                <w:numId w:val="32"/>
              </w:numPr>
              <w:tabs>
                <w:tab w:val="left" w:pos="472"/>
              </w:tabs>
              <w:spacing w:line="225" w:lineRule="exact"/>
              <w:ind w:left="472" w:hanging="359"/>
              <w:rPr>
                <w:sz w:val="20"/>
              </w:rPr>
            </w:pPr>
            <w:r>
              <w:rPr>
                <w:sz w:val="20"/>
              </w:rPr>
              <w:t>The</w:t>
            </w:r>
            <w:r>
              <w:rPr>
                <w:spacing w:val="-9"/>
                <w:sz w:val="20"/>
              </w:rPr>
              <w:t xml:space="preserve"> </w:t>
            </w:r>
            <w:r>
              <w:rPr>
                <w:sz w:val="20"/>
              </w:rPr>
              <w:t>location</w:t>
            </w:r>
            <w:r>
              <w:rPr>
                <w:spacing w:val="-7"/>
                <w:sz w:val="20"/>
              </w:rPr>
              <w:t xml:space="preserve"> </w:t>
            </w:r>
            <w:r>
              <w:rPr>
                <w:sz w:val="20"/>
              </w:rPr>
              <w:t>where</w:t>
            </w:r>
            <w:r>
              <w:rPr>
                <w:spacing w:val="-8"/>
                <w:sz w:val="20"/>
              </w:rPr>
              <w:t xml:space="preserve"> </w:t>
            </w:r>
            <w:r>
              <w:rPr>
                <w:sz w:val="20"/>
              </w:rPr>
              <w:t>the</w:t>
            </w:r>
            <w:r>
              <w:rPr>
                <w:spacing w:val="-10"/>
                <w:sz w:val="20"/>
              </w:rPr>
              <w:t xml:space="preserve"> </w:t>
            </w:r>
            <w:r>
              <w:rPr>
                <w:sz w:val="20"/>
              </w:rPr>
              <w:t>data</w:t>
            </w:r>
            <w:r>
              <w:rPr>
                <w:spacing w:val="-8"/>
                <w:sz w:val="20"/>
              </w:rPr>
              <w:t xml:space="preserve"> </w:t>
            </w:r>
            <w:r>
              <w:rPr>
                <w:sz w:val="20"/>
              </w:rPr>
              <w:t>source</w:t>
            </w:r>
            <w:r>
              <w:rPr>
                <w:spacing w:val="-8"/>
                <w:sz w:val="20"/>
              </w:rPr>
              <w:t xml:space="preserve"> </w:t>
            </w:r>
            <w:r>
              <w:rPr>
                <w:sz w:val="20"/>
              </w:rPr>
              <w:t>is</w:t>
            </w:r>
            <w:r>
              <w:rPr>
                <w:spacing w:val="-8"/>
                <w:sz w:val="20"/>
              </w:rPr>
              <w:t xml:space="preserve"> </w:t>
            </w:r>
            <w:r>
              <w:rPr>
                <w:spacing w:val="-2"/>
                <w:sz w:val="20"/>
              </w:rPr>
              <w:t>hosted</w:t>
            </w:r>
          </w:p>
          <w:p w14:paraId="70248623" w14:textId="77777777" w:rsidR="009B1309" w:rsidRDefault="001554BC">
            <w:pPr>
              <w:pStyle w:val="TableParagraph"/>
              <w:numPr>
                <w:ilvl w:val="0"/>
                <w:numId w:val="32"/>
              </w:numPr>
              <w:tabs>
                <w:tab w:val="left" w:pos="472"/>
              </w:tabs>
              <w:spacing w:line="229" w:lineRule="exact"/>
              <w:ind w:left="472" w:hanging="359"/>
              <w:rPr>
                <w:sz w:val="20"/>
              </w:rPr>
            </w:pPr>
            <w:r>
              <w:rPr>
                <w:sz w:val="20"/>
              </w:rPr>
              <w:t>Thorough</w:t>
            </w:r>
            <w:r>
              <w:rPr>
                <w:spacing w:val="-11"/>
                <w:sz w:val="20"/>
              </w:rPr>
              <w:t xml:space="preserve"> </w:t>
            </w:r>
            <w:r>
              <w:rPr>
                <w:sz w:val="20"/>
              </w:rPr>
              <w:t>descriptions</w:t>
            </w:r>
            <w:r>
              <w:rPr>
                <w:spacing w:val="-10"/>
                <w:sz w:val="20"/>
              </w:rPr>
              <w:t xml:space="preserve"> </w:t>
            </w:r>
            <w:r>
              <w:rPr>
                <w:sz w:val="20"/>
              </w:rPr>
              <w:t>of</w:t>
            </w:r>
            <w:r>
              <w:rPr>
                <w:spacing w:val="-11"/>
                <w:sz w:val="20"/>
              </w:rPr>
              <w:t xml:space="preserve"> </w:t>
            </w:r>
            <w:r>
              <w:rPr>
                <w:sz w:val="20"/>
              </w:rPr>
              <w:t>each</w:t>
            </w:r>
            <w:r>
              <w:rPr>
                <w:spacing w:val="-10"/>
                <w:sz w:val="20"/>
              </w:rPr>
              <w:t xml:space="preserve"> </w:t>
            </w:r>
            <w:r>
              <w:rPr>
                <w:sz w:val="20"/>
              </w:rPr>
              <w:t>table</w:t>
            </w:r>
            <w:r>
              <w:rPr>
                <w:spacing w:val="-9"/>
                <w:sz w:val="20"/>
              </w:rPr>
              <w:t xml:space="preserve"> </w:t>
            </w:r>
            <w:r>
              <w:rPr>
                <w:sz w:val="20"/>
              </w:rPr>
              <w:t>in</w:t>
            </w:r>
            <w:r>
              <w:rPr>
                <w:spacing w:val="-5"/>
                <w:sz w:val="20"/>
              </w:rPr>
              <w:t xml:space="preserve"> </w:t>
            </w:r>
            <w:r>
              <w:rPr>
                <w:sz w:val="20"/>
              </w:rPr>
              <w:t>the</w:t>
            </w:r>
            <w:r>
              <w:rPr>
                <w:spacing w:val="-9"/>
                <w:sz w:val="20"/>
              </w:rPr>
              <w:t xml:space="preserve"> </w:t>
            </w:r>
            <w:r>
              <w:rPr>
                <w:sz w:val="20"/>
              </w:rPr>
              <w:t>data</w:t>
            </w:r>
            <w:r>
              <w:rPr>
                <w:spacing w:val="-9"/>
                <w:sz w:val="20"/>
              </w:rPr>
              <w:t xml:space="preserve"> </w:t>
            </w:r>
            <w:r>
              <w:rPr>
                <w:spacing w:val="-2"/>
                <w:sz w:val="20"/>
              </w:rPr>
              <w:t>source</w:t>
            </w:r>
          </w:p>
          <w:p w14:paraId="70248624" w14:textId="77777777" w:rsidR="009B1309" w:rsidRDefault="001554BC">
            <w:pPr>
              <w:pStyle w:val="TableParagraph"/>
              <w:numPr>
                <w:ilvl w:val="0"/>
                <w:numId w:val="32"/>
              </w:numPr>
              <w:tabs>
                <w:tab w:val="left" w:pos="472"/>
              </w:tabs>
              <w:spacing w:before="5"/>
              <w:ind w:left="472" w:right="273"/>
              <w:rPr>
                <w:sz w:val="20"/>
              </w:rPr>
            </w:pPr>
            <w:r>
              <w:rPr>
                <w:sz w:val="20"/>
              </w:rPr>
              <w:t>Thorough descriptions of each column within each table in the data source.</w:t>
            </w:r>
            <w:r>
              <w:rPr>
                <w:spacing w:val="40"/>
                <w:sz w:val="20"/>
              </w:rPr>
              <w:t xml:space="preserve"> </w:t>
            </w:r>
            <w:r>
              <w:rPr>
                <w:sz w:val="20"/>
              </w:rPr>
              <w:t>In addition to business definitions, column descriptions must include the following</w:t>
            </w:r>
            <w:r>
              <w:rPr>
                <w:spacing w:val="-9"/>
                <w:sz w:val="20"/>
              </w:rPr>
              <w:t xml:space="preserve"> </w:t>
            </w:r>
            <w:r>
              <w:rPr>
                <w:sz w:val="20"/>
              </w:rPr>
              <w:t>detail:</w:t>
            </w:r>
            <w:r>
              <w:rPr>
                <w:spacing w:val="-11"/>
                <w:sz w:val="20"/>
              </w:rPr>
              <w:t xml:space="preserve"> </w:t>
            </w:r>
            <w:r>
              <w:rPr>
                <w:sz w:val="20"/>
              </w:rPr>
              <w:t>schema</w:t>
            </w:r>
            <w:r>
              <w:rPr>
                <w:spacing w:val="-12"/>
                <w:sz w:val="20"/>
              </w:rPr>
              <w:t xml:space="preserve"> </w:t>
            </w:r>
            <w:r>
              <w:rPr>
                <w:sz w:val="20"/>
              </w:rPr>
              <w:t>names;</w:t>
            </w:r>
            <w:r>
              <w:rPr>
                <w:spacing w:val="-11"/>
                <w:sz w:val="20"/>
              </w:rPr>
              <w:t xml:space="preserve"> </w:t>
            </w:r>
            <w:r>
              <w:rPr>
                <w:sz w:val="20"/>
              </w:rPr>
              <w:t>file</w:t>
            </w:r>
            <w:r>
              <w:rPr>
                <w:spacing w:val="-11"/>
                <w:sz w:val="20"/>
              </w:rPr>
              <w:t xml:space="preserve"> </w:t>
            </w:r>
            <w:r>
              <w:rPr>
                <w:sz w:val="20"/>
              </w:rPr>
              <w:t>group</w:t>
            </w:r>
            <w:r>
              <w:rPr>
                <w:spacing w:val="-11"/>
                <w:sz w:val="20"/>
              </w:rPr>
              <w:t xml:space="preserve"> </w:t>
            </w:r>
            <w:r>
              <w:rPr>
                <w:sz w:val="20"/>
              </w:rPr>
              <w:t>names</w:t>
            </w:r>
            <w:r>
              <w:rPr>
                <w:spacing w:val="-13"/>
                <w:sz w:val="20"/>
              </w:rPr>
              <w:t xml:space="preserve"> </w:t>
            </w:r>
            <w:r>
              <w:rPr>
                <w:sz w:val="20"/>
              </w:rPr>
              <w:t>(if applicable);</w:t>
            </w:r>
            <w:r>
              <w:rPr>
                <w:spacing w:val="-7"/>
                <w:sz w:val="20"/>
              </w:rPr>
              <w:t xml:space="preserve"> </w:t>
            </w:r>
            <w:r>
              <w:rPr>
                <w:sz w:val="20"/>
              </w:rPr>
              <w:t>data</w:t>
            </w:r>
            <w:r>
              <w:rPr>
                <w:spacing w:val="-7"/>
                <w:sz w:val="20"/>
              </w:rPr>
              <w:t xml:space="preserve"> </w:t>
            </w:r>
            <w:r>
              <w:rPr>
                <w:sz w:val="20"/>
              </w:rPr>
              <w:t>types;</w:t>
            </w:r>
            <w:r>
              <w:rPr>
                <w:spacing w:val="-7"/>
                <w:sz w:val="20"/>
              </w:rPr>
              <w:t xml:space="preserve"> </w:t>
            </w:r>
            <w:r>
              <w:rPr>
                <w:sz w:val="20"/>
              </w:rPr>
              <w:t>lengths;</w:t>
            </w:r>
            <w:r>
              <w:rPr>
                <w:spacing w:val="-7"/>
                <w:sz w:val="20"/>
              </w:rPr>
              <w:t xml:space="preserve"> </w:t>
            </w:r>
            <w:r>
              <w:rPr>
                <w:sz w:val="20"/>
              </w:rPr>
              <w:t>primary</w:t>
            </w:r>
            <w:r>
              <w:rPr>
                <w:spacing w:val="-6"/>
                <w:sz w:val="20"/>
              </w:rPr>
              <w:t xml:space="preserve"> </w:t>
            </w:r>
            <w:r>
              <w:rPr>
                <w:sz w:val="20"/>
              </w:rPr>
              <w:t>and</w:t>
            </w:r>
            <w:r>
              <w:rPr>
                <w:spacing w:val="-6"/>
                <w:sz w:val="20"/>
              </w:rPr>
              <w:t xml:space="preserve"> </w:t>
            </w:r>
            <w:r>
              <w:rPr>
                <w:sz w:val="20"/>
              </w:rPr>
              <w:t>foreign key constrains; applied formatting; applied calculations; applied aggregations; NULL-ability; default values.</w:t>
            </w:r>
          </w:p>
        </w:tc>
        <w:tc>
          <w:tcPr>
            <w:tcW w:w="897" w:type="dxa"/>
          </w:tcPr>
          <w:p w14:paraId="70248625" w14:textId="77777777" w:rsidR="009B1309" w:rsidRDefault="009B1309">
            <w:pPr>
              <w:pStyle w:val="TableParagraph"/>
              <w:rPr>
                <w:sz w:val="20"/>
              </w:rPr>
            </w:pPr>
          </w:p>
        </w:tc>
        <w:tc>
          <w:tcPr>
            <w:tcW w:w="6391" w:type="dxa"/>
          </w:tcPr>
          <w:p w14:paraId="70248626" w14:textId="77777777" w:rsidR="009B1309" w:rsidRDefault="009B1309">
            <w:pPr>
              <w:pStyle w:val="TableParagraph"/>
              <w:rPr>
                <w:sz w:val="20"/>
              </w:rPr>
            </w:pPr>
          </w:p>
        </w:tc>
      </w:tr>
      <w:tr w:rsidR="009B1309" w14:paraId="7024862C" w14:textId="77777777">
        <w:trPr>
          <w:trHeight w:val="918"/>
        </w:trPr>
        <w:tc>
          <w:tcPr>
            <w:tcW w:w="626" w:type="dxa"/>
          </w:tcPr>
          <w:p w14:paraId="70248628" w14:textId="77777777" w:rsidR="009B1309" w:rsidRDefault="001554BC">
            <w:pPr>
              <w:pStyle w:val="TableParagraph"/>
              <w:spacing w:line="265" w:lineRule="exact"/>
              <w:ind w:left="201"/>
              <w:rPr>
                <w:rFonts w:ascii="Calibri"/>
              </w:rPr>
            </w:pPr>
            <w:r>
              <w:rPr>
                <w:rFonts w:ascii="Calibri"/>
                <w:spacing w:val="-5"/>
              </w:rPr>
              <w:t>64</w:t>
            </w:r>
          </w:p>
        </w:tc>
        <w:tc>
          <w:tcPr>
            <w:tcW w:w="4948" w:type="dxa"/>
          </w:tcPr>
          <w:p w14:paraId="70248629" w14:textId="77777777" w:rsidR="009B1309" w:rsidRDefault="001554BC">
            <w:pPr>
              <w:pStyle w:val="TableParagraph"/>
              <w:ind w:left="113"/>
              <w:rPr>
                <w:sz w:val="20"/>
              </w:rPr>
            </w:pPr>
            <w:r>
              <w:rPr>
                <w:sz w:val="20"/>
              </w:rPr>
              <w:t>Solutions will allow the user to export formatted reports from</w:t>
            </w:r>
            <w:r>
              <w:rPr>
                <w:spacing w:val="-4"/>
                <w:sz w:val="20"/>
              </w:rPr>
              <w:t xml:space="preserve"> </w:t>
            </w:r>
            <w:r>
              <w:rPr>
                <w:sz w:val="20"/>
              </w:rPr>
              <w:t>the</w:t>
            </w:r>
            <w:r>
              <w:rPr>
                <w:spacing w:val="-7"/>
                <w:sz w:val="20"/>
              </w:rPr>
              <w:t xml:space="preserve"> </w:t>
            </w:r>
            <w:r>
              <w:rPr>
                <w:sz w:val="20"/>
              </w:rPr>
              <w:t>system</w:t>
            </w:r>
            <w:r>
              <w:rPr>
                <w:spacing w:val="-4"/>
                <w:sz w:val="20"/>
              </w:rPr>
              <w:t xml:space="preserve"> </w:t>
            </w:r>
            <w:r>
              <w:rPr>
                <w:sz w:val="20"/>
              </w:rPr>
              <w:t>in</w:t>
            </w:r>
            <w:r>
              <w:rPr>
                <w:spacing w:val="-4"/>
                <w:sz w:val="20"/>
              </w:rPr>
              <w:t xml:space="preserve"> </w:t>
            </w:r>
            <w:r>
              <w:rPr>
                <w:sz w:val="20"/>
              </w:rPr>
              <w:t>industry</w:t>
            </w:r>
            <w:r>
              <w:rPr>
                <w:spacing w:val="-6"/>
                <w:sz w:val="20"/>
              </w:rPr>
              <w:t xml:space="preserve"> </w:t>
            </w:r>
            <w:r>
              <w:rPr>
                <w:sz w:val="20"/>
              </w:rPr>
              <w:t>standard</w:t>
            </w:r>
            <w:r>
              <w:rPr>
                <w:spacing w:val="-6"/>
                <w:sz w:val="20"/>
              </w:rPr>
              <w:t xml:space="preserve"> </w:t>
            </w:r>
            <w:r>
              <w:rPr>
                <w:sz w:val="20"/>
              </w:rPr>
              <w:t>formats,</w:t>
            </w:r>
            <w:r>
              <w:rPr>
                <w:spacing w:val="-4"/>
                <w:sz w:val="20"/>
              </w:rPr>
              <w:t xml:space="preserve"> </w:t>
            </w:r>
            <w:r>
              <w:rPr>
                <w:sz w:val="20"/>
              </w:rPr>
              <w:t>e.g.,</w:t>
            </w:r>
            <w:r>
              <w:rPr>
                <w:spacing w:val="-4"/>
                <w:sz w:val="20"/>
              </w:rPr>
              <w:t xml:space="preserve"> </w:t>
            </w:r>
            <w:r>
              <w:rPr>
                <w:sz w:val="20"/>
              </w:rPr>
              <w:t>Word, Excel, PDF, and TXT.</w:t>
            </w:r>
          </w:p>
        </w:tc>
        <w:tc>
          <w:tcPr>
            <w:tcW w:w="897" w:type="dxa"/>
          </w:tcPr>
          <w:p w14:paraId="7024862A" w14:textId="77777777" w:rsidR="009B1309" w:rsidRDefault="009B1309">
            <w:pPr>
              <w:pStyle w:val="TableParagraph"/>
              <w:rPr>
                <w:sz w:val="20"/>
              </w:rPr>
            </w:pPr>
          </w:p>
        </w:tc>
        <w:tc>
          <w:tcPr>
            <w:tcW w:w="6391" w:type="dxa"/>
          </w:tcPr>
          <w:p w14:paraId="7024862B" w14:textId="77777777" w:rsidR="009B1309" w:rsidRDefault="009B1309">
            <w:pPr>
              <w:pStyle w:val="TableParagraph"/>
              <w:rPr>
                <w:sz w:val="20"/>
              </w:rPr>
            </w:pPr>
          </w:p>
        </w:tc>
      </w:tr>
    </w:tbl>
    <w:p w14:paraId="7024862D" w14:textId="77777777" w:rsidR="009B1309" w:rsidRDefault="009B1309">
      <w:pPr>
        <w:pStyle w:val="TableParagraph"/>
        <w:rPr>
          <w:sz w:val="20"/>
        </w:rPr>
        <w:sectPr w:rsidR="009B1309">
          <w:pgSz w:w="15840" w:h="12240" w:orient="landscape"/>
          <w:pgMar w:top="1720" w:right="1080" w:bottom="1200" w:left="360" w:header="1402" w:footer="978" w:gutter="0"/>
          <w:cols w:space="720"/>
        </w:sect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
        <w:gridCol w:w="4948"/>
        <w:gridCol w:w="897"/>
        <w:gridCol w:w="6391"/>
      </w:tblGrid>
      <w:tr w:rsidR="009B1309" w14:paraId="70248632" w14:textId="77777777">
        <w:trPr>
          <w:trHeight w:val="1151"/>
        </w:trPr>
        <w:tc>
          <w:tcPr>
            <w:tcW w:w="626" w:type="dxa"/>
          </w:tcPr>
          <w:p w14:paraId="7024862E" w14:textId="77777777" w:rsidR="009B1309" w:rsidRDefault="001554BC">
            <w:pPr>
              <w:pStyle w:val="TableParagraph"/>
              <w:spacing w:line="260" w:lineRule="exact"/>
              <w:ind w:left="10"/>
              <w:jc w:val="center"/>
              <w:rPr>
                <w:rFonts w:ascii="Calibri"/>
              </w:rPr>
            </w:pPr>
            <w:r>
              <w:rPr>
                <w:rFonts w:ascii="Calibri"/>
                <w:spacing w:val="-5"/>
              </w:rPr>
              <w:t>401</w:t>
            </w:r>
          </w:p>
        </w:tc>
        <w:tc>
          <w:tcPr>
            <w:tcW w:w="4948" w:type="dxa"/>
          </w:tcPr>
          <w:p w14:paraId="7024862F" w14:textId="77777777" w:rsidR="009B1309" w:rsidRDefault="001554BC">
            <w:pPr>
              <w:pStyle w:val="TableParagraph"/>
              <w:ind w:left="113"/>
              <w:rPr>
                <w:sz w:val="20"/>
              </w:rPr>
            </w:pPr>
            <w:r>
              <w:rPr>
                <w:sz w:val="20"/>
              </w:rPr>
              <w:t>Service provider will collect performance and capacity metrics</w:t>
            </w:r>
            <w:r>
              <w:rPr>
                <w:spacing w:val="-7"/>
                <w:sz w:val="20"/>
              </w:rPr>
              <w:t xml:space="preserve"> </w:t>
            </w:r>
            <w:r>
              <w:rPr>
                <w:sz w:val="20"/>
              </w:rPr>
              <w:t>(including</w:t>
            </w:r>
            <w:r>
              <w:rPr>
                <w:spacing w:val="-7"/>
                <w:sz w:val="20"/>
              </w:rPr>
              <w:t xml:space="preserve"> </w:t>
            </w:r>
            <w:r>
              <w:rPr>
                <w:sz w:val="20"/>
              </w:rPr>
              <w:t>monitoring</w:t>
            </w:r>
            <w:r>
              <w:rPr>
                <w:spacing w:val="-7"/>
                <w:sz w:val="20"/>
              </w:rPr>
              <w:t xml:space="preserve"> </w:t>
            </w:r>
            <w:r>
              <w:rPr>
                <w:sz w:val="20"/>
              </w:rPr>
              <w:t>alerts</w:t>
            </w:r>
            <w:r>
              <w:rPr>
                <w:spacing w:val="-7"/>
                <w:sz w:val="20"/>
              </w:rPr>
              <w:t xml:space="preserve"> </w:t>
            </w:r>
            <w:r>
              <w:rPr>
                <w:sz w:val="20"/>
              </w:rPr>
              <w:t>or</w:t>
            </w:r>
            <w:r>
              <w:rPr>
                <w:spacing w:val="-5"/>
                <w:sz w:val="20"/>
              </w:rPr>
              <w:t xml:space="preserve"> </w:t>
            </w:r>
            <w:r>
              <w:rPr>
                <w:sz w:val="20"/>
              </w:rPr>
              <w:t>incidents)</w:t>
            </w:r>
            <w:r>
              <w:rPr>
                <w:spacing w:val="-5"/>
                <w:sz w:val="20"/>
              </w:rPr>
              <w:t xml:space="preserve"> </w:t>
            </w:r>
            <w:r>
              <w:rPr>
                <w:sz w:val="20"/>
              </w:rPr>
              <w:t>and</w:t>
            </w:r>
            <w:r>
              <w:rPr>
                <w:spacing w:val="-5"/>
                <w:sz w:val="20"/>
              </w:rPr>
              <w:t xml:space="preserve"> </w:t>
            </w:r>
            <w:r>
              <w:rPr>
                <w:sz w:val="20"/>
              </w:rPr>
              <w:t>will conduct analysis of metrics to identify and remedy any possible capacity issues.</w:t>
            </w:r>
          </w:p>
        </w:tc>
        <w:tc>
          <w:tcPr>
            <w:tcW w:w="897" w:type="dxa"/>
          </w:tcPr>
          <w:p w14:paraId="70248630" w14:textId="77777777" w:rsidR="009B1309" w:rsidRDefault="009B1309">
            <w:pPr>
              <w:pStyle w:val="TableParagraph"/>
              <w:rPr>
                <w:sz w:val="20"/>
              </w:rPr>
            </w:pPr>
          </w:p>
        </w:tc>
        <w:tc>
          <w:tcPr>
            <w:tcW w:w="6391" w:type="dxa"/>
          </w:tcPr>
          <w:p w14:paraId="70248631" w14:textId="77777777" w:rsidR="009B1309" w:rsidRDefault="009B1309">
            <w:pPr>
              <w:pStyle w:val="TableParagraph"/>
              <w:rPr>
                <w:sz w:val="20"/>
              </w:rPr>
            </w:pPr>
          </w:p>
        </w:tc>
      </w:tr>
      <w:tr w:rsidR="009B1309" w14:paraId="70248637" w14:textId="77777777">
        <w:trPr>
          <w:trHeight w:val="2068"/>
        </w:trPr>
        <w:tc>
          <w:tcPr>
            <w:tcW w:w="626" w:type="dxa"/>
          </w:tcPr>
          <w:p w14:paraId="70248633" w14:textId="77777777" w:rsidR="009B1309" w:rsidRDefault="001554BC">
            <w:pPr>
              <w:pStyle w:val="TableParagraph"/>
              <w:spacing w:line="260" w:lineRule="exact"/>
              <w:ind w:left="10"/>
              <w:jc w:val="center"/>
              <w:rPr>
                <w:rFonts w:ascii="Calibri"/>
              </w:rPr>
            </w:pPr>
            <w:r>
              <w:rPr>
                <w:rFonts w:ascii="Calibri"/>
                <w:spacing w:val="-5"/>
              </w:rPr>
              <w:t>405</w:t>
            </w:r>
          </w:p>
        </w:tc>
        <w:tc>
          <w:tcPr>
            <w:tcW w:w="4948" w:type="dxa"/>
          </w:tcPr>
          <w:p w14:paraId="70248634" w14:textId="77777777" w:rsidR="009B1309" w:rsidRDefault="001554BC">
            <w:pPr>
              <w:pStyle w:val="TableParagraph"/>
              <w:ind w:left="113" w:right="126"/>
              <w:rPr>
                <w:sz w:val="20"/>
              </w:rPr>
            </w:pPr>
            <w:r>
              <w:rPr>
                <w:sz w:val="20"/>
              </w:rPr>
              <w:t>The following capacity management KPIs/metrics will be tracked</w:t>
            </w:r>
            <w:r>
              <w:rPr>
                <w:spacing w:val="-4"/>
                <w:sz w:val="20"/>
              </w:rPr>
              <w:t xml:space="preserve"> </w:t>
            </w:r>
            <w:r>
              <w:rPr>
                <w:sz w:val="20"/>
              </w:rPr>
              <w:t>and</w:t>
            </w:r>
            <w:r>
              <w:rPr>
                <w:spacing w:val="-4"/>
                <w:sz w:val="20"/>
              </w:rPr>
              <w:t xml:space="preserve"> </w:t>
            </w:r>
            <w:r>
              <w:rPr>
                <w:sz w:val="20"/>
              </w:rPr>
              <w:t>reported</w:t>
            </w:r>
            <w:r>
              <w:rPr>
                <w:spacing w:val="-6"/>
                <w:sz w:val="20"/>
              </w:rPr>
              <w:t xml:space="preserve"> </w:t>
            </w:r>
            <w:r>
              <w:rPr>
                <w:sz w:val="20"/>
              </w:rPr>
              <w:t>by</w:t>
            </w:r>
            <w:r>
              <w:rPr>
                <w:spacing w:val="-4"/>
                <w:sz w:val="20"/>
              </w:rPr>
              <w:t xml:space="preserve"> </w:t>
            </w:r>
            <w:r>
              <w:rPr>
                <w:sz w:val="20"/>
              </w:rPr>
              <w:t>the</w:t>
            </w:r>
            <w:r>
              <w:rPr>
                <w:spacing w:val="-7"/>
                <w:sz w:val="20"/>
              </w:rPr>
              <w:t xml:space="preserve"> </w:t>
            </w:r>
            <w:r>
              <w:rPr>
                <w:sz w:val="20"/>
              </w:rPr>
              <w:t>hosting</w:t>
            </w:r>
            <w:r>
              <w:rPr>
                <w:spacing w:val="-4"/>
                <w:sz w:val="20"/>
              </w:rPr>
              <w:t xml:space="preserve"> </w:t>
            </w:r>
            <w:r>
              <w:rPr>
                <w:sz w:val="20"/>
              </w:rPr>
              <w:t>service</w:t>
            </w:r>
            <w:r>
              <w:rPr>
                <w:spacing w:val="-5"/>
                <w:sz w:val="20"/>
              </w:rPr>
              <w:t xml:space="preserve"> </w:t>
            </w:r>
            <w:r>
              <w:rPr>
                <w:sz w:val="20"/>
              </w:rPr>
              <w:t>provider:</w:t>
            </w:r>
            <w:r>
              <w:rPr>
                <w:spacing w:val="-5"/>
                <w:sz w:val="20"/>
              </w:rPr>
              <w:t xml:space="preserve"> </w:t>
            </w:r>
            <w:r>
              <w:rPr>
                <w:sz w:val="20"/>
              </w:rPr>
              <w:t>Total incidents, with cause of capacity, number of emergency changes related to capacity incidents, comparison of capacity forecasts against actual consumption. Service provider will add KPIs to the above list, as requested by the State of Vermont (SOV)</w:t>
            </w:r>
            <w:r>
              <w:rPr>
                <w:spacing w:val="40"/>
                <w:sz w:val="20"/>
              </w:rPr>
              <w:t xml:space="preserve"> </w:t>
            </w:r>
            <w:r>
              <w:rPr>
                <w:sz w:val="20"/>
              </w:rPr>
              <w:t>in support of the business</w:t>
            </w:r>
            <w:r>
              <w:rPr>
                <w:spacing w:val="40"/>
                <w:sz w:val="20"/>
              </w:rPr>
              <w:t xml:space="preserve"> </w:t>
            </w:r>
            <w:r>
              <w:rPr>
                <w:sz w:val="20"/>
              </w:rPr>
              <w:t>and continuous improvement.</w:t>
            </w:r>
          </w:p>
        </w:tc>
        <w:tc>
          <w:tcPr>
            <w:tcW w:w="897" w:type="dxa"/>
          </w:tcPr>
          <w:p w14:paraId="70248635" w14:textId="77777777" w:rsidR="009B1309" w:rsidRDefault="009B1309">
            <w:pPr>
              <w:pStyle w:val="TableParagraph"/>
              <w:rPr>
                <w:sz w:val="20"/>
              </w:rPr>
            </w:pPr>
          </w:p>
        </w:tc>
        <w:tc>
          <w:tcPr>
            <w:tcW w:w="6391" w:type="dxa"/>
          </w:tcPr>
          <w:p w14:paraId="70248636" w14:textId="77777777" w:rsidR="009B1309" w:rsidRDefault="009B1309">
            <w:pPr>
              <w:pStyle w:val="TableParagraph"/>
              <w:rPr>
                <w:sz w:val="20"/>
              </w:rPr>
            </w:pPr>
          </w:p>
        </w:tc>
      </w:tr>
      <w:tr w:rsidR="009B1309" w14:paraId="7024863C" w14:textId="77777777">
        <w:trPr>
          <w:trHeight w:val="1151"/>
        </w:trPr>
        <w:tc>
          <w:tcPr>
            <w:tcW w:w="626" w:type="dxa"/>
          </w:tcPr>
          <w:p w14:paraId="70248638" w14:textId="77777777" w:rsidR="009B1309" w:rsidRDefault="001554BC">
            <w:pPr>
              <w:pStyle w:val="TableParagraph"/>
              <w:spacing w:line="260" w:lineRule="exact"/>
              <w:ind w:left="10"/>
              <w:jc w:val="center"/>
              <w:rPr>
                <w:rFonts w:ascii="Calibri"/>
              </w:rPr>
            </w:pPr>
            <w:r>
              <w:rPr>
                <w:rFonts w:ascii="Calibri"/>
                <w:spacing w:val="-5"/>
              </w:rPr>
              <w:t>406</w:t>
            </w:r>
          </w:p>
        </w:tc>
        <w:tc>
          <w:tcPr>
            <w:tcW w:w="4948" w:type="dxa"/>
          </w:tcPr>
          <w:p w14:paraId="70248639" w14:textId="77777777" w:rsidR="009B1309" w:rsidRDefault="001554BC">
            <w:pPr>
              <w:pStyle w:val="TableParagraph"/>
              <w:ind w:left="113" w:right="159"/>
              <w:rPr>
                <w:sz w:val="20"/>
              </w:rPr>
            </w:pPr>
            <w:r>
              <w:rPr>
                <w:sz w:val="20"/>
              </w:rPr>
              <w:t>System</w:t>
            </w:r>
            <w:r>
              <w:rPr>
                <w:spacing w:val="-5"/>
                <w:sz w:val="20"/>
              </w:rPr>
              <w:t xml:space="preserve"> </w:t>
            </w:r>
            <w:r>
              <w:rPr>
                <w:sz w:val="20"/>
              </w:rPr>
              <w:t>will</w:t>
            </w:r>
            <w:r>
              <w:rPr>
                <w:spacing w:val="-6"/>
                <w:sz w:val="20"/>
              </w:rPr>
              <w:t xml:space="preserve"> </w:t>
            </w:r>
            <w:r>
              <w:rPr>
                <w:sz w:val="20"/>
              </w:rPr>
              <w:t>support</w:t>
            </w:r>
            <w:r>
              <w:rPr>
                <w:spacing w:val="-6"/>
                <w:sz w:val="20"/>
              </w:rPr>
              <w:t xml:space="preserve"> </w:t>
            </w:r>
            <w:r>
              <w:rPr>
                <w:sz w:val="20"/>
              </w:rPr>
              <w:t>concurrent</w:t>
            </w:r>
            <w:r>
              <w:rPr>
                <w:spacing w:val="-6"/>
                <w:sz w:val="20"/>
              </w:rPr>
              <w:t xml:space="preserve"> </w:t>
            </w:r>
            <w:r>
              <w:rPr>
                <w:sz w:val="20"/>
              </w:rPr>
              <w:t>internal</w:t>
            </w:r>
            <w:r>
              <w:rPr>
                <w:spacing w:val="-6"/>
                <w:sz w:val="20"/>
              </w:rPr>
              <w:t xml:space="preserve"> </w:t>
            </w:r>
            <w:r>
              <w:rPr>
                <w:sz w:val="20"/>
              </w:rPr>
              <w:t>and</w:t>
            </w:r>
            <w:r>
              <w:rPr>
                <w:spacing w:val="-5"/>
                <w:sz w:val="20"/>
              </w:rPr>
              <w:t xml:space="preserve"> </w:t>
            </w:r>
            <w:r>
              <w:rPr>
                <w:sz w:val="20"/>
              </w:rPr>
              <w:t>external</w:t>
            </w:r>
            <w:r>
              <w:rPr>
                <w:spacing w:val="-8"/>
                <w:sz w:val="20"/>
              </w:rPr>
              <w:t xml:space="preserve"> </w:t>
            </w:r>
            <w:r>
              <w:rPr>
                <w:sz w:val="20"/>
              </w:rPr>
              <w:t>users as</w:t>
            </w:r>
            <w:r>
              <w:rPr>
                <w:spacing w:val="-3"/>
                <w:sz w:val="20"/>
              </w:rPr>
              <w:t xml:space="preserve"> </w:t>
            </w:r>
            <w:r>
              <w:rPr>
                <w:sz w:val="20"/>
              </w:rPr>
              <w:t>per</w:t>
            </w:r>
            <w:r>
              <w:rPr>
                <w:spacing w:val="-1"/>
                <w:sz w:val="20"/>
              </w:rPr>
              <w:t xml:space="preserve"> </w:t>
            </w:r>
            <w:r>
              <w:rPr>
                <w:sz w:val="20"/>
              </w:rPr>
              <w:t>contract.</w:t>
            </w:r>
            <w:r>
              <w:rPr>
                <w:spacing w:val="-4"/>
                <w:sz w:val="20"/>
              </w:rPr>
              <w:t xml:space="preserve"> </w:t>
            </w:r>
            <w:r>
              <w:rPr>
                <w:sz w:val="20"/>
              </w:rPr>
              <w:t>This</w:t>
            </w:r>
            <w:r>
              <w:rPr>
                <w:spacing w:val="-3"/>
                <w:sz w:val="20"/>
              </w:rPr>
              <w:t xml:space="preserve"> </w:t>
            </w:r>
            <w:r>
              <w:rPr>
                <w:sz w:val="20"/>
              </w:rPr>
              <w:t>will</w:t>
            </w:r>
            <w:r>
              <w:rPr>
                <w:spacing w:val="-2"/>
                <w:sz w:val="20"/>
              </w:rPr>
              <w:t xml:space="preserve"> </w:t>
            </w:r>
            <w:r>
              <w:rPr>
                <w:sz w:val="20"/>
              </w:rPr>
              <w:t>be</w:t>
            </w:r>
            <w:r>
              <w:rPr>
                <w:spacing w:val="-2"/>
                <w:sz w:val="20"/>
              </w:rPr>
              <w:t xml:space="preserve"> </w:t>
            </w:r>
            <w:r>
              <w:rPr>
                <w:sz w:val="20"/>
              </w:rPr>
              <w:t>tested</w:t>
            </w:r>
            <w:r>
              <w:rPr>
                <w:spacing w:val="-1"/>
                <w:sz w:val="20"/>
              </w:rPr>
              <w:t xml:space="preserve"> </w:t>
            </w:r>
            <w:r>
              <w:rPr>
                <w:sz w:val="20"/>
              </w:rPr>
              <w:t>using</w:t>
            </w:r>
            <w:r>
              <w:rPr>
                <w:spacing w:val="-1"/>
                <w:sz w:val="20"/>
              </w:rPr>
              <w:t xml:space="preserve"> </w:t>
            </w:r>
            <w:r>
              <w:rPr>
                <w:sz w:val="20"/>
              </w:rPr>
              <w:t>load</w:t>
            </w:r>
            <w:r>
              <w:rPr>
                <w:spacing w:val="-1"/>
                <w:sz w:val="20"/>
              </w:rPr>
              <w:t xml:space="preserve"> </w:t>
            </w:r>
            <w:r>
              <w:rPr>
                <w:sz w:val="20"/>
              </w:rPr>
              <w:t>testing</w:t>
            </w:r>
            <w:r>
              <w:rPr>
                <w:spacing w:val="-1"/>
                <w:sz w:val="20"/>
              </w:rPr>
              <w:t xml:space="preserve"> </w:t>
            </w:r>
            <w:r>
              <w:rPr>
                <w:sz w:val="20"/>
              </w:rPr>
              <w:t>prior to go-live and periodically after major release as part of the capacity plan.</w:t>
            </w:r>
          </w:p>
        </w:tc>
        <w:tc>
          <w:tcPr>
            <w:tcW w:w="897" w:type="dxa"/>
          </w:tcPr>
          <w:p w14:paraId="7024863A" w14:textId="77777777" w:rsidR="009B1309" w:rsidRDefault="009B1309">
            <w:pPr>
              <w:pStyle w:val="TableParagraph"/>
              <w:rPr>
                <w:sz w:val="20"/>
              </w:rPr>
            </w:pPr>
          </w:p>
        </w:tc>
        <w:tc>
          <w:tcPr>
            <w:tcW w:w="6391" w:type="dxa"/>
          </w:tcPr>
          <w:p w14:paraId="7024863B" w14:textId="77777777" w:rsidR="009B1309" w:rsidRDefault="009B1309">
            <w:pPr>
              <w:pStyle w:val="TableParagraph"/>
              <w:rPr>
                <w:sz w:val="20"/>
              </w:rPr>
            </w:pPr>
          </w:p>
        </w:tc>
      </w:tr>
      <w:tr w:rsidR="009B1309" w14:paraId="70248648" w14:textId="77777777">
        <w:trPr>
          <w:trHeight w:val="4828"/>
        </w:trPr>
        <w:tc>
          <w:tcPr>
            <w:tcW w:w="626" w:type="dxa"/>
          </w:tcPr>
          <w:p w14:paraId="7024863D" w14:textId="77777777" w:rsidR="009B1309" w:rsidRDefault="001554BC">
            <w:pPr>
              <w:pStyle w:val="TableParagraph"/>
              <w:spacing w:line="260" w:lineRule="exact"/>
              <w:ind w:left="10"/>
              <w:jc w:val="center"/>
              <w:rPr>
                <w:rFonts w:ascii="Calibri"/>
              </w:rPr>
            </w:pPr>
            <w:r>
              <w:rPr>
                <w:rFonts w:ascii="Calibri"/>
                <w:spacing w:val="-5"/>
              </w:rPr>
              <w:t>410</w:t>
            </w:r>
          </w:p>
        </w:tc>
        <w:tc>
          <w:tcPr>
            <w:tcW w:w="4948" w:type="dxa"/>
          </w:tcPr>
          <w:p w14:paraId="7024863E" w14:textId="77777777" w:rsidR="009B1309" w:rsidRDefault="001554BC">
            <w:pPr>
              <w:pStyle w:val="TableParagraph"/>
              <w:ind w:left="113"/>
              <w:rPr>
                <w:sz w:val="20"/>
              </w:rPr>
            </w:pPr>
            <w:r>
              <w:rPr>
                <w:sz w:val="20"/>
              </w:rPr>
              <w:t>If</w:t>
            </w:r>
            <w:r>
              <w:rPr>
                <w:spacing w:val="-5"/>
                <w:sz w:val="20"/>
              </w:rPr>
              <w:t xml:space="preserve"> </w:t>
            </w:r>
            <w:r>
              <w:rPr>
                <w:sz w:val="20"/>
              </w:rPr>
              <w:t>required,</w:t>
            </w:r>
            <w:r>
              <w:rPr>
                <w:spacing w:val="-5"/>
                <w:sz w:val="20"/>
              </w:rPr>
              <w:t xml:space="preserve"> </w:t>
            </w:r>
            <w:r>
              <w:rPr>
                <w:sz w:val="20"/>
              </w:rPr>
              <w:t>the</w:t>
            </w:r>
            <w:r>
              <w:rPr>
                <w:spacing w:val="-6"/>
                <w:sz w:val="20"/>
              </w:rPr>
              <w:t xml:space="preserve"> </w:t>
            </w:r>
            <w:r>
              <w:rPr>
                <w:sz w:val="20"/>
              </w:rPr>
              <w:t>Solution</w:t>
            </w:r>
            <w:r>
              <w:rPr>
                <w:spacing w:val="-5"/>
                <w:sz w:val="20"/>
              </w:rPr>
              <w:t xml:space="preserve"> </w:t>
            </w:r>
            <w:r>
              <w:rPr>
                <w:sz w:val="20"/>
              </w:rPr>
              <w:t>Provider</w:t>
            </w:r>
            <w:r>
              <w:rPr>
                <w:spacing w:val="-5"/>
                <w:sz w:val="20"/>
              </w:rPr>
              <w:t xml:space="preserve"> </w:t>
            </w:r>
            <w:r>
              <w:rPr>
                <w:sz w:val="20"/>
              </w:rPr>
              <w:t>will</w:t>
            </w:r>
            <w:r>
              <w:rPr>
                <w:spacing w:val="-6"/>
                <w:sz w:val="20"/>
              </w:rPr>
              <w:t xml:space="preserve"> </w:t>
            </w:r>
            <w:r>
              <w:rPr>
                <w:sz w:val="20"/>
              </w:rPr>
              <w:t>produce</w:t>
            </w:r>
            <w:r>
              <w:rPr>
                <w:spacing w:val="-6"/>
                <w:sz w:val="20"/>
              </w:rPr>
              <w:t xml:space="preserve"> </w:t>
            </w:r>
            <w:r>
              <w:rPr>
                <w:sz w:val="20"/>
              </w:rPr>
              <w:t>a</w:t>
            </w:r>
            <w:r>
              <w:rPr>
                <w:spacing w:val="-6"/>
                <w:sz w:val="20"/>
              </w:rPr>
              <w:t xml:space="preserve"> </w:t>
            </w:r>
            <w:r>
              <w:rPr>
                <w:sz w:val="20"/>
              </w:rPr>
              <w:t xml:space="preserve">Capacity Management Plan. The document should include the </w:t>
            </w:r>
            <w:r>
              <w:rPr>
                <w:spacing w:val="-2"/>
                <w:sz w:val="20"/>
              </w:rPr>
              <w:t>following</w:t>
            </w:r>
          </w:p>
          <w:p w14:paraId="7024863F" w14:textId="77777777" w:rsidR="009B1309" w:rsidRDefault="001554BC">
            <w:pPr>
              <w:pStyle w:val="TableParagraph"/>
              <w:numPr>
                <w:ilvl w:val="0"/>
                <w:numId w:val="31"/>
              </w:numPr>
              <w:tabs>
                <w:tab w:val="left" w:pos="230"/>
              </w:tabs>
              <w:ind w:right="211" w:firstLine="0"/>
              <w:rPr>
                <w:sz w:val="20"/>
              </w:rPr>
            </w:pPr>
            <w:r>
              <w:rPr>
                <w:sz w:val="20"/>
              </w:rPr>
              <w:t>A description of the scope and objectives of the plan, such</w:t>
            </w:r>
            <w:r>
              <w:rPr>
                <w:spacing w:val="-5"/>
                <w:sz w:val="20"/>
              </w:rPr>
              <w:t xml:space="preserve"> </w:t>
            </w:r>
            <w:r>
              <w:rPr>
                <w:sz w:val="20"/>
              </w:rPr>
              <w:t>as</w:t>
            </w:r>
            <w:r>
              <w:rPr>
                <w:spacing w:val="-7"/>
                <w:sz w:val="20"/>
              </w:rPr>
              <w:t xml:space="preserve"> </w:t>
            </w:r>
            <w:r>
              <w:rPr>
                <w:sz w:val="20"/>
              </w:rPr>
              <w:t>the</w:t>
            </w:r>
            <w:r>
              <w:rPr>
                <w:spacing w:val="-6"/>
                <w:sz w:val="20"/>
              </w:rPr>
              <w:t xml:space="preserve"> </w:t>
            </w:r>
            <w:r>
              <w:rPr>
                <w:sz w:val="20"/>
              </w:rPr>
              <w:t>systems,</w:t>
            </w:r>
            <w:r>
              <w:rPr>
                <w:spacing w:val="-5"/>
                <w:sz w:val="20"/>
              </w:rPr>
              <w:t xml:space="preserve"> </w:t>
            </w:r>
            <w:r>
              <w:rPr>
                <w:sz w:val="20"/>
              </w:rPr>
              <w:t>services,</w:t>
            </w:r>
            <w:r>
              <w:rPr>
                <w:spacing w:val="-5"/>
                <w:sz w:val="20"/>
              </w:rPr>
              <w:t xml:space="preserve"> </w:t>
            </w:r>
            <w:r>
              <w:rPr>
                <w:sz w:val="20"/>
              </w:rPr>
              <w:t>processes,</w:t>
            </w:r>
            <w:r>
              <w:rPr>
                <w:spacing w:val="-5"/>
                <w:sz w:val="20"/>
              </w:rPr>
              <w:t xml:space="preserve"> </w:t>
            </w:r>
            <w:r>
              <w:rPr>
                <w:sz w:val="20"/>
              </w:rPr>
              <w:t>and</w:t>
            </w:r>
            <w:r>
              <w:rPr>
                <w:spacing w:val="-5"/>
                <w:sz w:val="20"/>
              </w:rPr>
              <w:t xml:space="preserve"> </w:t>
            </w:r>
            <w:r>
              <w:rPr>
                <w:sz w:val="20"/>
              </w:rPr>
              <w:t xml:space="preserve">stakeholders </w:t>
            </w:r>
            <w:r>
              <w:rPr>
                <w:spacing w:val="-2"/>
                <w:sz w:val="20"/>
              </w:rPr>
              <w:t>involved.</w:t>
            </w:r>
          </w:p>
          <w:p w14:paraId="70248640" w14:textId="77777777" w:rsidR="009B1309" w:rsidRDefault="001554BC">
            <w:pPr>
              <w:pStyle w:val="TableParagraph"/>
              <w:numPr>
                <w:ilvl w:val="0"/>
                <w:numId w:val="31"/>
              </w:numPr>
              <w:tabs>
                <w:tab w:val="left" w:pos="230"/>
              </w:tabs>
              <w:ind w:right="687" w:firstLine="0"/>
              <w:rPr>
                <w:sz w:val="20"/>
              </w:rPr>
            </w:pPr>
            <w:r>
              <w:rPr>
                <w:sz w:val="20"/>
              </w:rPr>
              <w:t>A</w:t>
            </w:r>
            <w:r>
              <w:rPr>
                <w:spacing w:val="-4"/>
                <w:sz w:val="20"/>
              </w:rPr>
              <w:t xml:space="preserve"> </w:t>
            </w:r>
            <w:r>
              <w:rPr>
                <w:sz w:val="20"/>
              </w:rPr>
              <w:t>summary</w:t>
            </w:r>
            <w:r>
              <w:rPr>
                <w:spacing w:val="-5"/>
                <w:sz w:val="20"/>
              </w:rPr>
              <w:t xml:space="preserve"> </w:t>
            </w:r>
            <w:r>
              <w:rPr>
                <w:sz w:val="20"/>
              </w:rPr>
              <w:t>of</w:t>
            </w:r>
            <w:r>
              <w:rPr>
                <w:spacing w:val="-3"/>
                <w:sz w:val="20"/>
              </w:rPr>
              <w:t xml:space="preserve"> </w:t>
            </w:r>
            <w:r>
              <w:rPr>
                <w:sz w:val="20"/>
              </w:rPr>
              <w:t>the</w:t>
            </w:r>
            <w:r>
              <w:rPr>
                <w:spacing w:val="-4"/>
                <w:sz w:val="20"/>
              </w:rPr>
              <w:t xml:space="preserve"> </w:t>
            </w:r>
            <w:r>
              <w:rPr>
                <w:sz w:val="20"/>
              </w:rPr>
              <w:t>current</w:t>
            </w:r>
            <w:r>
              <w:rPr>
                <w:spacing w:val="-4"/>
                <w:sz w:val="20"/>
              </w:rPr>
              <w:t xml:space="preserve"> </w:t>
            </w:r>
            <w:r>
              <w:rPr>
                <w:sz w:val="20"/>
              </w:rPr>
              <w:t>state</w:t>
            </w:r>
            <w:r>
              <w:rPr>
                <w:spacing w:val="-4"/>
                <w:sz w:val="20"/>
              </w:rPr>
              <w:t xml:space="preserve"> </w:t>
            </w:r>
            <w:r>
              <w:rPr>
                <w:sz w:val="20"/>
              </w:rPr>
              <w:t>of</w:t>
            </w:r>
            <w:r>
              <w:rPr>
                <w:spacing w:val="-3"/>
                <w:sz w:val="20"/>
              </w:rPr>
              <w:t xml:space="preserve"> </w:t>
            </w:r>
            <w:r>
              <w:rPr>
                <w:sz w:val="20"/>
              </w:rPr>
              <w:t>the</w:t>
            </w:r>
            <w:r>
              <w:rPr>
                <w:spacing w:val="-4"/>
                <w:sz w:val="20"/>
              </w:rPr>
              <w:t xml:space="preserve"> </w:t>
            </w:r>
            <w:r>
              <w:rPr>
                <w:sz w:val="20"/>
              </w:rPr>
              <w:t>systems</w:t>
            </w:r>
            <w:r>
              <w:rPr>
                <w:spacing w:val="-5"/>
                <w:sz w:val="20"/>
              </w:rPr>
              <w:t xml:space="preserve"> </w:t>
            </w:r>
            <w:r>
              <w:rPr>
                <w:sz w:val="20"/>
              </w:rPr>
              <w:t>and services, such as their performance, availability, reliability, scalability, and security.</w:t>
            </w:r>
          </w:p>
          <w:p w14:paraId="70248641" w14:textId="77777777" w:rsidR="009B1309" w:rsidRDefault="001554BC">
            <w:pPr>
              <w:pStyle w:val="TableParagraph"/>
              <w:numPr>
                <w:ilvl w:val="0"/>
                <w:numId w:val="31"/>
              </w:numPr>
              <w:tabs>
                <w:tab w:val="left" w:pos="230"/>
              </w:tabs>
              <w:ind w:right="534" w:firstLine="0"/>
              <w:rPr>
                <w:sz w:val="20"/>
              </w:rPr>
            </w:pPr>
            <w:r>
              <w:rPr>
                <w:sz w:val="20"/>
              </w:rPr>
              <w:t>A forecast of the future demand and growth of the systems</w:t>
            </w:r>
            <w:r>
              <w:rPr>
                <w:spacing w:val="-7"/>
                <w:sz w:val="20"/>
              </w:rPr>
              <w:t xml:space="preserve"> </w:t>
            </w:r>
            <w:r>
              <w:rPr>
                <w:sz w:val="20"/>
              </w:rPr>
              <w:t>and</w:t>
            </w:r>
            <w:r>
              <w:rPr>
                <w:spacing w:val="-5"/>
                <w:sz w:val="20"/>
              </w:rPr>
              <w:t xml:space="preserve"> </w:t>
            </w:r>
            <w:r>
              <w:rPr>
                <w:sz w:val="20"/>
              </w:rPr>
              <w:t>services,</w:t>
            </w:r>
            <w:r>
              <w:rPr>
                <w:spacing w:val="-5"/>
                <w:sz w:val="20"/>
              </w:rPr>
              <w:t xml:space="preserve"> </w:t>
            </w:r>
            <w:r>
              <w:rPr>
                <w:sz w:val="20"/>
              </w:rPr>
              <w:t>based</w:t>
            </w:r>
            <w:r>
              <w:rPr>
                <w:spacing w:val="-5"/>
                <w:sz w:val="20"/>
              </w:rPr>
              <w:t xml:space="preserve"> </w:t>
            </w:r>
            <w:r>
              <w:rPr>
                <w:sz w:val="20"/>
              </w:rPr>
              <w:t>on</w:t>
            </w:r>
            <w:r>
              <w:rPr>
                <w:spacing w:val="-5"/>
                <w:sz w:val="20"/>
              </w:rPr>
              <w:t xml:space="preserve"> </w:t>
            </w:r>
            <w:r>
              <w:rPr>
                <w:sz w:val="20"/>
              </w:rPr>
              <w:t>historical</w:t>
            </w:r>
            <w:r>
              <w:rPr>
                <w:spacing w:val="-6"/>
                <w:sz w:val="20"/>
              </w:rPr>
              <w:t xml:space="preserve"> </w:t>
            </w:r>
            <w:r>
              <w:rPr>
                <w:sz w:val="20"/>
              </w:rPr>
              <w:t>data,</w:t>
            </w:r>
            <w:r>
              <w:rPr>
                <w:spacing w:val="-5"/>
                <w:sz w:val="20"/>
              </w:rPr>
              <w:t xml:space="preserve"> </w:t>
            </w:r>
            <w:r>
              <w:rPr>
                <w:sz w:val="20"/>
              </w:rPr>
              <w:t>trends, projections, and business plans.</w:t>
            </w:r>
          </w:p>
          <w:p w14:paraId="70248642" w14:textId="77777777" w:rsidR="009B1309" w:rsidRDefault="001554BC">
            <w:pPr>
              <w:pStyle w:val="TableParagraph"/>
              <w:numPr>
                <w:ilvl w:val="0"/>
                <w:numId w:val="31"/>
              </w:numPr>
              <w:tabs>
                <w:tab w:val="left" w:pos="229"/>
              </w:tabs>
              <w:ind w:left="112" w:right="572" w:firstLine="0"/>
              <w:jc w:val="both"/>
              <w:rPr>
                <w:sz w:val="20"/>
              </w:rPr>
            </w:pPr>
            <w:r>
              <w:rPr>
                <w:sz w:val="20"/>
              </w:rPr>
              <w:t>A</w:t>
            </w:r>
            <w:r>
              <w:rPr>
                <w:spacing w:val="-5"/>
                <w:sz w:val="20"/>
              </w:rPr>
              <w:t xml:space="preserve"> </w:t>
            </w:r>
            <w:r>
              <w:rPr>
                <w:sz w:val="20"/>
              </w:rPr>
              <w:t>gap</w:t>
            </w:r>
            <w:r>
              <w:rPr>
                <w:spacing w:val="-4"/>
                <w:sz w:val="20"/>
              </w:rPr>
              <w:t xml:space="preserve"> </w:t>
            </w:r>
            <w:r>
              <w:rPr>
                <w:sz w:val="20"/>
              </w:rPr>
              <w:t>analysis</w:t>
            </w:r>
            <w:r>
              <w:rPr>
                <w:spacing w:val="-6"/>
                <w:sz w:val="20"/>
              </w:rPr>
              <w:t xml:space="preserve"> </w:t>
            </w:r>
            <w:r>
              <w:rPr>
                <w:sz w:val="20"/>
              </w:rPr>
              <w:t>that</w:t>
            </w:r>
            <w:r>
              <w:rPr>
                <w:spacing w:val="-5"/>
                <w:sz w:val="20"/>
              </w:rPr>
              <w:t xml:space="preserve"> </w:t>
            </w:r>
            <w:r>
              <w:rPr>
                <w:sz w:val="20"/>
              </w:rPr>
              <w:t>identifies</w:t>
            </w:r>
            <w:r>
              <w:rPr>
                <w:spacing w:val="-6"/>
                <w:sz w:val="20"/>
              </w:rPr>
              <w:t xml:space="preserve"> </w:t>
            </w:r>
            <w:r>
              <w:rPr>
                <w:sz w:val="20"/>
              </w:rPr>
              <w:t>the</w:t>
            </w:r>
            <w:r>
              <w:rPr>
                <w:spacing w:val="-5"/>
                <w:sz w:val="20"/>
              </w:rPr>
              <w:t xml:space="preserve"> </w:t>
            </w:r>
            <w:r>
              <w:rPr>
                <w:sz w:val="20"/>
              </w:rPr>
              <w:t>potential</w:t>
            </w:r>
            <w:r>
              <w:rPr>
                <w:spacing w:val="-5"/>
                <w:sz w:val="20"/>
              </w:rPr>
              <w:t xml:space="preserve"> </w:t>
            </w:r>
            <w:r>
              <w:rPr>
                <w:sz w:val="20"/>
              </w:rPr>
              <w:t>risks</w:t>
            </w:r>
            <w:r>
              <w:rPr>
                <w:spacing w:val="-6"/>
                <w:sz w:val="20"/>
              </w:rPr>
              <w:t xml:space="preserve"> </w:t>
            </w:r>
            <w:r>
              <w:rPr>
                <w:sz w:val="20"/>
              </w:rPr>
              <w:t>and issues</w:t>
            </w:r>
            <w:r>
              <w:rPr>
                <w:spacing w:val="-2"/>
                <w:sz w:val="20"/>
              </w:rPr>
              <w:t xml:space="preserve"> </w:t>
            </w:r>
            <w:r>
              <w:rPr>
                <w:sz w:val="20"/>
              </w:rPr>
              <w:t>that</w:t>
            </w:r>
            <w:r>
              <w:rPr>
                <w:spacing w:val="-2"/>
                <w:sz w:val="20"/>
              </w:rPr>
              <w:t xml:space="preserve"> </w:t>
            </w:r>
            <w:r>
              <w:rPr>
                <w:sz w:val="20"/>
              </w:rPr>
              <w:t>may</w:t>
            </w:r>
            <w:r>
              <w:rPr>
                <w:spacing w:val="-1"/>
                <w:sz w:val="20"/>
              </w:rPr>
              <w:t xml:space="preserve"> </w:t>
            </w:r>
            <w:r>
              <w:rPr>
                <w:sz w:val="20"/>
              </w:rPr>
              <w:t>arise</w:t>
            </w:r>
            <w:r>
              <w:rPr>
                <w:spacing w:val="-2"/>
                <w:sz w:val="20"/>
              </w:rPr>
              <w:t xml:space="preserve"> </w:t>
            </w:r>
            <w:r>
              <w:rPr>
                <w:sz w:val="20"/>
              </w:rPr>
              <w:t>from</w:t>
            </w:r>
            <w:r>
              <w:rPr>
                <w:spacing w:val="-1"/>
                <w:sz w:val="20"/>
              </w:rPr>
              <w:t xml:space="preserve"> </w:t>
            </w:r>
            <w:r>
              <w:rPr>
                <w:sz w:val="20"/>
              </w:rPr>
              <w:t>the</w:t>
            </w:r>
            <w:r>
              <w:rPr>
                <w:spacing w:val="-3"/>
                <w:sz w:val="20"/>
              </w:rPr>
              <w:t xml:space="preserve"> </w:t>
            </w:r>
            <w:r>
              <w:rPr>
                <w:sz w:val="20"/>
              </w:rPr>
              <w:t>mismatch</w:t>
            </w:r>
            <w:r>
              <w:rPr>
                <w:spacing w:val="-1"/>
                <w:sz w:val="20"/>
              </w:rPr>
              <w:t xml:space="preserve"> </w:t>
            </w:r>
            <w:r>
              <w:rPr>
                <w:sz w:val="20"/>
              </w:rPr>
              <w:t>between</w:t>
            </w:r>
            <w:r>
              <w:rPr>
                <w:spacing w:val="-1"/>
                <w:sz w:val="20"/>
              </w:rPr>
              <w:t xml:space="preserve"> </w:t>
            </w:r>
            <w:r>
              <w:rPr>
                <w:sz w:val="20"/>
              </w:rPr>
              <w:t>the current and future capacity needs.</w:t>
            </w:r>
          </w:p>
          <w:p w14:paraId="70248643" w14:textId="77777777" w:rsidR="009B1309" w:rsidRDefault="001554BC">
            <w:pPr>
              <w:pStyle w:val="TableParagraph"/>
              <w:numPr>
                <w:ilvl w:val="0"/>
                <w:numId w:val="31"/>
              </w:numPr>
              <w:tabs>
                <w:tab w:val="left" w:pos="230"/>
              </w:tabs>
              <w:ind w:right="379" w:firstLine="0"/>
              <w:jc w:val="both"/>
              <w:rPr>
                <w:sz w:val="20"/>
              </w:rPr>
            </w:pPr>
            <w:r>
              <w:rPr>
                <w:sz w:val="20"/>
              </w:rPr>
              <w:t>A</w:t>
            </w:r>
            <w:r>
              <w:rPr>
                <w:spacing w:val="-5"/>
                <w:sz w:val="20"/>
              </w:rPr>
              <w:t xml:space="preserve"> </w:t>
            </w:r>
            <w:r>
              <w:rPr>
                <w:sz w:val="20"/>
              </w:rPr>
              <w:t>strategy</w:t>
            </w:r>
            <w:r>
              <w:rPr>
                <w:spacing w:val="-4"/>
                <w:sz w:val="20"/>
              </w:rPr>
              <w:t xml:space="preserve"> </w:t>
            </w:r>
            <w:r>
              <w:rPr>
                <w:sz w:val="20"/>
              </w:rPr>
              <w:t>and</w:t>
            </w:r>
            <w:r>
              <w:rPr>
                <w:spacing w:val="-6"/>
                <w:sz w:val="20"/>
              </w:rPr>
              <w:t xml:space="preserve"> </w:t>
            </w:r>
            <w:r>
              <w:rPr>
                <w:sz w:val="20"/>
              </w:rPr>
              <w:t>action</w:t>
            </w:r>
            <w:r>
              <w:rPr>
                <w:spacing w:val="-4"/>
                <w:sz w:val="20"/>
              </w:rPr>
              <w:t xml:space="preserve"> </w:t>
            </w:r>
            <w:r>
              <w:rPr>
                <w:sz w:val="20"/>
              </w:rPr>
              <w:t>plan</w:t>
            </w:r>
            <w:r>
              <w:rPr>
                <w:spacing w:val="-4"/>
                <w:sz w:val="20"/>
              </w:rPr>
              <w:t xml:space="preserve"> </w:t>
            </w:r>
            <w:r>
              <w:rPr>
                <w:sz w:val="20"/>
              </w:rPr>
              <w:t>that</w:t>
            </w:r>
            <w:r>
              <w:rPr>
                <w:spacing w:val="-5"/>
                <w:sz w:val="20"/>
              </w:rPr>
              <w:t xml:space="preserve"> </w:t>
            </w:r>
            <w:r>
              <w:rPr>
                <w:sz w:val="20"/>
              </w:rPr>
              <w:t>defines</w:t>
            </w:r>
            <w:r>
              <w:rPr>
                <w:spacing w:val="-6"/>
                <w:sz w:val="20"/>
              </w:rPr>
              <w:t xml:space="preserve"> </w:t>
            </w:r>
            <w:r>
              <w:rPr>
                <w:sz w:val="20"/>
              </w:rPr>
              <w:t>the</w:t>
            </w:r>
            <w:r>
              <w:rPr>
                <w:spacing w:val="-5"/>
                <w:sz w:val="20"/>
              </w:rPr>
              <w:t xml:space="preserve"> </w:t>
            </w:r>
            <w:r>
              <w:rPr>
                <w:sz w:val="20"/>
              </w:rPr>
              <w:t>actions</w:t>
            </w:r>
            <w:r>
              <w:rPr>
                <w:spacing w:val="-6"/>
                <w:sz w:val="20"/>
              </w:rPr>
              <w:t xml:space="preserve"> </w:t>
            </w:r>
            <w:r>
              <w:rPr>
                <w:sz w:val="20"/>
              </w:rPr>
              <w:t>and resources</w:t>
            </w:r>
            <w:r>
              <w:rPr>
                <w:spacing w:val="-3"/>
                <w:sz w:val="20"/>
              </w:rPr>
              <w:t xml:space="preserve"> </w:t>
            </w:r>
            <w:r>
              <w:rPr>
                <w:sz w:val="20"/>
              </w:rPr>
              <w:t>needed</w:t>
            </w:r>
            <w:r>
              <w:rPr>
                <w:spacing w:val="-1"/>
                <w:sz w:val="20"/>
              </w:rPr>
              <w:t xml:space="preserve"> </w:t>
            </w:r>
            <w:r>
              <w:rPr>
                <w:sz w:val="20"/>
              </w:rPr>
              <w:t>to</w:t>
            </w:r>
            <w:r>
              <w:rPr>
                <w:spacing w:val="-1"/>
                <w:sz w:val="20"/>
              </w:rPr>
              <w:t xml:space="preserve"> </w:t>
            </w:r>
            <w:r>
              <w:rPr>
                <w:sz w:val="20"/>
              </w:rPr>
              <w:t>close</w:t>
            </w:r>
            <w:r>
              <w:rPr>
                <w:spacing w:val="-2"/>
                <w:sz w:val="20"/>
              </w:rPr>
              <w:t xml:space="preserve"> </w:t>
            </w:r>
            <w:r>
              <w:rPr>
                <w:sz w:val="20"/>
              </w:rPr>
              <w:t>the</w:t>
            </w:r>
            <w:r>
              <w:rPr>
                <w:spacing w:val="-4"/>
                <w:sz w:val="20"/>
              </w:rPr>
              <w:t xml:space="preserve"> </w:t>
            </w:r>
            <w:r>
              <w:rPr>
                <w:sz w:val="20"/>
              </w:rPr>
              <w:t>gaps</w:t>
            </w:r>
            <w:r>
              <w:rPr>
                <w:spacing w:val="-3"/>
                <w:sz w:val="20"/>
              </w:rPr>
              <w:t xml:space="preserve"> </w:t>
            </w:r>
            <w:r>
              <w:rPr>
                <w:sz w:val="20"/>
              </w:rPr>
              <w:t>and</w:t>
            </w:r>
            <w:r>
              <w:rPr>
                <w:spacing w:val="-1"/>
                <w:sz w:val="20"/>
              </w:rPr>
              <w:t xml:space="preserve"> </w:t>
            </w:r>
            <w:r>
              <w:rPr>
                <w:sz w:val="20"/>
              </w:rPr>
              <w:t>ensure</w:t>
            </w:r>
            <w:r>
              <w:rPr>
                <w:spacing w:val="-2"/>
                <w:sz w:val="20"/>
              </w:rPr>
              <w:t xml:space="preserve"> </w:t>
            </w:r>
            <w:r>
              <w:rPr>
                <w:sz w:val="20"/>
              </w:rPr>
              <w:t>adequate capacity for the systems and services.</w:t>
            </w:r>
          </w:p>
          <w:p w14:paraId="70248644" w14:textId="77777777" w:rsidR="009B1309" w:rsidRDefault="001554BC">
            <w:pPr>
              <w:pStyle w:val="TableParagraph"/>
              <w:numPr>
                <w:ilvl w:val="0"/>
                <w:numId w:val="31"/>
              </w:numPr>
              <w:tabs>
                <w:tab w:val="left" w:pos="230"/>
              </w:tabs>
              <w:spacing w:line="229" w:lineRule="exact"/>
              <w:ind w:left="230" w:hanging="117"/>
              <w:jc w:val="both"/>
              <w:rPr>
                <w:sz w:val="20"/>
              </w:rPr>
            </w:pPr>
            <w:r>
              <w:rPr>
                <w:sz w:val="20"/>
              </w:rPr>
              <w:t>A</w:t>
            </w:r>
            <w:r>
              <w:rPr>
                <w:spacing w:val="-4"/>
                <w:sz w:val="20"/>
              </w:rPr>
              <w:t xml:space="preserve"> </w:t>
            </w:r>
            <w:r>
              <w:rPr>
                <w:sz w:val="20"/>
              </w:rPr>
              <w:t>set</w:t>
            </w:r>
            <w:r>
              <w:rPr>
                <w:spacing w:val="-4"/>
                <w:sz w:val="20"/>
              </w:rPr>
              <w:t xml:space="preserve"> </w:t>
            </w:r>
            <w:r>
              <w:rPr>
                <w:sz w:val="20"/>
              </w:rPr>
              <w:t>of</w:t>
            </w:r>
            <w:r>
              <w:rPr>
                <w:spacing w:val="-3"/>
                <w:sz w:val="20"/>
              </w:rPr>
              <w:t xml:space="preserve"> </w:t>
            </w:r>
            <w:r>
              <w:rPr>
                <w:sz w:val="20"/>
              </w:rPr>
              <w:t>metrics</w:t>
            </w:r>
            <w:r>
              <w:rPr>
                <w:spacing w:val="-5"/>
                <w:sz w:val="20"/>
              </w:rPr>
              <w:t xml:space="preserve"> </w:t>
            </w:r>
            <w:r>
              <w:rPr>
                <w:sz w:val="20"/>
              </w:rPr>
              <w:t>and</w:t>
            </w:r>
            <w:r>
              <w:rPr>
                <w:spacing w:val="-3"/>
                <w:sz w:val="20"/>
              </w:rPr>
              <w:t xml:space="preserve"> </w:t>
            </w:r>
            <w:r>
              <w:rPr>
                <w:sz w:val="20"/>
              </w:rPr>
              <w:t>indicators</w:t>
            </w:r>
            <w:r>
              <w:rPr>
                <w:spacing w:val="-5"/>
                <w:sz w:val="20"/>
              </w:rPr>
              <w:t xml:space="preserve"> </w:t>
            </w:r>
            <w:r>
              <w:rPr>
                <w:sz w:val="20"/>
              </w:rPr>
              <w:t>that</w:t>
            </w:r>
            <w:r>
              <w:rPr>
                <w:spacing w:val="-4"/>
                <w:sz w:val="20"/>
              </w:rPr>
              <w:t xml:space="preserve"> </w:t>
            </w:r>
            <w:r>
              <w:rPr>
                <w:sz w:val="20"/>
              </w:rPr>
              <w:t>will</w:t>
            </w:r>
            <w:r>
              <w:rPr>
                <w:spacing w:val="-4"/>
                <w:sz w:val="20"/>
              </w:rPr>
              <w:t xml:space="preserve"> </w:t>
            </w:r>
            <w:r>
              <w:rPr>
                <w:sz w:val="20"/>
              </w:rPr>
              <w:t>be</w:t>
            </w:r>
            <w:r>
              <w:rPr>
                <w:spacing w:val="-4"/>
                <w:sz w:val="20"/>
              </w:rPr>
              <w:t xml:space="preserve"> </w:t>
            </w:r>
            <w:r>
              <w:rPr>
                <w:sz w:val="20"/>
              </w:rPr>
              <w:t>used</w:t>
            </w:r>
            <w:r>
              <w:rPr>
                <w:spacing w:val="-3"/>
                <w:sz w:val="20"/>
              </w:rPr>
              <w:t xml:space="preserve"> </w:t>
            </w:r>
            <w:r>
              <w:rPr>
                <w:spacing w:val="-5"/>
                <w:sz w:val="20"/>
              </w:rPr>
              <w:t>to</w:t>
            </w:r>
          </w:p>
          <w:p w14:paraId="70248645" w14:textId="77777777" w:rsidR="009B1309" w:rsidRDefault="001554BC">
            <w:pPr>
              <w:pStyle w:val="TableParagraph"/>
              <w:spacing w:line="230" w:lineRule="exact"/>
              <w:ind w:left="113" w:right="399"/>
              <w:jc w:val="both"/>
              <w:rPr>
                <w:sz w:val="20"/>
              </w:rPr>
            </w:pPr>
            <w:r>
              <w:rPr>
                <w:sz w:val="20"/>
              </w:rPr>
              <w:t>monitor</w:t>
            </w:r>
            <w:r>
              <w:rPr>
                <w:spacing w:val="-4"/>
                <w:sz w:val="20"/>
              </w:rPr>
              <w:t xml:space="preserve"> </w:t>
            </w:r>
            <w:r>
              <w:rPr>
                <w:sz w:val="20"/>
              </w:rPr>
              <w:t>and</w:t>
            </w:r>
            <w:r>
              <w:rPr>
                <w:spacing w:val="-4"/>
                <w:sz w:val="20"/>
              </w:rPr>
              <w:t xml:space="preserve"> </w:t>
            </w:r>
            <w:r>
              <w:rPr>
                <w:sz w:val="20"/>
              </w:rPr>
              <w:t>report</w:t>
            </w:r>
            <w:r>
              <w:rPr>
                <w:spacing w:val="-7"/>
                <w:sz w:val="20"/>
              </w:rPr>
              <w:t xml:space="preserve"> </w:t>
            </w:r>
            <w:r>
              <w:rPr>
                <w:sz w:val="20"/>
              </w:rPr>
              <w:t>on</w:t>
            </w:r>
            <w:r>
              <w:rPr>
                <w:spacing w:val="-4"/>
                <w:sz w:val="20"/>
              </w:rPr>
              <w:t xml:space="preserve"> </w:t>
            </w:r>
            <w:r>
              <w:rPr>
                <w:sz w:val="20"/>
              </w:rPr>
              <w:t>the</w:t>
            </w:r>
            <w:r>
              <w:rPr>
                <w:spacing w:val="-6"/>
                <w:sz w:val="20"/>
              </w:rPr>
              <w:t xml:space="preserve"> </w:t>
            </w:r>
            <w:r>
              <w:rPr>
                <w:sz w:val="20"/>
              </w:rPr>
              <w:t>progress</w:t>
            </w:r>
            <w:r>
              <w:rPr>
                <w:spacing w:val="-5"/>
                <w:sz w:val="20"/>
              </w:rPr>
              <w:t xml:space="preserve"> </w:t>
            </w:r>
            <w:r>
              <w:rPr>
                <w:sz w:val="20"/>
              </w:rPr>
              <w:t>and</w:t>
            </w:r>
            <w:r>
              <w:rPr>
                <w:spacing w:val="-4"/>
                <w:sz w:val="20"/>
              </w:rPr>
              <w:t xml:space="preserve"> </w:t>
            </w:r>
            <w:r>
              <w:rPr>
                <w:sz w:val="20"/>
              </w:rPr>
              <w:t>effectiveness</w:t>
            </w:r>
            <w:r>
              <w:rPr>
                <w:spacing w:val="-5"/>
                <w:sz w:val="20"/>
              </w:rPr>
              <w:t xml:space="preserve"> </w:t>
            </w:r>
            <w:r>
              <w:rPr>
                <w:sz w:val="20"/>
              </w:rPr>
              <w:t>of the plan.</w:t>
            </w:r>
          </w:p>
        </w:tc>
        <w:tc>
          <w:tcPr>
            <w:tcW w:w="897" w:type="dxa"/>
          </w:tcPr>
          <w:p w14:paraId="70248646" w14:textId="77777777" w:rsidR="009B1309" w:rsidRDefault="009B1309">
            <w:pPr>
              <w:pStyle w:val="TableParagraph"/>
              <w:rPr>
                <w:sz w:val="20"/>
              </w:rPr>
            </w:pPr>
          </w:p>
        </w:tc>
        <w:tc>
          <w:tcPr>
            <w:tcW w:w="6391" w:type="dxa"/>
          </w:tcPr>
          <w:p w14:paraId="70248647" w14:textId="77777777" w:rsidR="009B1309" w:rsidRDefault="009B1309">
            <w:pPr>
              <w:pStyle w:val="TableParagraph"/>
              <w:rPr>
                <w:sz w:val="20"/>
              </w:rPr>
            </w:pPr>
          </w:p>
        </w:tc>
      </w:tr>
    </w:tbl>
    <w:p w14:paraId="70248649" w14:textId="77777777" w:rsidR="009B1309" w:rsidRDefault="009B1309">
      <w:pPr>
        <w:pStyle w:val="TableParagraph"/>
        <w:rPr>
          <w:sz w:val="20"/>
        </w:rPr>
        <w:sectPr w:rsidR="009B1309">
          <w:type w:val="continuous"/>
          <w:pgSz w:w="15840" w:h="12240" w:orient="landscape"/>
          <w:pgMar w:top="1700" w:right="1080" w:bottom="1200" w:left="360" w:header="1402" w:footer="978" w:gutter="0"/>
          <w:cols w:space="720"/>
        </w:sect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
        <w:gridCol w:w="4948"/>
        <w:gridCol w:w="897"/>
        <w:gridCol w:w="6391"/>
      </w:tblGrid>
      <w:tr w:rsidR="009B1309" w14:paraId="7024864E" w14:textId="77777777">
        <w:trPr>
          <w:trHeight w:val="921"/>
        </w:trPr>
        <w:tc>
          <w:tcPr>
            <w:tcW w:w="626" w:type="dxa"/>
          </w:tcPr>
          <w:p w14:paraId="7024864A" w14:textId="77777777" w:rsidR="009B1309" w:rsidRDefault="009B1309">
            <w:pPr>
              <w:pStyle w:val="TableParagraph"/>
              <w:rPr>
                <w:sz w:val="20"/>
              </w:rPr>
            </w:pPr>
          </w:p>
        </w:tc>
        <w:tc>
          <w:tcPr>
            <w:tcW w:w="4948" w:type="dxa"/>
          </w:tcPr>
          <w:p w14:paraId="7024864B" w14:textId="77777777" w:rsidR="009B1309" w:rsidRDefault="001554BC">
            <w:pPr>
              <w:pStyle w:val="TableParagraph"/>
              <w:ind w:left="113" w:right="102"/>
              <w:rPr>
                <w:sz w:val="20"/>
              </w:rPr>
            </w:pPr>
            <w:r>
              <w:rPr>
                <w:sz w:val="20"/>
              </w:rPr>
              <w:t>- A review and update process that ensures the plan is regularly</w:t>
            </w:r>
            <w:r>
              <w:rPr>
                <w:spacing w:val="-5"/>
                <w:sz w:val="20"/>
              </w:rPr>
              <w:t xml:space="preserve"> </w:t>
            </w:r>
            <w:r>
              <w:rPr>
                <w:sz w:val="20"/>
              </w:rPr>
              <w:t>evaluated</w:t>
            </w:r>
            <w:r>
              <w:rPr>
                <w:spacing w:val="-5"/>
                <w:sz w:val="20"/>
              </w:rPr>
              <w:t xml:space="preserve"> </w:t>
            </w:r>
            <w:r>
              <w:rPr>
                <w:sz w:val="20"/>
              </w:rPr>
              <w:t>and</w:t>
            </w:r>
            <w:r>
              <w:rPr>
                <w:spacing w:val="-5"/>
                <w:sz w:val="20"/>
              </w:rPr>
              <w:t xml:space="preserve"> </w:t>
            </w:r>
            <w:r>
              <w:rPr>
                <w:sz w:val="20"/>
              </w:rPr>
              <w:t>revised</w:t>
            </w:r>
            <w:r>
              <w:rPr>
                <w:spacing w:val="-5"/>
                <w:sz w:val="20"/>
              </w:rPr>
              <w:t xml:space="preserve"> </w:t>
            </w:r>
            <w:r>
              <w:rPr>
                <w:sz w:val="20"/>
              </w:rPr>
              <w:t>to</w:t>
            </w:r>
            <w:r>
              <w:rPr>
                <w:spacing w:val="-5"/>
                <w:sz w:val="20"/>
              </w:rPr>
              <w:t xml:space="preserve"> </w:t>
            </w:r>
            <w:r>
              <w:rPr>
                <w:sz w:val="20"/>
              </w:rPr>
              <w:t>reflect</w:t>
            </w:r>
            <w:r>
              <w:rPr>
                <w:spacing w:val="-6"/>
                <w:sz w:val="20"/>
              </w:rPr>
              <w:t xml:space="preserve"> </w:t>
            </w:r>
            <w:r>
              <w:rPr>
                <w:sz w:val="20"/>
              </w:rPr>
              <w:t>changing</w:t>
            </w:r>
            <w:r>
              <w:rPr>
                <w:spacing w:val="-5"/>
                <w:sz w:val="20"/>
              </w:rPr>
              <w:t xml:space="preserve"> </w:t>
            </w:r>
            <w:r>
              <w:rPr>
                <w:sz w:val="20"/>
              </w:rPr>
              <w:t>needs and circumstances.</w:t>
            </w:r>
          </w:p>
        </w:tc>
        <w:tc>
          <w:tcPr>
            <w:tcW w:w="897" w:type="dxa"/>
          </w:tcPr>
          <w:p w14:paraId="7024864C" w14:textId="77777777" w:rsidR="009B1309" w:rsidRDefault="009B1309">
            <w:pPr>
              <w:pStyle w:val="TableParagraph"/>
              <w:rPr>
                <w:sz w:val="20"/>
              </w:rPr>
            </w:pPr>
          </w:p>
        </w:tc>
        <w:tc>
          <w:tcPr>
            <w:tcW w:w="6391" w:type="dxa"/>
          </w:tcPr>
          <w:p w14:paraId="7024864D" w14:textId="77777777" w:rsidR="009B1309" w:rsidRDefault="009B1309">
            <w:pPr>
              <w:pStyle w:val="TableParagraph"/>
              <w:rPr>
                <w:sz w:val="20"/>
              </w:rPr>
            </w:pPr>
          </w:p>
        </w:tc>
      </w:tr>
      <w:tr w:rsidR="009B1309" w14:paraId="70248653" w14:textId="77777777">
        <w:trPr>
          <w:trHeight w:val="1379"/>
        </w:trPr>
        <w:tc>
          <w:tcPr>
            <w:tcW w:w="626" w:type="dxa"/>
          </w:tcPr>
          <w:p w14:paraId="7024864F" w14:textId="77777777" w:rsidR="009B1309" w:rsidRDefault="001554BC">
            <w:pPr>
              <w:pStyle w:val="TableParagraph"/>
              <w:spacing w:line="260" w:lineRule="exact"/>
              <w:ind w:left="10"/>
              <w:jc w:val="center"/>
              <w:rPr>
                <w:rFonts w:ascii="Calibri"/>
              </w:rPr>
            </w:pPr>
            <w:r>
              <w:rPr>
                <w:rFonts w:ascii="Calibri"/>
                <w:spacing w:val="-5"/>
              </w:rPr>
              <w:t>412</w:t>
            </w:r>
          </w:p>
        </w:tc>
        <w:tc>
          <w:tcPr>
            <w:tcW w:w="4948" w:type="dxa"/>
          </w:tcPr>
          <w:p w14:paraId="70248650" w14:textId="77777777" w:rsidR="009B1309" w:rsidRDefault="001554BC">
            <w:pPr>
              <w:pStyle w:val="TableParagraph"/>
              <w:ind w:left="112" w:right="159"/>
              <w:rPr>
                <w:sz w:val="20"/>
              </w:rPr>
            </w:pPr>
            <w:r>
              <w:rPr>
                <w:sz w:val="20"/>
              </w:rPr>
              <w:t>Service Provider will deploy capacity and performance monitoring</w:t>
            </w:r>
            <w:r>
              <w:rPr>
                <w:spacing w:val="-6"/>
                <w:sz w:val="20"/>
              </w:rPr>
              <w:t xml:space="preserve"> </w:t>
            </w:r>
            <w:r>
              <w:rPr>
                <w:sz w:val="20"/>
              </w:rPr>
              <w:t>tools</w:t>
            </w:r>
            <w:r>
              <w:rPr>
                <w:spacing w:val="-7"/>
                <w:sz w:val="20"/>
              </w:rPr>
              <w:t xml:space="preserve"> </w:t>
            </w:r>
            <w:r>
              <w:rPr>
                <w:sz w:val="20"/>
              </w:rPr>
              <w:t>that</w:t>
            </w:r>
            <w:r>
              <w:rPr>
                <w:spacing w:val="-7"/>
                <w:sz w:val="20"/>
              </w:rPr>
              <w:t xml:space="preserve"> </w:t>
            </w:r>
            <w:r>
              <w:rPr>
                <w:sz w:val="20"/>
              </w:rPr>
              <w:t>allow</w:t>
            </w:r>
            <w:r>
              <w:rPr>
                <w:spacing w:val="-7"/>
                <w:sz w:val="20"/>
              </w:rPr>
              <w:t xml:space="preserve"> </w:t>
            </w:r>
            <w:r>
              <w:rPr>
                <w:sz w:val="20"/>
              </w:rPr>
              <w:t>servers,</w:t>
            </w:r>
            <w:r>
              <w:rPr>
                <w:spacing w:val="-6"/>
                <w:sz w:val="20"/>
              </w:rPr>
              <w:t xml:space="preserve"> </w:t>
            </w:r>
            <w:r>
              <w:rPr>
                <w:sz w:val="20"/>
              </w:rPr>
              <w:t>networks,</w:t>
            </w:r>
            <w:r>
              <w:rPr>
                <w:spacing w:val="-8"/>
                <w:sz w:val="20"/>
              </w:rPr>
              <w:t xml:space="preserve"> </w:t>
            </w:r>
            <w:r>
              <w:rPr>
                <w:sz w:val="20"/>
              </w:rPr>
              <w:t>databases, storage, applications, data center infrastructure to scale and shift workloads on-demand without any user perceived interruption.</w:t>
            </w:r>
          </w:p>
        </w:tc>
        <w:tc>
          <w:tcPr>
            <w:tcW w:w="897" w:type="dxa"/>
          </w:tcPr>
          <w:p w14:paraId="70248651" w14:textId="77777777" w:rsidR="009B1309" w:rsidRDefault="009B1309">
            <w:pPr>
              <w:pStyle w:val="TableParagraph"/>
              <w:rPr>
                <w:sz w:val="20"/>
              </w:rPr>
            </w:pPr>
          </w:p>
        </w:tc>
        <w:tc>
          <w:tcPr>
            <w:tcW w:w="6391" w:type="dxa"/>
          </w:tcPr>
          <w:p w14:paraId="70248652" w14:textId="77777777" w:rsidR="009B1309" w:rsidRDefault="009B1309">
            <w:pPr>
              <w:pStyle w:val="TableParagraph"/>
              <w:rPr>
                <w:sz w:val="20"/>
              </w:rPr>
            </w:pPr>
          </w:p>
        </w:tc>
      </w:tr>
      <w:tr w:rsidR="009B1309" w14:paraId="70248658" w14:textId="77777777">
        <w:trPr>
          <w:trHeight w:val="1379"/>
        </w:trPr>
        <w:tc>
          <w:tcPr>
            <w:tcW w:w="626" w:type="dxa"/>
          </w:tcPr>
          <w:p w14:paraId="70248654" w14:textId="77777777" w:rsidR="009B1309" w:rsidRDefault="001554BC">
            <w:pPr>
              <w:pStyle w:val="TableParagraph"/>
              <w:spacing w:line="260" w:lineRule="exact"/>
              <w:ind w:left="10"/>
              <w:jc w:val="center"/>
              <w:rPr>
                <w:rFonts w:ascii="Calibri"/>
              </w:rPr>
            </w:pPr>
            <w:r>
              <w:rPr>
                <w:rFonts w:ascii="Calibri"/>
                <w:spacing w:val="-5"/>
              </w:rPr>
              <w:t>438</w:t>
            </w:r>
          </w:p>
        </w:tc>
        <w:tc>
          <w:tcPr>
            <w:tcW w:w="4948" w:type="dxa"/>
          </w:tcPr>
          <w:p w14:paraId="70248655" w14:textId="77777777" w:rsidR="009B1309" w:rsidRDefault="001554BC">
            <w:pPr>
              <w:pStyle w:val="TableParagraph"/>
              <w:ind w:left="113" w:right="159"/>
              <w:rPr>
                <w:sz w:val="20"/>
              </w:rPr>
            </w:pPr>
            <w:r>
              <w:rPr>
                <w:sz w:val="20"/>
              </w:rPr>
              <w:t>If necessary and required</w:t>
            </w:r>
            <w:r>
              <w:rPr>
                <w:spacing w:val="-2"/>
                <w:sz w:val="20"/>
              </w:rPr>
              <w:t xml:space="preserve"> </w:t>
            </w:r>
            <w:r>
              <w:rPr>
                <w:sz w:val="20"/>
              </w:rPr>
              <w:t>for the</w:t>
            </w:r>
            <w:r>
              <w:rPr>
                <w:spacing w:val="-1"/>
                <w:sz w:val="20"/>
              </w:rPr>
              <w:t xml:space="preserve"> </w:t>
            </w:r>
            <w:r>
              <w:rPr>
                <w:sz w:val="20"/>
              </w:rPr>
              <w:t>solution, solutions</w:t>
            </w:r>
            <w:r>
              <w:rPr>
                <w:spacing w:val="-2"/>
                <w:sz w:val="20"/>
              </w:rPr>
              <w:t xml:space="preserve"> </w:t>
            </w:r>
            <w:r>
              <w:rPr>
                <w:sz w:val="20"/>
              </w:rPr>
              <w:t>must be</w:t>
            </w:r>
            <w:r>
              <w:rPr>
                <w:spacing w:val="-4"/>
                <w:sz w:val="20"/>
              </w:rPr>
              <w:t xml:space="preserve"> </w:t>
            </w:r>
            <w:r>
              <w:rPr>
                <w:sz w:val="20"/>
              </w:rPr>
              <w:t>able</w:t>
            </w:r>
            <w:r>
              <w:rPr>
                <w:spacing w:val="-4"/>
                <w:sz w:val="20"/>
              </w:rPr>
              <w:t xml:space="preserve"> </w:t>
            </w:r>
            <w:r>
              <w:rPr>
                <w:sz w:val="20"/>
              </w:rPr>
              <w:t>to</w:t>
            </w:r>
            <w:r>
              <w:rPr>
                <w:spacing w:val="-5"/>
                <w:sz w:val="20"/>
              </w:rPr>
              <w:t xml:space="preserve"> </w:t>
            </w:r>
            <w:r>
              <w:rPr>
                <w:sz w:val="20"/>
              </w:rPr>
              <w:t>provide</w:t>
            </w:r>
            <w:r>
              <w:rPr>
                <w:spacing w:val="-4"/>
                <w:sz w:val="20"/>
              </w:rPr>
              <w:t xml:space="preserve"> </w:t>
            </w:r>
            <w:r>
              <w:rPr>
                <w:sz w:val="20"/>
              </w:rPr>
              <w:t>services</w:t>
            </w:r>
            <w:r>
              <w:rPr>
                <w:spacing w:val="-5"/>
                <w:sz w:val="20"/>
              </w:rPr>
              <w:t xml:space="preserve"> </w:t>
            </w:r>
            <w:r>
              <w:rPr>
                <w:sz w:val="20"/>
              </w:rPr>
              <w:t>to</w:t>
            </w:r>
            <w:r>
              <w:rPr>
                <w:spacing w:val="-5"/>
                <w:sz w:val="20"/>
              </w:rPr>
              <w:t xml:space="preserve"> </w:t>
            </w:r>
            <w:r>
              <w:rPr>
                <w:sz w:val="20"/>
              </w:rPr>
              <w:t>all</w:t>
            </w:r>
            <w:r>
              <w:rPr>
                <w:spacing w:val="-4"/>
                <w:sz w:val="20"/>
              </w:rPr>
              <w:t xml:space="preserve"> </w:t>
            </w:r>
            <w:r>
              <w:rPr>
                <w:sz w:val="20"/>
              </w:rPr>
              <w:t>parts</w:t>
            </w:r>
            <w:r>
              <w:rPr>
                <w:spacing w:val="-5"/>
                <w:sz w:val="20"/>
              </w:rPr>
              <w:t xml:space="preserve"> </w:t>
            </w:r>
            <w:r>
              <w:rPr>
                <w:sz w:val="20"/>
              </w:rPr>
              <w:t>of</w:t>
            </w:r>
            <w:r>
              <w:rPr>
                <w:spacing w:val="-3"/>
                <w:sz w:val="20"/>
              </w:rPr>
              <w:t xml:space="preserve"> </w:t>
            </w:r>
            <w:r>
              <w:rPr>
                <w:sz w:val="20"/>
              </w:rPr>
              <w:t>the</w:t>
            </w:r>
            <w:r>
              <w:rPr>
                <w:spacing w:val="-4"/>
                <w:sz w:val="20"/>
              </w:rPr>
              <w:t xml:space="preserve"> </w:t>
            </w:r>
            <w:r>
              <w:rPr>
                <w:sz w:val="20"/>
              </w:rPr>
              <w:t>organization and any external stakeholders, such as customers or partners, using any</w:t>
            </w:r>
            <w:r>
              <w:rPr>
                <w:spacing w:val="-2"/>
                <w:sz w:val="20"/>
              </w:rPr>
              <w:t xml:space="preserve"> </w:t>
            </w:r>
            <w:r>
              <w:rPr>
                <w:sz w:val="20"/>
              </w:rPr>
              <w:t>relevant</w:t>
            </w:r>
            <w:r>
              <w:rPr>
                <w:spacing w:val="-1"/>
                <w:sz w:val="20"/>
              </w:rPr>
              <w:t xml:space="preserve"> </w:t>
            </w:r>
            <w:r>
              <w:rPr>
                <w:sz w:val="20"/>
              </w:rPr>
              <w:t>channels, such as</w:t>
            </w:r>
            <w:r>
              <w:rPr>
                <w:spacing w:val="-2"/>
                <w:sz w:val="20"/>
              </w:rPr>
              <w:t xml:space="preserve"> </w:t>
            </w:r>
            <w:r>
              <w:rPr>
                <w:sz w:val="20"/>
              </w:rPr>
              <w:t>web-based interfaces, mobile applications, or APIs.</w:t>
            </w:r>
          </w:p>
        </w:tc>
        <w:tc>
          <w:tcPr>
            <w:tcW w:w="897" w:type="dxa"/>
          </w:tcPr>
          <w:p w14:paraId="70248656" w14:textId="77777777" w:rsidR="009B1309" w:rsidRDefault="009B1309">
            <w:pPr>
              <w:pStyle w:val="TableParagraph"/>
              <w:rPr>
                <w:sz w:val="20"/>
              </w:rPr>
            </w:pPr>
          </w:p>
        </w:tc>
        <w:tc>
          <w:tcPr>
            <w:tcW w:w="6391" w:type="dxa"/>
          </w:tcPr>
          <w:p w14:paraId="70248657" w14:textId="77777777" w:rsidR="009B1309" w:rsidRDefault="009B1309">
            <w:pPr>
              <w:pStyle w:val="TableParagraph"/>
              <w:rPr>
                <w:sz w:val="20"/>
              </w:rPr>
            </w:pPr>
          </w:p>
        </w:tc>
      </w:tr>
      <w:tr w:rsidR="009B1309" w14:paraId="7024865D" w14:textId="77777777">
        <w:trPr>
          <w:trHeight w:val="1149"/>
        </w:trPr>
        <w:tc>
          <w:tcPr>
            <w:tcW w:w="626" w:type="dxa"/>
          </w:tcPr>
          <w:p w14:paraId="70248659" w14:textId="77777777" w:rsidR="009B1309" w:rsidRDefault="001554BC">
            <w:pPr>
              <w:pStyle w:val="TableParagraph"/>
              <w:spacing w:line="260" w:lineRule="exact"/>
              <w:ind w:left="10"/>
              <w:jc w:val="center"/>
              <w:rPr>
                <w:rFonts w:ascii="Calibri"/>
              </w:rPr>
            </w:pPr>
            <w:r>
              <w:rPr>
                <w:rFonts w:ascii="Calibri"/>
                <w:spacing w:val="-5"/>
              </w:rPr>
              <w:t>450</w:t>
            </w:r>
          </w:p>
        </w:tc>
        <w:tc>
          <w:tcPr>
            <w:tcW w:w="4948" w:type="dxa"/>
          </w:tcPr>
          <w:p w14:paraId="7024865A" w14:textId="77777777" w:rsidR="009B1309" w:rsidRDefault="001554BC">
            <w:pPr>
              <w:pStyle w:val="TableParagraph"/>
              <w:ind w:left="112" w:right="102"/>
              <w:rPr>
                <w:sz w:val="20"/>
              </w:rPr>
            </w:pPr>
            <w:r>
              <w:rPr>
                <w:sz w:val="20"/>
              </w:rPr>
              <w:t>Solutions</w:t>
            </w:r>
            <w:r>
              <w:rPr>
                <w:spacing w:val="-5"/>
                <w:sz w:val="20"/>
              </w:rPr>
              <w:t xml:space="preserve"> </w:t>
            </w:r>
            <w:r>
              <w:rPr>
                <w:sz w:val="20"/>
              </w:rPr>
              <w:t>will</w:t>
            </w:r>
            <w:r>
              <w:rPr>
                <w:spacing w:val="-4"/>
                <w:sz w:val="20"/>
              </w:rPr>
              <w:t xml:space="preserve"> </w:t>
            </w:r>
            <w:r>
              <w:rPr>
                <w:sz w:val="20"/>
              </w:rPr>
              <w:t>provide</w:t>
            </w:r>
            <w:r>
              <w:rPr>
                <w:spacing w:val="-6"/>
                <w:sz w:val="20"/>
              </w:rPr>
              <w:t xml:space="preserve"> </w:t>
            </w:r>
            <w:r>
              <w:rPr>
                <w:sz w:val="20"/>
              </w:rPr>
              <w:t>new</w:t>
            </w:r>
            <w:r>
              <w:rPr>
                <w:spacing w:val="-4"/>
                <w:sz w:val="20"/>
              </w:rPr>
              <w:t xml:space="preserve"> </w:t>
            </w:r>
            <w:r>
              <w:rPr>
                <w:sz w:val="20"/>
              </w:rPr>
              <w:t>and</w:t>
            </w:r>
            <w:r>
              <w:rPr>
                <w:spacing w:val="-3"/>
                <w:sz w:val="20"/>
              </w:rPr>
              <w:t xml:space="preserve"> </w:t>
            </w:r>
            <w:r>
              <w:rPr>
                <w:sz w:val="20"/>
              </w:rPr>
              <w:t>or</w:t>
            </w:r>
            <w:r>
              <w:rPr>
                <w:spacing w:val="-6"/>
                <w:sz w:val="20"/>
              </w:rPr>
              <w:t xml:space="preserve"> </w:t>
            </w:r>
            <w:r>
              <w:rPr>
                <w:sz w:val="20"/>
              </w:rPr>
              <w:t>update</w:t>
            </w:r>
            <w:r>
              <w:rPr>
                <w:spacing w:val="-4"/>
                <w:sz w:val="20"/>
              </w:rPr>
              <w:t xml:space="preserve"> </w:t>
            </w:r>
            <w:r>
              <w:rPr>
                <w:sz w:val="20"/>
              </w:rPr>
              <w:t>existing</w:t>
            </w:r>
            <w:r>
              <w:rPr>
                <w:spacing w:val="-3"/>
                <w:sz w:val="20"/>
              </w:rPr>
              <w:t xml:space="preserve"> </w:t>
            </w:r>
            <w:r>
              <w:rPr>
                <w:sz w:val="20"/>
              </w:rPr>
              <w:t>two-way, real-time interfaces to transfer data between the system</w:t>
            </w:r>
            <w:r>
              <w:rPr>
                <w:spacing w:val="-5"/>
                <w:sz w:val="20"/>
              </w:rPr>
              <w:t xml:space="preserve"> </w:t>
            </w:r>
            <w:r>
              <w:rPr>
                <w:sz w:val="20"/>
              </w:rPr>
              <w:t>and</w:t>
            </w:r>
            <w:r>
              <w:rPr>
                <w:spacing w:val="-5"/>
                <w:sz w:val="20"/>
              </w:rPr>
              <w:t xml:space="preserve"> </w:t>
            </w:r>
            <w:r>
              <w:rPr>
                <w:sz w:val="20"/>
              </w:rPr>
              <w:t>3rd</w:t>
            </w:r>
            <w:r>
              <w:rPr>
                <w:spacing w:val="-7"/>
                <w:sz w:val="20"/>
              </w:rPr>
              <w:t xml:space="preserve"> </w:t>
            </w:r>
            <w:r>
              <w:rPr>
                <w:sz w:val="20"/>
              </w:rPr>
              <w:t>party</w:t>
            </w:r>
            <w:r>
              <w:rPr>
                <w:spacing w:val="-5"/>
                <w:sz w:val="20"/>
              </w:rPr>
              <w:t xml:space="preserve"> </w:t>
            </w:r>
            <w:r>
              <w:rPr>
                <w:sz w:val="20"/>
              </w:rPr>
              <w:t>Service</w:t>
            </w:r>
            <w:r>
              <w:rPr>
                <w:spacing w:val="-7"/>
                <w:sz w:val="20"/>
              </w:rPr>
              <w:t xml:space="preserve"> </w:t>
            </w:r>
            <w:r>
              <w:rPr>
                <w:sz w:val="20"/>
              </w:rPr>
              <w:t>Providers,</w:t>
            </w:r>
            <w:r>
              <w:rPr>
                <w:spacing w:val="-5"/>
                <w:sz w:val="20"/>
              </w:rPr>
              <w:t xml:space="preserve"> </w:t>
            </w:r>
            <w:r>
              <w:rPr>
                <w:sz w:val="20"/>
              </w:rPr>
              <w:t>e.g.,</w:t>
            </w:r>
            <w:r>
              <w:rPr>
                <w:spacing w:val="-5"/>
                <w:sz w:val="20"/>
              </w:rPr>
              <w:t xml:space="preserve"> </w:t>
            </w:r>
            <w:r>
              <w:rPr>
                <w:sz w:val="20"/>
              </w:rPr>
              <w:t>Insurance Division, insurance carriers, and federal databases.</w:t>
            </w:r>
          </w:p>
        </w:tc>
        <w:tc>
          <w:tcPr>
            <w:tcW w:w="897" w:type="dxa"/>
          </w:tcPr>
          <w:p w14:paraId="7024865B" w14:textId="77777777" w:rsidR="009B1309" w:rsidRDefault="009B1309">
            <w:pPr>
              <w:pStyle w:val="TableParagraph"/>
              <w:rPr>
                <w:sz w:val="20"/>
              </w:rPr>
            </w:pPr>
          </w:p>
        </w:tc>
        <w:tc>
          <w:tcPr>
            <w:tcW w:w="6391" w:type="dxa"/>
          </w:tcPr>
          <w:p w14:paraId="7024865C" w14:textId="77777777" w:rsidR="009B1309" w:rsidRDefault="009B1309">
            <w:pPr>
              <w:pStyle w:val="TableParagraph"/>
              <w:rPr>
                <w:sz w:val="20"/>
              </w:rPr>
            </w:pPr>
          </w:p>
        </w:tc>
      </w:tr>
      <w:tr w:rsidR="009B1309" w14:paraId="70248662" w14:textId="77777777">
        <w:trPr>
          <w:trHeight w:val="918"/>
        </w:trPr>
        <w:tc>
          <w:tcPr>
            <w:tcW w:w="626" w:type="dxa"/>
          </w:tcPr>
          <w:p w14:paraId="7024865E" w14:textId="77777777" w:rsidR="009B1309" w:rsidRDefault="001554BC">
            <w:pPr>
              <w:pStyle w:val="TableParagraph"/>
              <w:spacing w:line="260" w:lineRule="exact"/>
              <w:ind w:left="10"/>
              <w:jc w:val="center"/>
              <w:rPr>
                <w:rFonts w:ascii="Calibri"/>
              </w:rPr>
            </w:pPr>
            <w:r>
              <w:rPr>
                <w:rFonts w:ascii="Calibri"/>
                <w:spacing w:val="-5"/>
              </w:rPr>
              <w:t>457</w:t>
            </w:r>
          </w:p>
        </w:tc>
        <w:tc>
          <w:tcPr>
            <w:tcW w:w="4948" w:type="dxa"/>
          </w:tcPr>
          <w:p w14:paraId="7024865F" w14:textId="77777777" w:rsidR="009B1309" w:rsidRDefault="001554BC">
            <w:pPr>
              <w:pStyle w:val="TableParagraph"/>
              <w:ind w:left="113" w:right="168"/>
              <w:rPr>
                <w:sz w:val="20"/>
              </w:rPr>
            </w:pPr>
            <w:r>
              <w:rPr>
                <w:sz w:val="20"/>
              </w:rPr>
              <w:t>The solution database will provide standard data extraction</w:t>
            </w:r>
            <w:r>
              <w:rPr>
                <w:spacing w:val="-4"/>
                <w:sz w:val="20"/>
              </w:rPr>
              <w:t xml:space="preserve"> </w:t>
            </w:r>
            <w:r>
              <w:rPr>
                <w:sz w:val="20"/>
              </w:rPr>
              <w:t>API</w:t>
            </w:r>
            <w:r>
              <w:rPr>
                <w:spacing w:val="-4"/>
                <w:sz w:val="20"/>
              </w:rPr>
              <w:t xml:space="preserve"> </w:t>
            </w:r>
            <w:r>
              <w:rPr>
                <w:sz w:val="20"/>
              </w:rPr>
              <w:t>to</w:t>
            </w:r>
            <w:r>
              <w:rPr>
                <w:spacing w:val="-4"/>
                <w:sz w:val="20"/>
              </w:rPr>
              <w:t xml:space="preserve"> </w:t>
            </w:r>
            <w:r>
              <w:rPr>
                <w:sz w:val="20"/>
              </w:rPr>
              <w:t>allow</w:t>
            </w:r>
            <w:r>
              <w:rPr>
                <w:spacing w:val="-5"/>
                <w:sz w:val="20"/>
              </w:rPr>
              <w:t xml:space="preserve"> </w:t>
            </w:r>
            <w:r>
              <w:rPr>
                <w:sz w:val="20"/>
              </w:rPr>
              <w:t>import</w:t>
            </w:r>
            <w:r>
              <w:rPr>
                <w:spacing w:val="-7"/>
                <w:sz w:val="20"/>
              </w:rPr>
              <w:t xml:space="preserve"> </w:t>
            </w:r>
            <w:r>
              <w:rPr>
                <w:sz w:val="20"/>
              </w:rPr>
              <w:t>and</w:t>
            </w:r>
            <w:r>
              <w:rPr>
                <w:spacing w:val="-4"/>
                <w:sz w:val="20"/>
              </w:rPr>
              <w:t xml:space="preserve"> </w:t>
            </w:r>
            <w:r>
              <w:rPr>
                <w:sz w:val="20"/>
              </w:rPr>
              <w:t>export</w:t>
            </w:r>
            <w:r>
              <w:rPr>
                <w:spacing w:val="-7"/>
                <w:sz w:val="20"/>
              </w:rPr>
              <w:t xml:space="preserve"> </w:t>
            </w:r>
            <w:r>
              <w:rPr>
                <w:sz w:val="20"/>
              </w:rPr>
              <w:t>of</w:t>
            </w:r>
            <w:r>
              <w:rPr>
                <w:spacing w:val="-4"/>
                <w:sz w:val="20"/>
              </w:rPr>
              <w:t xml:space="preserve"> </w:t>
            </w:r>
            <w:r>
              <w:rPr>
                <w:sz w:val="20"/>
              </w:rPr>
              <w:t>data.</w:t>
            </w:r>
          </w:p>
        </w:tc>
        <w:tc>
          <w:tcPr>
            <w:tcW w:w="897" w:type="dxa"/>
          </w:tcPr>
          <w:p w14:paraId="70248660" w14:textId="77777777" w:rsidR="009B1309" w:rsidRDefault="009B1309">
            <w:pPr>
              <w:pStyle w:val="TableParagraph"/>
              <w:rPr>
                <w:sz w:val="20"/>
              </w:rPr>
            </w:pPr>
          </w:p>
        </w:tc>
        <w:tc>
          <w:tcPr>
            <w:tcW w:w="6391" w:type="dxa"/>
          </w:tcPr>
          <w:p w14:paraId="70248661" w14:textId="77777777" w:rsidR="009B1309" w:rsidRDefault="009B1309">
            <w:pPr>
              <w:pStyle w:val="TableParagraph"/>
              <w:rPr>
                <w:sz w:val="20"/>
              </w:rPr>
            </w:pPr>
          </w:p>
        </w:tc>
      </w:tr>
      <w:tr w:rsidR="009B1309" w14:paraId="70248667" w14:textId="77777777">
        <w:trPr>
          <w:trHeight w:val="1149"/>
        </w:trPr>
        <w:tc>
          <w:tcPr>
            <w:tcW w:w="626" w:type="dxa"/>
          </w:tcPr>
          <w:p w14:paraId="70248663" w14:textId="77777777" w:rsidR="009B1309" w:rsidRDefault="001554BC">
            <w:pPr>
              <w:pStyle w:val="TableParagraph"/>
              <w:spacing w:line="260" w:lineRule="exact"/>
              <w:ind w:left="10"/>
              <w:jc w:val="center"/>
              <w:rPr>
                <w:rFonts w:ascii="Calibri"/>
              </w:rPr>
            </w:pPr>
            <w:r>
              <w:rPr>
                <w:rFonts w:ascii="Calibri"/>
                <w:spacing w:val="-5"/>
              </w:rPr>
              <w:t>481</w:t>
            </w:r>
          </w:p>
        </w:tc>
        <w:tc>
          <w:tcPr>
            <w:tcW w:w="4948" w:type="dxa"/>
          </w:tcPr>
          <w:p w14:paraId="70248664" w14:textId="77777777" w:rsidR="009B1309" w:rsidRDefault="001554BC">
            <w:pPr>
              <w:pStyle w:val="TableParagraph"/>
              <w:ind w:left="112" w:right="170"/>
              <w:rPr>
                <w:sz w:val="20"/>
              </w:rPr>
            </w:pPr>
            <w:r>
              <w:rPr>
                <w:sz w:val="20"/>
              </w:rPr>
              <w:t>The software shall maintain compatibility with previous versions</w:t>
            </w:r>
            <w:r>
              <w:rPr>
                <w:spacing w:val="-7"/>
                <w:sz w:val="20"/>
              </w:rPr>
              <w:t xml:space="preserve"> </w:t>
            </w:r>
            <w:r>
              <w:rPr>
                <w:sz w:val="20"/>
              </w:rPr>
              <w:t>of</w:t>
            </w:r>
            <w:r>
              <w:rPr>
                <w:spacing w:val="-5"/>
                <w:sz w:val="20"/>
              </w:rPr>
              <w:t xml:space="preserve"> </w:t>
            </w:r>
            <w:r>
              <w:rPr>
                <w:sz w:val="20"/>
              </w:rPr>
              <w:t>APIs</w:t>
            </w:r>
            <w:r>
              <w:rPr>
                <w:spacing w:val="-7"/>
                <w:sz w:val="20"/>
              </w:rPr>
              <w:t xml:space="preserve"> </w:t>
            </w:r>
            <w:r>
              <w:rPr>
                <w:sz w:val="20"/>
              </w:rPr>
              <w:t>(Application</w:t>
            </w:r>
            <w:r>
              <w:rPr>
                <w:spacing w:val="-10"/>
                <w:sz w:val="20"/>
              </w:rPr>
              <w:t xml:space="preserve"> </w:t>
            </w:r>
            <w:r>
              <w:rPr>
                <w:sz w:val="20"/>
              </w:rPr>
              <w:t>Programming</w:t>
            </w:r>
            <w:r>
              <w:rPr>
                <w:spacing w:val="-5"/>
                <w:sz w:val="20"/>
              </w:rPr>
              <w:t xml:space="preserve"> </w:t>
            </w:r>
            <w:r>
              <w:rPr>
                <w:sz w:val="20"/>
              </w:rPr>
              <w:t>Interfaces)</w:t>
            </w:r>
            <w:r>
              <w:rPr>
                <w:spacing w:val="-5"/>
                <w:sz w:val="20"/>
              </w:rPr>
              <w:t xml:space="preserve"> </w:t>
            </w:r>
            <w:r>
              <w:rPr>
                <w:sz w:val="20"/>
              </w:rPr>
              <w:t>to ensure that any third-party integrations or plugins continue to function correctly.</w:t>
            </w:r>
          </w:p>
        </w:tc>
        <w:tc>
          <w:tcPr>
            <w:tcW w:w="897" w:type="dxa"/>
          </w:tcPr>
          <w:p w14:paraId="70248665" w14:textId="77777777" w:rsidR="009B1309" w:rsidRDefault="009B1309">
            <w:pPr>
              <w:pStyle w:val="TableParagraph"/>
              <w:rPr>
                <w:sz w:val="20"/>
              </w:rPr>
            </w:pPr>
          </w:p>
        </w:tc>
        <w:tc>
          <w:tcPr>
            <w:tcW w:w="6391" w:type="dxa"/>
          </w:tcPr>
          <w:p w14:paraId="70248666" w14:textId="77777777" w:rsidR="009B1309" w:rsidRDefault="009B1309">
            <w:pPr>
              <w:pStyle w:val="TableParagraph"/>
              <w:rPr>
                <w:sz w:val="20"/>
              </w:rPr>
            </w:pPr>
          </w:p>
        </w:tc>
      </w:tr>
      <w:tr w:rsidR="009B1309" w14:paraId="7024866C" w14:textId="77777777">
        <w:trPr>
          <w:trHeight w:val="1151"/>
        </w:trPr>
        <w:tc>
          <w:tcPr>
            <w:tcW w:w="626" w:type="dxa"/>
          </w:tcPr>
          <w:p w14:paraId="70248668" w14:textId="77777777" w:rsidR="009B1309" w:rsidRDefault="001554BC">
            <w:pPr>
              <w:pStyle w:val="TableParagraph"/>
              <w:spacing w:line="260" w:lineRule="exact"/>
              <w:ind w:left="10"/>
              <w:jc w:val="center"/>
              <w:rPr>
                <w:rFonts w:ascii="Calibri"/>
              </w:rPr>
            </w:pPr>
            <w:r>
              <w:rPr>
                <w:rFonts w:ascii="Calibri"/>
                <w:spacing w:val="-5"/>
              </w:rPr>
              <w:t>486</w:t>
            </w:r>
          </w:p>
        </w:tc>
        <w:tc>
          <w:tcPr>
            <w:tcW w:w="4948" w:type="dxa"/>
          </w:tcPr>
          <w:p w14:paraId="70248669" w14:textId="77777777" w:rsidR="009B1309" w:rsidRDefault="001554BC">
            <w:pPr>
              <w:pStyle w:val="TableParagraph"/>
              <w:ind w:left="113"/>
              <w:rPr>
                <w:sz w:val="20"/>
              </w:rPr>
            </w:pPr>
            <w:r>
              <w:rPr>
                <w:sz w:val="20"/>
              </w:rPr>
              <w:t>The software shall provide stable APIs (Application Programming</w:t>
            </w:r>
            <w:r>
              <w:rPr>
                <w:spacing w:val="-5"/>
                <w:sz w:val="20"/>
              </w:rPr>
              <w:t xml:space="preserve"> </w:t>
            </w:r>
            <w:r>
              <w:rPr>
                <w:sz w:val="20"/>
              </w:rPr>
              <w:t>Interfaces)</w:t>
            </w:r>
            <w:r>
              <w:rPr>
                <w:spacing w:val="-5"/>
                <w:sz w:val="20"/>
              </w:rPr>
              <w:t xml:space="preserve"> </w:t>
            </w:r>
            <w:r>
              <w:rPr>
                <w:sz w:val="20"/>
              </w:rPr>
              <w:t>that</w:t>
            </w:r>
            <w:r>
              <w:rPr>
                <w:spacing w:val="-9"/>
                <w:sz w:val="20"/>
              </w:rPr>
              <w:t xml:space="preserve"> </w:t>
            </w:r>
            <w:r>
              <w:rPr>
                <w:sz w:val="20"/>
              </w:rPr>
              <w:t>are</w:t>
            </w:r>
            <w:r>
              <w:rPr>
                <w:spacing w:val="-6"/>
                <w:sz w:val="20"/>
              </w:rPr>
              <w:t xml:space="preserve"> </w:t>
            </w:r>
            <w:r>
              <w:rPr>
                <w:sz w:val="20"/>
              </w:rPr>
              <w:t>compatible</w:t>
            </w:r>
            <w:r>
              <w:rPr>
                <w:spacing w:val="-6"/>
                <w:sz w:val="20"/>
              </w:rPr>
              <w:t xml:space="preserve"> </w:t>
            </w:r>
            <w:r>
              <w:rPr>
                <w:sz w:val="20"/>
              </w:rPr>
              <w:t>with</w:t>
            </w:r>
            <w:r>
              <w:rPr>
                <w:spacing w:val="-7"/>
                <w:sz w:val="20"/>
              </w:rPr>
              <w:t xml:space="preserve"> </w:t>
            </w:r>
            <w:r>
              <w:rPr>
                <w:sz w:val="20"/>
              </w:rPr>
              <w:t>future versions of the software, ensuring that any third-party integrations or plugins continue to function correctly.</w:t>
            </w:r>
          </w:p>
        </w:tc>
        <w:tc>
          <w:tcPr>
            <w:tcW w:w="897" w:type="dxa"/>
          </w:tcPr>
          <w:p w14:paraId="7024866A" w14:textId="77777777" w:rsidR="009B1309" w:rsidRDefault="009B1309">
            <w:pPr>
              <w:pStyle w:val="TableParagraph"/>
              <w:rPr>
                <w:sz w:val="20"/>
              </w:rPr>
            </w:pPr>
          </w:p>
        </w:tc>
        <w:tc>
          <w:tcPr>
            <w:tcW w:w="6391" w:type="dxa"/>
          </w:tcPr>
          <w:p w14:paraId="7024866B" w14:textId="77777777" w:rsidR="009B1309" w:rsidRDefault="009B1309">
            <w:pPr>
              <w:pStyle w:val="TableParagraph"/>
              <w:rPr>
                <w:sz w:val="20"/>
              </w:rPr>
            </w:pPr>
          </w:p>
        </w:tc>
      </w:tr>
      <w:tr w:rsidR="009B1309" w14:paraId="70248672" w14:textId="77777777">
        <w:trPr>
          <w:trHeight w:val="1149"/>
        </w:trPr>
        <w:tc>
          <w:tcPr>
            <w:tcW w:w="626" w:type="dxa"/>
          </w:tcPr>
          <w:p w14:paraId="7024866D" w14:textId="77777777" w:rsidR="009B1309" w:rsidRDefault="001554BC">
            <w:pPr>
              <w:pStyle w:val="TableParagraph"/>
              <w:spacing w:line="260" w:lineRule="exact"/>
              <w:ind w:left="10"/>
              <w:jc w:val="center"/>
              <w:rPr>
                <w:rFonts w:ascii="Calibri"/>
              </w:rPr>
            </w:pPr>
            <w:r>
              <w:rPr>
                <w:rFonts w:ascii="Calibri"/>
                <w:spacing w:val="-5"/>
              </w:rPr>
              <w:t>495</w:t>
            </w:r>
          </w:p>
        </w:tc>
        <w:tc>
          <w:tcPr>
            <w:tcW w:w="4948" w:type="dxa"/>
          </w:tcPr>
          <w:p w14:paraId="7024866E" w14:textId="77777777" w:rsidR="009B1309" w:rsidRDefault="001554BC">
            <w:pPr>
              <w:pStyle w:val="TableParagraph"/>
              <w:ind w:left="113" w:right="159"/>
              <w:rPr>
                <w:sz w:val="20"/>
              </w:rPr>
            </w:pPr>
            <w:r>
              <w:rPr>
                <w:sz w:val="20"/>
              </w:rPr>
              <w:t>Data transformations will be to and from normalized formats.</w:t>
            </w:r>
            <w:r>
              <w:rPr>
                <w:spacing w:val="-7"/>
                <w:sz w:val="20"/>
              </w:rPr>
              <w:t xml:space="preserve"> </w:t>
            </w:r>
            <w:r>
              <w:rPr>
                <w:sz w:val="20"/>
              </w:rPr>
              <w:t>Normalized</w:t>
            </w:r>
            <w:r>
              <w:rPr>
                <w:spacing w:val="-9"/>
                <w:sz w:val="20"/>
              </w:rPr>
              <w:t xml:space="preserve"> </w:t>
            </w:r>
            <w:r>
              <w:rPr>
                <w:sz w:val="20"/>
              </w:rPr>
              <w:t>data</w:t>
            </w:r>
            <w:r>
              <w:rPr>
                <w:spacing w:val="-8"/>
                <w:sz w:val="20"/>
              </w:rPr>
              <w:t xml:space="preserve"> </w:t>
            </w:r>
            <w:r>
              <w:rPr>
                <w:sz w:val="20"/>
              </w:rPr>
              <w:t>formats</w:t>
            </w:r>
            <w:r>
              <w:rPr>
                <w:spacing w:val="-9"/>
                <w:sz w:val="20"/>
              </w:rPr>
              <w:t xml:space="preserve"> </w:t>
            </w:r>
            <w:r>
              <w:rPr>
                <w:sz w:val="20"/>
              </w:rPr>
              <w:t>facilitate</w:t>
            </w:r>
            <w:r>
              <w:rPr>
                <w:spacing w:val="-8"/>
                <w:sz w:val="20"/>
              </w:rPr>
              <w:t xml:space="preserve"> </w:t>
            </w:r>
            <w:r>
              <w:rPr>
                <w:sz w:val="20"/>
              </w:rPr>
              <w:t>composition and reduce the number of transformations that will be created</w:t>
            </w:r>
            <w:r>
              <w:rPr>
                <w:spacing w:val="-5"/>
                <w:sz w:val="20"/>
              </w:rPr>
              <w:t xml:space="preserve"> </w:t>
            </w:r>
            <w:r>
              <w:rPr>
                <w:sz w:val="20"/>
              </w:rPr>
              <w:t>and</w:t>
            </w:r>
            <w:r>
              <w:rPr>
                <w:spacing w:val="-6"/>
                <w:sz w:val="20"/>
              </w:rPr>
              <w:t xml:space="preserve"> </w:t>
            </w:r>
            <w:r>
              <w:rPr>
                <w:sz w:val="20"/>
              </w:rPr>
              <w:t>maintained.</w:t>
            </w:r>
            <w:r>
              <w:rPr>
                <w:spacing w:val="-7"/>
                <w:sz w:val="20"/>
              </w:rPr>
              <w:t xml:space="preserve"> </w:t>
            </w:r>
            <w:r>
              <w:rPr>
                <w:sz w:val="20"/>
              </w:rPr>
              <w:t>A</w:t>
            </w:r>
            <w:r>
              <w:rPr>
                <w:spacing w:val="-6"/>
                <w:sz w:val="20"/>
              </w:rPr>
              <w:t xml:space="preserve"> </w:t>
            </w:r>
            <w:r>
              <w:rPr>
                <w:sz w:val="20"/>
              </w:rPr>
              <w:t>canonical</w:t>
            </w:r>
            <w:r>
              <w:rPr>
                <w:spacing w:val="-6"/>
                <w:sz w:val="20"/>
              </w:rPr>
              <w:t xml:space="preserve"> </w:t>
            </w:r>
            <w:r>
              <w:rPr>
                <w:sz w:val="20"/>
              </w:rPr>
              <w:t>data</w:t>
            </w:r>
            <w:r>
              <w:rPr>
                <w:spacing w:val="-6"/>
                <w:sz w:val="20"/>
              </w:rPr>
              <w:t xml:space="preserve"> </w:t>
            </w:r>
            <w:r>
              <w:rPr>
                <w:sz w:val="20"/>
              </w:rPr>
              <w:t>representation</w:t>
            </w:r>
          </w:p>
          <w:p w14:paraId="7024866F" w14:textId="77777777" w:rsidR="009B1309" w:rsidRDefault="001554BC">
            <w:pPr>
              <w:pStyle w:val="TableParagraph"/>
              <w:spacing w:line="214" w:lineRule="exact"/>
              <w:ind w:left="113"/>
              <w:rPr>
                <w:sz w:val="20"/>
              </w:rPr>
            </w:pPr>
            <w:r>
              <w:rPr>
                <w:sz w:val="20"/>
              </w:rPr>
              <w:t>that</w:t>
            </w:r>
            <w:r>
              <w:rPr>
                <w:spacing w:val="-4"/>
                <w:sz w:val="20"/>
              </w:rPr>
              <w:t xml:space="preserve"> </w:t>
            </w:r>
            <w:r>
              <w:rPr>
                <w:sz w:val="20"/>
              </w:rPr>
              <w:t>spans</w:t>
            </w:r>
            <w:r>
              <w:rPr>
                <w:spacing w:val="-5"/>
                <w:sz w:val="20"/>
              </w:rPr>
              <w:t xml:space="preserve"> </w:t>
            </w:r>
            <w:r>
              <w:rPr>
                <w:sz w:val="20"/>
              </w:rPr>
              <w:t>the</w:t>
            </w:r>
            <w:r>
              <w:rPr>
                <w:spacing w:val="-3"/>
                <w:sz w:val="20"/>
              </w:rPr>
              <w:t xml:space="preserve"> </w:t>
            </w:r>
            <w:r>
              <w:rPr>
                <w:sz w:val="20"/>
              </w:rPr>
              <w:t>enterprise</w:t>
            </w:r>
            <w:r>
              <w:rPr>
                <w:spacing w:val="-4"/>
                <w:sz w:val="20"/>
              </w:rPr>
              <w:t xml:space="preserve"> </w:t>
            </w:r>
            <w:r>
              <w:rPr>
                <w:sz w:val="20"/>
              </w:rPr>
              <w:t>will</w:t>
            </w:r>
            <w:r>
              <w:rPr>
                <w:spacing w:val="-4"/>
                <w:sz w:val="20"/>
              </w:rPr>
              <w:t xml:space="preserve"> </w:t>
            </w:r>
            <w:r>
              <w:rPr>
                <w:sz w:val="20"/>
              </w:rPr>
              <w:t>be</w:t>
            </w:r>
            <w:r>
              <w:rPr>
                <w:spacing w:val="-3"/>
                <w:sz w:val="20"/>
              </w:rPr>
              <w:t xml:space="preserve"> </w:t>
            </w:r>
            <w:r>
              <w:rPr>
                <w:sz w:val="20"/>
              </w:rPr>
              <w:t>used,</w:t>
            </w:r>
            <w:r>
              <w:rPr>
                <w:spacing w:val="-3"/>
                <w:sz w:val="20"/>
              </w:rPr>
              <w:t xml:space="preserve"> </w:t>
            </w:r>
            <w:r>
              <w:rPr>
                <w:sz w:val="20"/>
              </w:rPr>
              <w:t>but</w:t>
            </w:r>
            <w:r>
              <w:rPr>
                <w:spacing w:val="-4"/>
                <w:sz w:val="20"/>
              </w:rPr>
              <w:t xml:space="preserve"> </w:t>
            </w:r>
            <w:r>
              <w:rPr>
                <w:sz w:val="20"/>
              </w:rPr>
              <w:t>is</w:t>
            </w:r>
            <w:r>
              <w:rPr>
                <w:spacing w:val="-4"/>
                <w:sz w:val="20"/>
              </w:rPr>
              <w:t xml:space="preserve"> </w:t>
            </w:r>
            <w:r>
              <w:rPr>
                <w:sz w:val="20"/>
              </w:rPr>
              <w:t>not</w:t>
            </w:r>
            <w:r>
              <w:rPr>
                <w:spacing w:val="-4"/>
                <w:sz w:val="20"/>
              </w:rPr>
              <w:t xml:space="preserve"> </w:t>
            </w:r>
            <w:r>
              <w:rPr>
                <w:spacing w:val="-2"/>
                <w:sz w:val="20"/>
              </w:rPr>
              <w:t>required.</w:t>
            </w:r>
          </w:p>
        </w:tc>
        <w:tc>
          <w:tcPr>
            <w:tcW w:w="897" w:type="dxa"/>
          </w:tcPr>
          <w:p w14:paraId="70248670" w14:textId="77777777" w:rsidR="009B1309" w:rsidRDefault="009B1309">
            <w:pPr>
              <w:pStyle w:val="TableParagraph"/>
              <w:rPr>
                <w:sz w:val="20"/>
              </w:rPr>
            </w:pPr>
          </w:p>
        </w:tc>
        <w:tc>
          <w:tcPr>
            <w:tcW w:w="6391" w:type="dxa"/>
          </w:tcPr>
          <w:p w14:paraId="70248671" w14:textId="77777777" w:rsidR="009B1309" w:rsidRDefault="009B1309">
            <w:pPr>
              <w:pStyle w:val="TableParagraph"/>
              <w:rPr>
                <w:sz w:val="20"/>
              </w:rPr>
            </w:pPr>
          </w:p>
        </w:tc>
      </w:tr>
    </w:tbl>
    <w:p w14:paraId="70248673" w14:textId="77777777" w:rsidR="009B1309" w:rsidRDefault="009B1309">
      <w:pPr>
        <w:pStyle w:val="TableParagraph"/>
        <w:rPr>
          <w:sz w:val="20"/>
        </w:rPr>
        <w:sectPr w:rsidR="009B1309">
          <w:type w:val="continuous"/>
          <w:pgSz w:w="15840" w:h="12240" w:orient="landscape"/>
          <w:pgMar w:top="1700" w:right="1080" w:bottom="1160" w:left="360" w:header="1402" w:footer="978" w:gutter="0"/>
          <w:cols w:space="720"/>
        </w:sect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
        <w:gridCol w:w="4948"/>
        <w:gridCol w:w="897"/>
        <w:gridCol w:w="6391"/>
      </w:tblGrid>
      <w:tr w:rsidR="009B1309" w14:paraId="70248678" w14:textId="77777777">
        <w:trPr>
          <w:trHeight w:val="918"/>
        </w:trPr>
        <w:tc>
          <w:tcPr>
            <w:tcW w:w="626" w:type="dxa"/>
          </w:tcPr>
          <w:p w14:paraId="70248674" w14:textId="77777777" w:rsidR="009B1309" w:rsidRDefault="009B1309">
            <w:pPr>
              <w:pStyle w:val="TableParagraph"/>
              <w:rPr>
                <w:sz w:val="20"/>
              </w:rPr>
            </w:pPr>
          </w:p>
        </w:tc>
        <w:tc>
          <w:tcPr>
            <w:tcW w:w="4948" w:type="dxa"/>
          </w:tcPr>
          <w:p w14:paraId="70248675" w14:textId="77777777" w:rsidR="009B1309" w:rsidRDefault="001554BC">
            <w:pPr>
              <w:pStyle w:val="TableParagraph"/>
              <w:spacing w:line="225" w:lineRule="exact"/>
              <w:ind w:left="113"/>
              <w:rPr>
                <w:sz w:val="20"/>
              </w:rPr>
            </w:pPr>
            <w:r>
              <w:rPr>
                <w:sz w:val="20"/>
              </w:rPr>
              <w:t>A</w:t>
            </w:r>
            <w:r>
              <w:rPr>
                <w:spacing w:val="-6"/>
                <w:sz w:val="20"/>
              </w:rPr>
              <w:t xml:space="preserve"> </w:t>
            </w:r>
            <w:r>
              <w:rPr>
                <w:sz w:val="20"/>
              </w:rPr>
              <w:t>federated</w:t>
            </w:r>
            <w:r>
              <w:rPr>
                <w:spacing w:val="-4"/>
                <w:sz w:val="20"/>
              </w:rPr>
              <w:t xml:space="preserve"> </w:t>
            </w:r>
            <w:r>
              <w:rPr>
                <w:sz w:val="20"/>
              </w:rPr>
              <w:t>approach</w:t>
            </w:r>
            <w:r>
              <w:rPr>
                <w:spacing w:val="-5"/>
                <w:sz w:val="20"/>
              </w:rPr>
              <w:t xml:space="preserve"> </w:t>
            </w:r>
            <w:r>
              <w:rPr>
                <w:sz w:val="20"/>
              </w:rPr>
              <w:t>to</w:t>
            </w:r>
            <w:r>
              <w:rPr>
                <w:spacing w:val="-6"/>
                <w:sz w:val="20"/>
              </w:rPr>
              <w:t xml:space="preserve"> </w:t>
            </w:r>
            <w:r>
              <w:rPr>
                <w:sz w:val="20"/>
              </w:rPr>
              <w:t>data</w:t>
            </w:r>
            <w:r>
              <w:rPr>
                <w:spacing w:val="-7"/>
                <w:sz w:val="20"/>
              </w:rPr>
              <w:t xml:space="preserve"> </w:t>
            </w:r>
            <w:r>
              <w:rPr>
                <w:sz w:val="20"/>
              </w:rPr>
              <w:t>normalization</w:t>
            </w:r>
            <w:r>
              <w:rPr>
                <w:spacing w:val="-5"/>
                <w:sz w:val="20"/>
              </w:rPr>
              <w:t xml:space="preserve"> </w:t>
            </w:r>
            <w:r>
              <w:rPr>
                <w:sz w:val="20"/>
              </w:rPr>
              <w:t>is</w:t>
            </w:r>
            <w:r>
              <w:rPr>
                <w:spacing w:val="-6"/>
                <w:sz w:val="20"/>
              </w:rPr>
              <w:t xml:space="preserve"> </w:t>
            </w:r>
            <w:r>
              <w:rPr>
                <w:spacing w:val="-2"/>
                <w:sz w:val="20"/>
              </w:rPr>
              <w:t>required.</w:t>
            </w:r>
          </w:p>
        </w:tc>
        <w:tc>
          <w:tcPr>
            <w:tcW w:w="897" w:type="dxa"/>
          </w:tcPr>
          <w:p w14:paraId="70248676" w14:textId="77777777" w:rsidR="009B1309" w:rsidRDefault="009B1309">
            <w:pPr>
              <w:pStyle w:val="TableParagraph"/>
              <w:rPr>
                <w:sz w:val="20"/>
              </w:rPr>
            </w:pPr>
          </w:p>
        </w:tc>
        <w:tc>
          <w:tcPr>
            <w:tcW w:w="6391" w:type="dxa"/>
          </w:tcPr>
          <w:p w14:paraId="70248677" w14:textId="77777777" w:rsidR="009B1309" w:rsidRDefault="009B1309">
            <w:pPr>
              <w:pStyle w:val="TableParagraph"/>
              <w:rPr>
                <w:sz w:val="20"/>
              </w:rPr>
            </w:pPr>
          </w:p>
        </w:tc>
      </w:tr>
      <w:tr w:rsidR="009B1309" w14:paraId="7024867D" w14:textId="77777777">
        <w:trPr>
          <w:trHeight w:val="1149"/>
        </w:trPr>
        <w:tc>
          <w:tcPr>
            <w:tcW w:w="626" w:type="dxa"/>
          </w:tcPr>
          <w:p w14:paraId="70248679" w14:textId="77777777" w:rsidR="009B1309" w:rsidRDefault="001554BC">
            <w:pPr>
              <w:pStyle w:val="TableParagraph"/>
              <w:spacing w:line="260" w:lineRule="exact"/>
              <w:ind w:left="146"/>
              <w:rPr>
                <w:rFonts w:ascii="Calibri"/>
              </w:rPr>
            </w:pPr>
            <w:r>
              <w:rPr>
                <w:rFonts w:ascii="Calibri"/>
                <w:spacing w:val="-5"/>
              </w:rPr>
              <w:t>509</w:t>
            </w:r>
          </w:p>
        </w:tc>
        <w:tc>
          <w:tcPr>
            <w:tcW w:w="4948" w:type="dxa"/>
          </w:tcPr>
          <w:p w14:paraId="7024867A" w14:textId="77777777" w:rsidR="009B1309" w:rsidRDefault="001554BC">
            <w:pPr>
              <w:pStyle w:val="TableParagraph"/>
              <w:ind w:left="112"/>
              <w:rPr>
                <w:sz w:val="20"/>
              </w:rPr>
            </w:pPr>
            <w:r>
              <w:rPr>
                <w:sz w:val="20"/>
              </w:rPr>
              <w:t>The software shall maintain compatibility with previous versions</w:t>
            </w:r>
            <w:r>
              <w:rPr>
                <w:spacing w:val="-8"/>
                <w:sz w:val="20"/>
              </w:rPr>
              <w:t xml:space="preserve"> </w:t>
            </w:r>
            <w:r>
              <w:rPr>
                <w:sz w:val="20"/>
              </w:rPr>
              <w:t>of</w:t>
            </w:r>
            <w:r>
              <w:rPr>
                <w:spacing w:val="-6"/>
                <w:sz w:val="20"/>
              </w:rPr>
              <w:t xml:space="preserve"> </w:t>
            </w:r>
            <w:r>
              <w:rPr>
                <w:sz w:val="20"/>
              </w:rPr>
              <w:t>Application</w:t>
            </w:r>
            <w:r>
              <w:rPr>
                <w:spacing w:val="-6"/>
                <w:sz w:val="20"/>
              </w:rPr>
              <w:t xml:space="preserve"> </w:t>
            </w:r>
            <w:r>
              <w:rPr>
                <w:sz w:val="20"/>
              </w:rPr>
              <w:t>Programming</w:t>
            </w:r>
            <w:r>
              <w:rPr>
                <w:spacing w:val="-6"/>
                <w:sz w:val="20"/>
              </w:rPr>
              <w:t xml:space="preserve"> </w:t>
            </w:r>
            <w:r>
              <w:rPr>
                <w:sz w:val="20"/>
              </w:rPr>
              <w:t>Interfaces</w:t>
            </w:r>
            <w:r>
              <w:rPr>
                <w:spacing w:val="-8"/>
                <w:sz w:val="20"/>
              </w:rPr>
              <w:t xml:space="preserve"> </w:t>
            </w:r>
            <w:r>
              <w:rPr>
                <w:sz w:val="20"/>
              </w:rPr>
              <w:t>(APIs)</w:t>
            </w:r>
            <w:r>
              <w:rPr>
                <w:spacing w:val="-6"/>
                <w:sz w:val="20"/>
              </w:rPr>
              <w:t xml:space="preserve"> </w:t>
            </w:r>
            <w:r>
              <w:rPr>
                <w:sz w:val="20"/>
              </w:rPr>
              <w:t>to ensure third-party integrations or plugins continue to function correctly.</w:t>
            </w:r>
          </w:p>
        </w:tc>
        <w:tc>
          <w:tcPr>
            <w:tcW w:w="897" w:type="dxa"/>
          </w:tcPr>
          <w:p w14:paraId="7024867B" w14:textId="77777777" w:rsidR="009B1309" w:rsidRDefault="009B1309">
            <w:pPr>
              <w:pStyle w:val="TableParagraph"/>
              <w:rPr>
                <w:sz w:val="20"/>
              </w:rPr>
            </w:pPr>
          </w:p>
        </w:tc>
        <w:tc>
          <w:tcPr>
            <w:tcW w:w="6391" w:type="dxa"/>
          </w:tcPr>
          <w:p w14:paraId="7024867C" w14:textId="77777777" w:rsidR="009B1309" w:rsidRDefault="009B1309">
            <w:pPr>
              <w:pStyle w:val="TableParagraph"/>
              <w:rPr>
                <w:sz w:val="20"/>
              </w:rPr>
            </w:pPr>
          </w:p>
        </w:tc>
      </w:tr>
    </w:tbl>
    <w:p w14:paraId="7024867E" w14:textId="77777777" w:rsidR="009B1309" w:rsidRDefault="001554BC">
      <w:pPr>
        <w:pStyle w:val="BodyText"/>
        <w:spacing w:before="22"/>
        <w:rPr>
          <w:b/>
          <w:sz w:val="20"/>
        </w:rPr>
      </w:pPr>
      <w:r>
        <w:rPr>
          <w:b/>
          <w:noProof/>
          <w:sz w:val="20"/>
        </w:rPr>
        <w:drawing>
          <wp:anchor distT="0" distB="0" distL="0" distR="0" simplePos="0" relativeHeight="485266944" behindDoc="1" locked="0" layoutInCell="1" allowOverlap="1" wp14:anchorId="70248CC4" wp14:editId="70248CC5">
            <wp:simplePos x="0" y="0"/>
            <wp:positionH relativeFrom="page">
              <wp:posOffset>4399915</wp:posOffset>
            </wp:positionH>
            <wp:positionV relativeFrom="page">
              <wp:posOffset>462915</wp:posOffset>
            </wp:positionV>
            <wp:extent cx="1073162" cy="354952"/>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0" cstate="print"/>
                    <a:stretch>
                      <a:fillRect/>
                    </a:stretch>
                  </pic:blipFill>
                  <pic:spPr>
                    <a:xfrm>
                      <a:off x="0" y="0"/>
                      <a:ext cx="1073162" cy="354952"/>
                    </a:xfrm>
                    <a:prstGeom prst="rect">
                      <a:avLst/>
                    </a:prstGeom>
                  </pic:spPr>
                </pic:pic>
              </a:graphicData>
            </a:graphic>
          </wp:anchor>
        </w:drawing>
      </w:r>
      <w:r>
        <w:rPr>
          <w:b/>
          <w:noProof/>
          <w:sz w:val="20"/>
        </w:rPr>
        <mc:AlternateContent>
          <mc:Choice Requires="wps">
            <w:drawing>
              <wp:anchor distT="0" distB="0" distL="0" distR="0" simplePos="0" relativeHeight="485267456" behindDoc="1" locked="0" layoutInCell="1" allowOverlap="1" wp14:anchorId="70248CC6" wp14:editId="70248CC7">
                <wp:simplePos x="0" y="0"/>
                <wp:positionH relativeFrom="page">
                  <wp:posOffset>310515</wp:posOffset>
                </wp:positionH>
                <wp:positionV relativeFrom="page">
                  <wp:posOffset>310247</wp:posOffset>
                </wp:positionV>
                <wp:extent cx="9443085" cy="715645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64942E" id="Graphic 33" o:spid="_x0000_s1026" style="position:absolute;margin-left:24.45pt;margin-top:24.45pt;width:743.55pt;height:563.5pt;z-index:-18049024;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
        <w:gridCol w:w="4948"/>
        <w:gridCol w:w="897"/>
        <w:gridCol w:w="6391"/>
      </w:tblGrid>
      <w:tr w:rsidR="009B1309" w14:paraId="70248683" w14:textId="77777777">
        <w:trPr>
          <w:trHeight w:val="350"/>
        </w:trPr>
        <w:tc>
          <w:tcPr>
            <w:tcW w:w="626" w:type="dxa"/>
            <w:shd w:val="clear" w:color="auto" w:fill="D9D9D9"/>
          </w:tcPr>
          <w:p w14:paraId="7024867F" w14:textId="77777777" w:rsidR="009B1309" w:rsidRDefault="001554BC">
            <w:pPr>
              <w:pStyle w:val="TableParagraph"/>
              <w:ind w:left="129"/>
              <w:rPr>
                <w:b/>
                <w:sz w:val="20"/>
              </w:rPr>
            </w:pPr>
            <w:r>
              <w:rPr>
                <w:b/>
                <w:sz w:val="20"/>
              </w:rPr>
              <w:t>ID</w:t>
            </w:r>
            <w:r>
              <w:rPr>
                <w:b/>
                <w:spacing w:val="-9"/>
                <w:sz w:val="20"/>
              </w:rPr>
              <w:t xml:space="preserve"> </w:t>
            </w:r>
            <w:r>
              <w:rPr>
                <w:b/>
                <w:spacing w:val="-10"/>
                <w:sz w:val="20"/>
              </w:rPr>
              <w:t>#</w:t>
            </w:r>
          </w:p>
        </w:tc>
        <w:tc>
          <w:tcPr>
            <w:tcW w:w="4948" w:type="dxa"/>
            <w:shd w:val="clear" w:color="auto" w:fill="D9D9D9"/>
          </w:tcPr>
          <w:p w14:paraId="70248680" w14:textId="77777777" w:rsidR="009B1309" w:rsidRDefault="001554BC">
            <w:pPr>
              <w:pStyle w:val="TableParagraph"/>
              <w:ind w:left="701"/>
              <w:rPr>
                <w:b/>
                <w:sz w:val="20"/>
              </w:rPr>
            </w:pPr>
            <w:r>
              <w:rPr>
                <w:b/>
                <w:spacing w:val="-2"/>
                <w:sz w:val="20"/>
              </w:rPr>
              <w:t>Non-Functional Requirement</w:t>
            </w:r>
            <w:r>
              <w:rPr>
                <w:b/>
                <w:sz w:val="20"/>
              </w:rPr>
              <w:t xml:space="preserve"> </w:t>
            </w:r>
            <w:r>
              <w:rPr>
                <w:b/>
                <w:spacing w:val="-2"/>
                <w:sz w:val="20"/>
              </w:rPr>
              <w:t>Description</w:t>
            </w:r>
          </w:p>
        </w:tc>
        <w:tc>
          <w:tcPr>
            <w:tcW w:w="897" w:type="dxa"/>
            <w:shd w:val="clear" w:color="auto" w:fill="D9D9D9"/>
          </w:tcPr>
          <w:p w14:paraId="70248681" w14:textId="77777777" w:rsidR="009B1309" w:rsidRDefault="001554BC">
            <w:pPr>
              <w:pStyle w:val="TableParagraph"/>
              <w:ind w:left="116"/>
              <w:rPr>
                <w:b/>
                <w:sz w:val="20"/>
              </w:rPr>
            </w:pPr>
            <w:r>
              <w:rPr>
                <w:b/>
                <w:spacing w:val="-2"/>
                <w:sz w:val="20"/>
              </w:rPr>
              <w:t>Comply</w:t>
            </w:r>
          </w:p>
        </w:tc>
        <w:tc>
          <w:tcPr>
            <w:tcW w:w="6391" w:type="dxa"/>
            <w:shd w:val="clear" w:color="auto" w:fill="D9D9D9"/>
          </w:tcPr>
          <w:p w14:paraId="70248682" w14:textId="77777777" w:rsidR="009B1309" w:rsidRDefault="001554BC">
            <w:pPr>
              <w:pStyle w:val="TableParagraph"/>
              <w:ind w:left="1643"/>
              <w:rPr>
                <w:b/>
                <w:sz w:val="20"/>
              </w:rPr>
            </w:pPr>
            <w:r>
              <w:rPr>
                <w:b/>
                <w:spacing w:val="-2"/>
                <w:sz w:val="20"/>
              </w:rPr>
              <w:t>Vendor’s Description</w:t>
            </w:r>
            <w:r>
              <w:rPr>
                <w:b/>
                <w:spacing w:val="1"/>
                <w:sz w:val="20"/>
              </w:rPr>
              <w:t xml:space="preserve"> </w:t>
            </w:r>
            <w:r>
              <w:rPr>
                <w:b/>
                <w:spacing w:val="-2"/>
                <w:sz w:val="20"/>
              </w:rPr>
              <w:t>of</w:t>
            </w:r>
            <w:r>
              <w:rPr>
                <w:b/>
                <w:spacing w:val="1"/>
                <w:sz w:val="20"/>
              </w:rPr>
              <w:t xml:space="preserve"> </w:t>
            </w:r>
            <w:r>
              <w:rPr>
                <w:b/>
                <w:spacing w:val="-2"/>
                <w:sz w:val="20"/>
              </w:rPr>
              <w:t>Compliance</w:t>
            </w:r>
          </w:p>
        </w:tc>
      </w:tr>
    </w:tbl>
    <w:p w14:paraId="70248684" w14:textId="77777777" w:rsidR="009B1309" w:rsidRDefault="009B1309">
      <w:pPr>
        <w:pStyle w:val="BodyText"/>
        <w:spacing w:before="148"/>
        <w:rPr>
          <w:b/>
        </w:rPr>
      </w:pPr>
    </w:p>
    <w:p w14:paraId="70248685" w14:textId="77777777" w:rsidR="009B1309" w:rsidRDefault="001554BC">
      <w:pPr>
        <w:pStyle w:val="ListParagraph"/>
        <w:numPr>
          <w:ilvl w:val="1"/>
          <w:numId w:val="33"/>
        </w:numPr>
        <w:tabs>
          <w:tab w:val="left" w:pos="1151"/>
        </w:tabs>
        <w:ind w:left="1151" w:hanging="359"/>
        <w:rPr>
          <w:b/>
          <w:color w:val="4470C4"/>
        </w:rPr>
      </w:pPr>
      <w:r>
        <w:rPr>
          <w:b/>
          <w:color w:val="4470C4"/>
          <w:spacing w:val="-2"/>
        </w:rPr>
        <w:t>Security</w:t>
      </w:r>
    </w:p>
    <w:p w14:paraId="70248686" w14:textId="77777777" w:rsidR="009B1309" w:rsidRDefault="001554BC">
      <w:pPr>
        <w:pStyle w:val="BodyText"/>
        <w:spacing w:before="251" w:after="5"/>
        <w:ind w:left="1151" w:right="443" w:hanging="360"/>
      </w:pPr>
      <w:r>
        <w:t>1.</w:t>
      </w:r>
      <w:r>
        <w:rPr>
          <w:spacing w:val="80"/>
        </w:rPr>
        <w:t xml:space="preserve"> </w:t>
      </w:r>
      <w:r>
        <w:t>As</w:t>
      </w:r>
      <w:r>
        <w:rPr>
          <w:spacing w:val="-1"/>
        </w:rPr>
        <w:t xml:space="preserve"> </w:t>
      </w:r>
      <w:r>
        <w:t>a</w:t>
      </w:r>
      <w:r>
        <w:rPr>
          <w:spacing w:val="-1"/>
        </w:rPr>
        <w:t xml:space="preserve"> </w:t>
      </w:r>
      <w:r>
        <w:t>solution</w:t>
      </w:r>
      <w:r>
        <w:rPr>
          <w:spacing w:val="-1"/>
        </w:rPr>
        <w:t xml:space="preserve"> </w:t>
      </w:r>
      <w:r>
        <w:t>vendor,</w:t>
      </w:r>
      <w:r>
        <w:rPr>
          <w:spacing w:val="-1"/>
        </w:rPr>
        <w:t xml:space="preserve"> </w:t>
      </w:r>
      <w:r>
        <w:t>you</w:t>
      </w:r>
      <w:r>
        <w:rPr>
          <w:spacing w:val="-6"/>
        </w:rPr>
        <w:t xml:space="preserve"> </w:t>
      </w:r>
      <w:r>
        <w:t>must have</w:t>
      </w:r>
      <w:r>
        <w:rPr>
          <w:spacing w:val="-1"/>
        </w:rPr>
        <w:t xml:space="preserve"> </w:t>
      </w:r>
      <w:r>
        <w:t>documented</w:t>
      </w:r>
      <w:r>
        <w:rPr>
          <w:spacing w:val="-4"/>
        </w:rPr>
        <w:t xml:space="preserve"> </w:t>
      </w:r>
      <w:r>
        <w:t>and</w:t>
      </w:r>
      <w:r>
        <w:rPr>
          <w:spacing w:val="-6"/>
        </w:rPr>
        <w:t xml:space="preserve"> </w:t>
      </w:r>
      <w:r>
        <w:t>implemented</w:t>
      </w:r>
      <w:r>
        <w:rPr>
          <w:spacing w:val="-9"/>
        </w:rPr>
        <w:t xml:space="preserve"> </w:t>
      </w:r>
      <w:r>
        <w:t>security</w:t>
      </w:r>
      <w:r>
        <w:rPr>
          <w:spacing w:val="-6"/>
        </w:rPr>
        <w:t xml:space="preserve"> </w:t>
      </w:r>
      <w:r>
        <w:t>practices</w:t>
      </w:r>
      <w:r>
        <w:rPr>
          <w:spacing w:val="-3"/>
        </w:rPr>
        <w:t xml:space="preserve"> </w:t>
      </w:r>
      <w:r>
        <w:t>for</w:t>
      </w:r>
      <w:r>
        <w:rPr>
          <w:spacing w:val="-5"/>
        </w:rPr>
        <w:t xml:space="preserve"> </w:t>
      </w:r>
      <w:r>
        <w:t>the</w:t>
      </w:r>
      <w:r>
        <w:rPr>
          <w:spacing w:val="-3"/>
        </w:rPr>
        <w:t xml:space="preserve"> </w:t>
      </w:r>
      <w:r>
        <w:t>following</w:t>
      </w:r>
      <w:r>
        <w:rPr>
          <w:spacing w:val="-4"/>
        </w:rPr>
        <w:t xml:space="preserve"> </w:t>
      </w:r>
      <w:r>
        <w:t>and</w:t>
      </w:r>
      <w:r>
        <w:rPr>
          <w:spacing w:val="-1"/>
        </w:rPr>
        <w:t xml:space="preserve"> </w:t>
      </w:r>
      <w:r>
        <w:t>have</w:t>
      </w:r>
      <w:r>
        <w:rPr>
          <w:spacing w:val="-1"/>
        </w:rPr>
        <w:t xml:space="preserve"> </w:t>
      </w:r>
      <w:r>
        <w:t>a</w:t>
      </w:r>
      <w:r>
        <w:rPr>
          <w:spacing w:val="-3"/>
        </w:rPr>
        <w:t xml:space="preserve"> </w:t>
      </w:r>
      <w:r>
        <w:t>process</w:t>
      </w:r>
      <w:r>
        <w:rPr>
          <w:spacing w:val="-6"/>
        </w:rPr>
        <w:t xml:space="preserve"> </w:t>
      </w:r>
      <w:r>
        <w:t>to</w:t>
      </w:r>
      <w:r>
        <w:rPr>
          <w:spacing w:val="-4"/>
        </w:rPr>
        <w:t xml:space="preserve"> </w:t>
      </w:r>
      <w:r>
        <w:t>audit/monitor</w:t>
      </w:r>
      <w:r>
        <w:rPr>
          <w:spacing w:val="-5"/>
        </w:rPr>
        <w:t xml:space="preserve"> </w:t>
      </w:r>
      <w:r>
        <w:t>for adherence. Indicate “Yes” or “No” in the “Comply” column or “N/A” if the requirement is not applicable to this offering. Use the “Vendor Description</w:t>
      </w:r>
      <w:r>
        <w:rPr>
          <w:spacing w:val="-3"/>
        </w:rPr>
        <w:t xml:space="preserve"> </w:t>
      </w:r>
      <w:r>
        <w:t>of Applicable</w:t>
      </w:r>
      <w:r>
        <w:rPr>
          <w:spacing w:val="-2"/>
        </w:rPr>
        <w:t xml:space="preserve"> </w:t>
      </w:r>
      <w:r>
        <w:t>Security</w:t>
      </w:r>
      <w:r>
        <w:rPr>
          <w:spacing w:val="-3"/>
        </w:rPr>
        <w:t xml:space="preserve"> </w:t>
      </w:r>
      <w:r>
        <w:t>Processes”</w:t>
      </w:r>
      <w:r>
        <w:rPr>
          <w:spacing w:val="-2"/>
        </w:rPr>
        <w:t xml:space="preserve"> </w:t>
      </w:r>
      <w:r>
        <w:t>column</w:t>
      </w:r>
      <w:r>
        <w:rPr>
          <w:spacing w:val="-3"/>
        </w:rPr>
        <w:t xml:space="preserve"> </w:t>
      </w:r>
      <w:r>
        <w:t>to describe</w:t>
      </w:r>
      <w:r>
        <w:rPr>
          <w:spacing w:val="-2"/>
        </w:rPr>
        <w:t xml:space="preserve"> </w:t>
      </w:r>
      <w:r>
        <w:t>how</w:t>
      </w:r>
      <w:r>
        <w:rPr>
          <w:spacing w:val="-1"/>
        </w:rPr>
        <w:t xml:space="preserve"> </w:t>
      </w:r>
      <w:r>
        <w:t>you</w:t>
      </w:r>
      <w:r>
        <w:rPr>
          <w:spacing w:val="-3"/>
        </w:rPr>
        <w:t xml:space="preserve"> </w:t>
      </w:r>
      <w:r>
        <w:t>meet</w:t>
      </w:r>
      <w:r>
        <w:rPr>
          <w:spacing w:val="-2"/>
        </w:rPr>
        <w:t xml:space="preserve"> </w:t>
      </w:r>
      <w:r>
        <w:t>the requirement and</w:t>
      </w:r>
      <w:r>
        <w:rPr>
          <w:spacing w:val="-3"/>
        </w:rPr>
        <w:t xml:space="preserve"> </w:t>
      </w:r>
      <w:r>
        <w:t>the</w:t>
      </w:r>
      <w:r>
        <w:rPr>
          <w:spacing w:val="-2"/>
        </w:rPr>
        <w:t xml:space="preserve"> </w:t>
      </w:r>
      <w:r>
        <w:t>“Audit/Monitor” column to</w:t>
      </w:r>
      <w:r>
        <w:rPr>
          <w:spacing w:val="-3"/>
        </w:rPr>
        <w:t xml:space="preserve"> </w:t>
      </w:r>
      <w:r>
        <w:t xml:space="preserve">indicate how you monitor for compliance. </w:t>
      </w:r>
      <w:r>
        <w:rPr>
          <w:color w:val="4470C4"/>
        </w:rPr>
        <w:t>(</w:t>
      </w:r>
      <w:r>
        <w:t>A confidentiality statement may be included if this information is considered non-public information)</w:t>
      </w: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68D" w14:textId="77777777">
        <w:trPr>
          <w:trHeight w:val="458"/>
        </w:trPr>
        <w:tc>
          <w:tcPr>
            <w:tcW w:w="806" w:type="dxa"/>
            <w:shd w:val="clear" w:color="auto" w:fill="2D5294"/>
          </w:tcPr>
          <w:p w14:paraId="70248687" w14:textId="77777777" w:rsidR="009B1309" w:rsidRDefault="001554BC">
            <w:pPr>
              <w:pStyle w:val="TableParagraph"/>
              <w:ind w:left="220"/>
              <w:rPr>
                <w:b/>
                <w:sz w:val="20"/>
              </w:rPr>
            </w:pPr>
            <w:r>
              <w:rPr>
                <w:b/>
                <w:color w:val="FFFFFF"/>
                <w:sz w:val="20"/>
              </w:rPr>
              <w:t>ID</w:t>
            </w:r>
            <w:r>
              <w:rPr>
                <w:b/>
                <w:color w:val="FFFFFF"/>
                <w:spacing w:val="-9"/>
                <w:sz w:val="20"/>
              </w:rPr>
              <w:t xml:space="preserve"> </w:t>
            </w:r>
            <w:r>
              <w:rPr>
                <w:b/>
                <w:color w:val="FFFFFF"/>
                <w:spacing w:val="-10"/>
                <w:sz w:val="20"/>
              </w:rPr>
              <w:t>#</w:t>
            </w:r>
          </w:p>
        </w:tc>
        <w:tc>
          <w:tcPr>
            <w:tcW w:w="3508" w:type="dxa"/>
            <w:shd w:val="clear" w:color="auto" w:fill="2D5294"/>
          </w:tcPr>
          <w:p w14:paraId="70248688" w14:textId="77777777" w:rsidR="009B1309" w:rsidRDefault="001554BC">
            <w:pPr>
              <w:pStyle w:val="TableParagraph"/>
              <w:spacing w:line="228" w:lineRule="exact"/>
              <w:ind w:left="1265" w:right="80" w:hanging="766"/>
              <w:rPr>
                <w:b/>
                <w:sz w:val="20"/>
              </w:rPr>
            </w:pPr>
            <w:r>
              <w:rPr>
                <w:b/>
                <w:color w:val="FFFFFF"/>
                <w:spacing w:val="-2"/>
                <w:sz w:val="20"/>
              </w:rPr>
              <w:t>Non-Functional</w:t>
            </w:r>
            <w:r>
              <w:rPr>
                <w:b/>
                <w:color w:val="FFFFFF"/>
                <w:spacing w:val="-12"/>
                <w:sz w:val="20"/>
              </w:rPr>
              <w:t xml:space="preserve"> </w:t>
            </w:r>
            <w:r>
              <w:rPr>
                <w:b/>
                <w:color w:val="FFFFFF"/>
                <w:spacing w:val="-2"/>
                <w:sz w:val="20"/>
              </w:rPr>
              <w:t>Requirement Description</w:t>
            </w:r>
          </w:p>
        </w:tc>
        <w:tc>
          <w:tcPr>
            <w:tcW w:w="897" w:type="dxa"/>
            <w:shd w:val="clear" w:color="auto" w:fill="2D5294"/>
          </w:tcPr>
          <w:p w14:paraId="70248689" w14:textId="77777777" w:rsidR="009B1309" w:rsidRDefault="001554BC">
            <w:pPr>
              <w:pStyle w:val="TableParagraph"/>
              <w:ind w:left="116"/>
              <w:rPr>
                <w:b/>
                <w:sz w:val="20"/>
              </w:rPr>
            </w:pPr>
            <w:r>
              <w:rPr>
                <w:b/>
                <w:color w:val="FFFFFF"/>
                <w:spacing w:val="-2"/>
                <w:sz w:val="20"/>
              </w:rPr>
              <w:t>Comply</w:t>
            </w:r>
          </w:p>
        </w:tc>
        <w:tc>
          <w:tcPr>
            <w:tcW w:w="3779" w:type="dxa"/>
            <w:shd w:val="clear" w:color="auto" w:fill="2D5294"/>
          </w:tcPr>
          <w:p w14:paraId="7024868A" w14:textId="77777777" w:rsidR="009B1309" w:rsidRDefault="001554BC">
            <w:pPr>
              <w:pStyle w:val="TableParagraph"/>
              <w:spacing w:line="221" w:lineRule="exact"/>
              <w:ind w:left="29" w:right="3"/>
              <w:jc w:val="center"/>
              <w:rPr>
                <w:b/>
                <w:sz w:val="20"/>
              </w:rPr>
            </w:pPr>
            <w:r>
              <w:rPr>
                <w:b/>
                <w:color w:val="FFFFFF"/>
                <w:spacing w:val="-2"/>
                <w:sz w:val="20"/>
              </w:rPr>
              <w:t>Vendor’s</w:t>
            </w:r>
            <w:r>
              <w:rPr>
                <w:b/>
                <w:color w:val="FFFFFF"/>
                <w:spacing w:val="-3"/>
                <w:sz w:val="20"/>
              </w:rPr>
              <w:t xml:space="preserve"> </w:t>
            </w:r>
            <w:r>
              <w:rPr>
                <w:b/>
                <w:color w:val="FFFFFF"/>
                <w:spacing w:val="-2"/>
                <w:sz w:val="20"/>
              </w:rPr>
              <w:t>Description</w:t>
            </w:r>
          </w:p>
          <w:p w14:paraId="7024868B" w14:textId="77777777" w:rsidR="009B1309" w:rsidRDefault="001554BC">
            <w:pPr>
              <w:pStyle w:val="TableParagraph"/>
              <w:spacing w:line="217" w:lineRule="exact"/>
              <w:ind w:left="29"/>
              <w:jc w:val="center"/>
              <w:rPr>
                <w:b/>
                <w:sz w:val="20"/>
              </w:rPr>
            </w:pPr>
            <w:r>
              <w:rPr>
                <w:b/>
                <w:color w:val="FFFFFF"/>
                <w:spacing w:val="-2"/>
                <w:sz w:val="20"/>
              </w:rPr>
              <w:t>of</w:t>
            </w:r>
            <w:r>
              <w:rPr>
                <w:b/>
                <w:color w:val="FFFFFF"/>
                <w:spacing w:val="-1"/>
                <w:sz w:val="20"/>
              </w:rPr>
              <w:t xml:space="preserve"> </w:t>
            </w:r>
            <w:r>
              <w:rPr>
                <w:b/>
                <w:color w:val="FFFFFF"/>
                <w:spacing w:val="-2"/>
                <w:sz w:val="20"/>
              </w:rPr>
              <w:t>Applicable</w:t>
            </w:r>
            <w:r>
              <w:rPr>
                <w:b/>
                <w:color w:val="FFFFFF"/>
                <w:spacing w:val="-3"/>
                <w:sz w:val="20"/>
              </w:rPr>
              <w:t xml:space="preserve"> </w:t>
            </w:r>
            <w:r>
              <w:rPr>
                <w:b/>
                <w:color w:val="FFFFFF"/>
                <w:spacing w:val="-2"/>
                <w:sz w:val="20"/>
              </w:rPr>
              <w:t>Security</w:t>
            </w:r>
            <w:r>
              <w:rPr>
                <w:b/>
                <w:color w:val="FFFFFF"/>
                <w:sz w:val="20"/>
              </w:rPr>
              <w:t xml:space="preserve"> </w:t>
            </w:r>
            <w:r>
              <w:rPr>
                <w:b/>
                <w:color w:val="FFFFFF"/>
                <w:spacing w:val="-2"/>
                <w:sz w:val="20"/>
              </w:rPr>
              <w:t>Processes</w:t>
            </w:r>
          </w:p>
        </w:tc>
        <w:tc>
          <w:tcPr>
            <w:tcW w:w="3868" w:type="dxa"/>
            <w:shd w:val="clear" w:color="auto" w:fill="2D5294"/>
          </w:tcPr>
          <w:p w14:paraId="7024868C" w14:textId="77777777" w:rsidR="009B1309" w:rsidRDefault="001554BC">
            <w:pPr>
              <w:pStyle w:val="TableParagraph"/>
              <w:ind w:left="969"/>
              <w:rPr>
                <w:b/>
                <w:sz w:val="20"/>
              </w:rPr>
            </w:pPr>
            <w:r>
              <w:rPr>
                <w:b/>
                <w:color w:val="FFFFFF"/>
                <w:spacing w:val="-2"/>
                <w:sz w:val="20"/>
              </w:rPr>
              <w:t>Audit/Monitor</w:t>
            </w:r>
            <w:r>
              <w:rPr>
                <w:b/>
                <w:color w:val="FFFFFF"/>
                <w:spacing w:val="-6"/>
                <w:sz w:val="20"/>
              </w:rPr>
              <w:t xml:space="preserve"> </w:t>
            </w:r>
            <w:r>
              <w:rPr>
                <w:b/>
                <w:color w:val="FFFFFF"/>
                <w:spacing w:val="-2"/>
                <w:sz w:val="20"/>
              </w:rPr>
              <w:t>Process</w:t>
            </w:r>
          </w:p>
        </w:tc>
      </w:tr>
      <w:tr w:rsidR="009B1309" w14:paraId="70248694" w14:textId="77777777">
        <w:trPr>
          <w:trHeight w:val="806"/>
        </w:trPr>
        <w:tc>
          <w:tcPr>
            <w:tcW w:w="806" w:type="dxa"/>
          </w:tcPr>
          <w:p w14:paraId="7024868E" w14:textId="77777777" w:rsidR="009B1309" w:rsidRDefault="001554BC">
            <w:pPr>
              <w:pStyle w:val="TableParagraph"/>
              <w:spacing w:before="4"/>
              <w:ind w:left="112"/>
              <w:rPr>
                <w:rFonts w:ascii="Calibri"/>
              </w:rPr>
            </w:pPr>
            <w:r>
              <w:rPr>
                <w:rFonts w:ascii="Calibri"/>
                <w:spacing w:val="-5"/>
              </w:rPr>
              <w:t>428</w:t>
            </w:r>
          </w:p>
        </w:tc>
        <w:tc>
          <w:tcPr>
            <w:tcW w:w="3508" w:type="dxa"/>
          </w:tcPr>
          <w:p w14:paraId="7024868F" w14:textId="77777777" w:rsidR="009B1309" w:rsidRDefault="001554BC">
            <w:pPr>
              <w:pStyle w:val="TableParagraph"/>
              <w:spacing w:before="3" w:line="237" w:lineRule="auto"/>
              <w:ind w:left="113"/>
              <w:rPr>
                <w:rFonts w:ascii="Calibri"/>
              </w:rPr>
            </w:pPr>
            <w:r>
              <w:rPr>
                <w:rFonts w:ascii="Calibri"/>
                <w:spacing w:val="-2"/>
              </w:rPr>
              <w:t>Data</w:t>
            </w:r>
            <w:r>
              <w:rPr>
                <w:rFonts w:ascii="Calibri"/>
                <w:spacing w:val="-11"/>
              </w:rPr>
              <w:t xml:space="preserve"> </w:t>
            </w:r>
            <w:r>
              <w:rPr>
                <w:rFonts w:ascii="Calibri"/>
                <w:spacing w:val="-2"/>
              </w:rPr>
              <w:t>center</w:t>
            </w:r>
            <w:r>
              <w:rPr>
                <w:rFonts w:ascii="Calibri"/>
                <w:spacing w:val="-10"/>
              </w:rPr>
              <w:t xml:space="preserve"> </w:t>
            </w:r>
            <w:r>
              <w:rPr>
                <w:rFonts w:ascii="Calibri"/>
                <w:spacing w:val="-2"/>
              </w:rPr>
              <w:t>facilities</w:t>
            </w:r>
            <w:r>
              <w:rPr>
                <w:rFonts w:ascii="Calibri"/>
                <w:spacing w:val="-11"/>
              </w:rPr>
              <w:t xml:space="preserve"> </w:t>
            </w:r>
            <w:r>
              <w:rPr>
                <w:rFonts w:ascii="Calibri"/>
                <w:spacing w:val="-2"/>
              </w:rPr>
              <w:t>must</w:t>
            </w:r>
            <w:r>
              <w:rPr>
                <w:rFonts w:ascii="Calibri"/>
                <w:spacing w:val="-10"/>
              </w:rPr>
              <w:t xml:space="preserve"> </w:t>
            </w:r>
            <w:r>
              <w:rPr>
                <w:rFonts w:ascii="Calibri"/>
                <w:spacing w:val="-2"/>
              </w:rPr>
              <w:t>be</w:t>
            </w:r>
            <w:r>
              <w:rPr>
                <w:rFonts w:ascii="Calibri"/>
                <w:spacing w:val="-11"/>
              </w:rPr>
              <w:t xml:space="preserve"> </w:t>
            </w:r>
            <w:r>
              <w:rPr>
                <w:rFonts w:ascii="Calibri"/>
                <w:spacing w:val="-2"/>
              </w:rPr>
              <w:t xml:space="preserve">located </w:t>
            </w:r>
            <w:r>
              <w:rPr>
                <w:rFonts w:ascii="Calibri"/>
              </w:rPr>
              <w:t>within the United States to comply</w:t>
            </w:r>
          </w:p>
          <w:p w14:paraId="70248690" w14:textId="77777777" w:rsidR="009B1309" w:rsidRDefault="001554BC">
            <w:pPr>
              <w:pStyle w:val="TableParagraph"/>
              <w:spacing w:line="251" w:lineRule="exact"/>
              <w:ind w:left="113"/>
              <w:rPr>
                <w:rFonts w:ascii="Calibri"/>
              </w:rPr>
            </w:pPr>
            <w:r>
              <w:rPr>
                <w:rFonts w:ascii="Calibri"/>
                <w:spacing w:val="-6"/>
              </w:rPr>
              <w:t>with</w:t>
            </w:r>
            <w:r>
              <w:rPr>
                <w:rFonts w:ascii="Calibri"/>
                <w:spacing w:val="10"/>
              </w:rPr>
              <w:t xml:space="preserve"> </w:t>
            </w:r>
            <w:r>
              <w:rPr>
                <w:rFonts w:ascii="Calibri"/>
                <w:spacing w:val="-6"/>
              </w:rPr>
              <w:t>jurisdictional</w:t>
            </w:r>
            <w:r>
              <w:rPr>
                <w:rFonts w:ascii="Calibri"/>
                <w:spacing w:val="9"/>
              </w:rPr>
              <w:t xml:space="preserve"> </w:t>
            </w:r>
            <w:r>
              <w:rPr>
                <w:rFonts w:ascii="Calibri"/>
                <w:spacing w:val="-6"/>
              </w:rPr>
              <w:t>regulations.</w:t>
            </w:r>
          </w:p>
        </w:tc>
        <w:tc>
          <w:tcPr>
            <w:tcW w:w="897" w:type="dxa"/>
          </w:tcPr>
          <w:p w14:paraId="70248691" w14:textId="77777777" w:rsidR="009B1309" w:rsidRDefault="009B1309">
            <w:pPr>
              <w:pStyle w:val="TableParagraph"/>
              <w:rPr>
                <w:sz w:val="20"/>
              </w:rPr>
            </w:pPr>
          </w:p>
        </w:tc>
        <w:tc>
          <w:tcPr>
            <w:tcW w:w="3779" w:type="dxa"/>
          </w:tcPr>
          <w:p w14:paraId="70248692" w14:textId="77777777" w:rsidR="009B1309" w:rsidRDefault="009B1309">
            <w:pPr>
              <w:pStyle w:val="TableParagraph"/>
              <w:rPr>
                <w:sz w:val="20"/>
              </w:rPr>
            </w:pPr>
          </w:p>
        </w:tc>
        <w:tc>
          <w:tcPr>
            <w:tcW w:w="3868" w:type="dxa"/>
          </w:tcPr>
          <w:p w14:paraId="70248693" w14:textId="77777777" w:rsidR="009B1309" w:rsidRDefault="009B1309">
            <w:pPr>
              <w:pStyle w:val="TableParagraph"/>
              <w:rPr>
                <w:sz w:val="20"/>
              </w:rPr>
            </w:pPr>
          </w:p>
        </w:tc>
      </w:tr>
      <w:tr w:rsidR="009B1309" w14:paraId="7024869F" w14:textId="77777777">
        <w:trPr>
          <w:trHeight w:val="1343"/>
        </w:trPr>
        <w:tc>
          <w:tcPr>
            <w:tcW w:w="806" w:type="dxa"/>
          </w:tcPr>
          <w:p w14:paraId="70248695" w14:textId="77777777" w:rsidR="009B1309" w:rsidRDefault="009B1309">
            <w:pPr>
              <w:pStyle w:val="TableParagraph"/>
            </w:pPr>
          </w:p>
          <w:p w14:paraId="70248696" w14:textId="77777777" w:rsidR="009B1309" w:rsidRDefault="009B1309">
            <w:pPr>
              <w:pStyle w:val="TableParagraph"/>
            </w:pPr>
          </w:p>
          <w:p w14:paraId="70248697" w14:textId="77777777" w:rsidR="009B1309" w:rsidRDefault="009B1309">
            <w:pPr>
              <w:pStyle w:val="TableParagraph"/>
            </w:pPr>
          </w:p>
          <w:p w14:paraId="70248698" w14:textId="77777777" w:rsidR="009B1309" w:rsidRDefault="009B1309">
            <w:pPr>
              <w:pStyle w:val="TableParagraph"/>
              <w:spacing w:before="52"/>
            </w:pPr>
          </w:p>
          <w:p w14:paraId="70248699" w14:textId="77777777" w:rsidR="009B1309" w:rsidRDefault="001554BC">
            <w:pPr>
              <w:pStyle w:val="TableParagraph"/>
              <w:spacing w:before="1" w:line="259" w:lineRule="exact"/>
              <w:ind w:left="112"/>
              <w:rPr>
                <w:rFonts w:ascii="Calibri"/>
              </w:rPr>
            </w:pPr>
            <w:r>
              <w:rPr>
                <w:rFonts w:ascii="Calibri"/>
                <w:spacing w:val="-5"/>
              </w:rPr>
              <w:t>515</w:t>
            </w:r>
          </w:p>
        </w:tc>
        <w:tc>
          <w:tcPr>
            <w:tcW w:w="3508" w:type="dxa"/>
          </w:tcPr>
          <w:p w14:paraId="7024869A" w14:textId="77777777" w:rsidR="009B1309" w:rsidRDefault="001554BC">
            <w:pPr>
              <w:pStyle w:val="TableParagraph"/>
              <w:spacing w:before="1"/>
              <w:ind w:left="113" w:right="121"/>
              <w:rPr>
                <w:rFonts w:ascii="Calibri"/>
              </w:rPr>
            </w:pPr>
            <w:r>
              <w:rPr>
                <w:rFonts w:ascii="Calibri"/>
              </w:rPr>
              <w:t xml:space="preserve">Solutions handling Federal Tax Information (FTI) or other sensitive data must comply with FedRamp </w:t>
            </w:r>
            <w:r>
              <w:rPr>
                <w:rFonts w:ascii="Calibri"/>
                <w:spacing w:val="-2"/>
              </w:rPr>
              <w:t>standards</w:t>
            </w:r>
            <w:r>
              <w:rPr>
                <w:rFonts w:ascii="Calibri"/>
                <w:spacing w:val="-15"/>
              </w:rPr>
              <w:t xml:space="preserve"> </w:t>
            </w:r>
            <w:r>
              <w:rPr>
                <w:rFonts w:ascii="Calibri"/>
                <w:spacing w:val="-2"/>
              </w:rPr>
              <w:t>to</w:t>
            </w:r>
            <w:r>
              <w:rPr>
                <w:rFonts w:ascii="Calibri"/>
                <w:spacing w:val="-11"/>
              </w:rPr>
              <w:t xml:space="preserve"> </w:t>
            </w:r>
            <w:r>
              <w:rPr>
                <w:rFonts w:ascii="Calibri"/>
                <w:spacing w:val="-2"/>
              </w:rPr>
              <w:t>ensure</w:t>
            </w:r>
            <w:r>
              <w:rPr>
                <w:rFonts w:ascii="Calibri"/>
                <w:spacing w:val="-14"/>
              </w:rPr>
              <w:t xml:space="preserve"> </w:t>
            </w:r>
            <w:r>
              <w:rPr>
                <w:rFonts w:ascii="Calibri"/>
                <w:spacing w:val="-2"/>
              </w:rPr>
              <w:t>data</w:t>
            </w:r>
            <w:r>
              <w:rPr>
                <w:rFonts w:ascii="Calibri"/>
                <w:spacing w:val="-12"/>
              </w:rPr>
              <w:t xml:space="preserve"> </w:t>
            </w:r>
            <w:r>
              <w:rPr>
                <w:rFonts w:ascii="Calibri"/>
                <w:spacing w:val="-2"/>
              </w:rPr>
              <w:t>security</w:t>
            </w:r>
            <w:r>
              <w:rPr>
                <w:rFonts w:ascii="Calibri"/>
                <w:spacing w:val="-13"/>
              </w:rPr>
              <w:t xml:space="preserve"> </w:t>
            </w:r>
            <w:r>
              <w:rPr>
                <w:rFonts w:ascii="Calibri"/>
                <w:spacing w:val="-2"/>
              </w:rPr>
              <w:t>and</w:t>
            </w:r>
          </w:p>
          <w:p w14:paraId="7024869B" w14:textId="77777777" w:rsidR="009B1309" w:rsidRDefault="001554BC">
            <w:pPr>
              <w:pStyle w:val="TableParagraph"/>
              <w:spacing w:line="248" w:lineRule="exact"/>
              <w:ind w:left="113"/>
              <w:rPr>
                <w:rFonts w:ascii="Calibri"/>
              </w:rPr>
            </w:pPr>
            <w:r>
              <w:rPr>
                <w:rFonts w:ascii="Calibri"/>
                <w:spacing w:val="-8"/>
              </w:rPr>
              <w:t>regulatory</w:t>
            </w:r>
            <w:r>
              <w:rPr>
                <w:rFonts w:ascii="Calibri"/>
                <w:spacing w:val="6"/>
              </w:rPr>
              <w:t xml:space="preserve"> </w:t>
            </w:r>
            <w:r>
              <w:rPr>
                <w:rFonts w:ascii="Calibri"/>
                <w:spacing w:val="-2"/>
              </w:rPr>
              <w:t>compliance.</w:t>
            </w:r>
          </w:p>
        </w:tc>
        <w:tc>
          <w:tcPr>
            <w:tcW w:w="897" w:type="dxa"/>
          </w:tcPr>
          <w:p w14:paraId="7024869C" w14:textId="77777777" w:rsidR="009B1309" w:rsidRDefault="009B1309">
            <w:pPr>
              <w:pStyle w:val="TableParagraph"/>
              <w:rPr>
                <w:sz w:val="20"/>
              </w:rPr>
            </w:pPr>
          </w:p>
        </w:tc>
        <w:tc>
          <w:tcPr>
            <w:tcW w:w="3779" w:type="dxa"/>
          </w:tcPr>
          <w:p w14:paraId="7024869D" w14:textId="77777777" w:rsidR="009B1309" w:rsidRDefault="009B1309">
            <w:pPr>
              <w:pStyle w:val="TableParagraph"/>
              <w:rPr>
                <w:sz w:val="20"/>
              </w:rPr>
            </w:pPr>
          </w:p>
        </w:tc>
        <w:tc>
          <w:tcPr>
            <w:tcW w:w="3868" w:type="dxa"/>
          </w:tcPr>
          <w:p w14:paraId="7024869E" w14:textId="77777777" w:rsidR="009B1309" w:rsidRDefault="009B1309">
            <w:pPr>
              <w:pStyle w:val="TableParagraph"/>
              <w:rPr>
                <w:sz w:val="20"/>
              </w:rPr>
            </w:pPr>
          </w:p>
        </w:tc>
      </w:tr>
      <w:tr w:rsidR="009B1309" w14:paraId="702486AC" w14:textId="77777777">
        <w:trPr>
          <w:trHeight w:val="1878"/>
        </w:trPr>
        <w:tc>
          <w:tcPr>
            <w:tcW w:w="806" w:type="dxa"/>
          </w:tcPr>
          <w:p w14:paraId="702486A0" w14:textId="77777777" w:rsidR="009B1309" w:rsidRDefault="009B1309">
            <w:pPr>
              <w:pStyle w:val="TableParagraph"/>
            </w:pPr>
          </w:p>
          <w:p w14:paraId="702486A1" w14:textId="77777777" w:rsidR="009B1309" w:rsidRDefault="009B1309">
            <w:pPr>
              <w:pStyle w:val="TableParagraph"/>
            </w:pPr>
          </w:p>
          <w:p w14:paraId="702486A2" w14:textId="77777777" w:rsidR="009B1309" w:rsidRDefault="009B1309">
            <w:pPr>
              <w:pStyle w:val="TableParagraph"/>
            </w:pPr>
          </w:p>
          <w:p w14:paraId="702486A3" w14:textId="77777777" w:rsidR="009B1309" w:rsidRDefault="009B1309">
            <w:pPr>
              <w:pStyle w:val="TableParagraph"/>
            </w:pPr>
          </w:p>
          <w:p w14:paraId="702486A4" w14:textId="77777777" w:rsidR="009B1309" w:rsidRDefault="009B1309">
            <w:pPr>
              <w:pStyle w:val="TableParagraph"/>
            </w:pPr>
          </w:p>
          <w:p w14:paraId="702486A5" w14:textId="77777777" w:rsidR="009B1309" w:rsidRDefault="009B1309">
            <w:pPr>
              <w:pStyle w:val="TableParagraph"/>
              <w:spacing w:before="82"/>
            </w:pPr>
          </w:p>
          <w:p w14:paraId="702486A6" w14:textId="77777777" w:rsidR="009B1309" w:rsidRDefault="001554BC">
            <w:pPr>
              <w:pStyle w:val="TableParagraph"/>
              <w:spacing w:line="259" w:lineRule="exact"/>
              <w:ind w:left="112"/>
              <w:rPr>
                <w:rFonts w:ascii="Calibri"/>
              </w:rPr>
            </w:pPr>
            <w:r>
              <w:rPr>
                <w:rFonts w:ascii="Calibri"/>
                <w:spacing w:val="-5"/>
              </w:rPr>
              <w:t>516</w:t>
            </w:r>
          </w:p>
        </w:tc>
        <w:tc>
          <w:tcPr>
            <w:tcW w:w="3508" w:type="dxa"/>
          </w:tcPr>
          <w:p w14:paraId="702486A7" w14:textId="77777777" w:rsidR="009B1309" w:rsidRDefault="001554BC">
            <w:pPr>
              <w:pStyle w:val="TableParagraph"/>
              <w:ind w:left="113" w:right="256"/>
              <w:jc w:val="both"/>
              <w:rPr>
                <w:rFonts w:ascii="Calibri"/>
              </w:rPr>
            </w:pPr>
            <w:r>
              <w:rPr>
                <w:rFonts w:ascii="Calibri"/>
              </w:rPr>
              <w:t xml:space="preserve">Access to the environment via the State of Vermont internal network </w:t>
            </w:r>
            <w:r>
              <w:rPr>
                <w:rFonts w:ascii="Calibri"/>
                <w:spacing w:val="-4"/>
              </w:rPr>
              <w:t>must</w:t>
            </w:r>
            <w:r>
              <w:rPr>
                <w:rFonts w:ascii="Calibri"/>
                <w:spacing w:val="-8"/>
              </w:rPr>
              <w:t xml:space="preserve"> </w:t>
            </w:r>
            <w:r>
              <w:rPr>
                <w:rFonts w:ascii="Calibri"/>
                <w:spacing w:val="-4"/>
              </w:rPr>
              <w:t>be controlled</w:t>
            </w:r>
            <w:r>
              <w:rPr>
                <w:rFonts w:ascii="Calibri"/>
                <w:spacing w:val="-9"/>
              </w:rPr>
              <w:t xml:space="preserve"> </w:t>
            </w:r>
            <w:r>
              <w:rPr>
                <w:rFonts w:ascii="Calibri"/>
                <w:spacing w:val="-4"/>
              </w:rPr>
              <w:t>by a</w:t>
            </w:r>
            <w:r>
              <w:rPr>
                <w:rFonts w:ascii="Calibri"/>
                <w:spacing w:val="-8"/>
              </w:rPr>
              <w:t xml:space="preserve"> </w:t>
            </w:r>
            <w:r>
              <w:rPr>
                <w:rFonts w:ascii="Calibri"/>
                <w:spacing w:val="-4"/>
              </w:rPr>
              <w:t>firewall</w:t>
            </w:r>
            <w:r>
              <w:rPr>
                <w:rFonts w:ascii="Calibri"/>
                <w:spacing w:val="-5"/>
              </w:rPr>
              <w:t xml:space="preserve"> </w:t>
            </w:r>
            <w:r>
              <w:rPr>
                <w:rFonts w:ascii="Calibri"/>
                <w:spacing w:val="-4"/>
              </w:rPr>
              <w:t xml:space="preserve">that </w:t>
            </w:r>
            <w:r>
              <w:rPr>
                <w:rFonts w:ascii="Calibri"/>
                <w:spacing w:val="-2"/>
              </w:rPr>
              <w:t>validates</w:t>
            </w:r>
            <w:r>
              <w:rPr>
                <w:rFonts w:ascii="Calibri"/>
                <w:spacing w:val="-11"/>
              </w:rPr>
              <w:t xml:space="preserve"> </w:t>
            </w:r>
            <w:r>
              <w:rPr>
                <w:rFonts w:ascii="Calibri"/>
                <w:spacing w:val="-2"/>
              </w:rPr>
              <w:t>communications</w:t>
            </w:r>
            <w:r>
              <w:rPr>
                <w:rFonts w:ascii="Calibri"/>
                <w:spacing w:val="-10"/>
              </w:rPr>
              <w:t xml:space="preserve"> </w:t>
            </w:r>
            <w:r>
              <w:rPr>
                <w:rFonts w:ascii="Calibri"/>
                <w:spacing w:val="-2"/>
              </w:rPr>
              <w:t>based</w:t>
            </w:r>
            <w:r>
              <w:rPr>
                <w:rFonts w:ascii="Calibri"/>
                <w:spacing w:val="-11"/>
              </w:rPr>
              <w:t xml:space="preserve"> </w:t>
            </w:r>
            <w:r>
              <w:rPr>
                <w:rFonts w:ascii="Calibri"/>
                <w:spacing w:val="-2"/>
              </w:rPr>
              <w:t>on recognized</w:t>
            </w:r>
            <w:r>
              <w:rPr>
                <w:rFonts w:ascii="Calibri"/>
                <w:spacing w:val="-5"/>
              </w:rPr>
              <w:t xml:space="preserve"> </w:t>
            </w:r>
            <w:r>
              <w:rPr>
                <w:rFonts w:ascii="Calibri"/>
                <w:spacing w:val="-2"/>
              </w:rPr>
              <w:t>protocols</w:t>
            </w:r>
            <w:r>
              <w:rPr>
                <w:rFonts w:ascii="Calibri"/>
                <w:spacing w:val="-3"/>
              </w:rPr>
              <w:t xml:space="preserve"> </w:t>
            </w:r>
            <w:r>
              <w:rPr>
                <w:rFonts w:ascii="Calibri"/>
                <w:spacing w:val="-2"/>
              </w:rPr>
              <w:t>and</w:t>
            </w:r>
            <w:r>
              <w:rPr>
                <w:rFonts w:ascii="Calibri"/>
                <w:spacing w:val="-1"/>
              </w:rPr>
              <w:t xml:space="preserve"> </w:t>
            </w:r>
            <w:r>
              <w:rPr>
                <w:rFonts w:ascii="Calibri"/>
                <w:spacing w:val="-2"/>
              </w:rPr>
              <w:t>approved</w:t>
            </w:r>
          </w:p>
          <w:p w14:paraId="702486A8" w14:textId="77777777" w:rsidR="009B1309" w:rsidRDefault="001554BC">
            <w:pPr>
              <w:pStyle w:val="TableParagraph"/>
              <w:spacing w:line="260" w:lineRule="exact"/>
              <w:ind w:left="113" w:right="723"/>
              <w:jc w:val="both"/>
              <w:rPr>
                <w:rFonts w:ascii="Calibri"/>
              </w:rPr>
            </w:pPr>
            <w:r>
              <w:rPr>
                <w:rFonts w:ascii="Calibri"/>
              </w:rPr>
              <w:t>source/destination</w:t>
            </w:r>
            <w:r>
              <w:rPr>
                <w:rFonts w:ascii="Calibri"/>
                <w:spacing w:val="-13"/>
              </w:rPr>
              <w:t xml:space="preserve"> </w:t>
            </w:r>
            <w:r>
              <w:rPr>
                <w:rFonts w:ascii="Calibri"/>
              </w:rPr>
              <w:t>IP</w:t>
            </w:r>
            <w:r>
              <w:rPr>
                <w:rFonts w:ascii="Calibri"/>
                <w:spacing w:val="-12"/>
              </w:rPr>
              <w:t xml:space="preserve"> </w:t>
            </w:r>
            <w:r>
              <w:rPr>
                <w:rFonts w:ascii="Calibri"/>
              </w:rPr>
              <w:t xml:space="preserve">address </w:t>
            </w:r>
            <w:r>
              <w:rPr>
                <w:rFonts w:ascii="Calibri"/>
                <w:spacing w:val="-2"/>
              </w:rPr>
              <w:t>ranges.</w:t>
            </w:r>
          </w:p>
        </w:tc>
        <w:tc>
          <w:tcPr>
            <w:tcW w:w="897" w:type="dxa"/>
          </w:tcPr>
          <w:p w14:paraId="702486A9" w14:textId="77777777" w:rsidR="009B1309" w:rsidRDefault="009B1309">
            <w:pPr>
              <w:pStyle w:val="TableParagraph"/>
              <w:rPr>
                <w:sz w:val="20"/>
              </w:rPr>
            </w:pPr>
          </w:p>
        </w:tc>
        <w:tc>
          <w:tcPr>
            <w:tcW w:w="3779" w:type="dxa"/>
          </w:tcPr>
          <w:p w14:paraId="702486AA" w14:textId="77777777" w:rsidR="009B1309" w:rsidRDefault="009B1309">
            <w:pPr>
              <w:pStyle w:val="TableParagraph"/>
              <w:rPr>
                <w:sz w:val="20"/>
              </w:rPr>
            </w:pPr>
          </w:p>
        </w:tc>
        <w:tc>
          <w:tcPr>
            <w:tcW w:w="3868" w:type="dxa"/>
          </w:tcPr>
          <w:p w14:paraId="702486AB" w14:textId="77777777" w:rsidR="009B1309" w:rsidRDefault="009B1309">
            <w:pPr>
              <w:pStyle w:val="TableParagraph"/>
              <w:rPr>
                <w:sz w:val="20"/>
              </w:rPr>
            </w:pPr>
          </w:p>
        </w:tc>
      </w:tr>
    </w:tbl>
    <w:p w14:paraId="702486AD" w14:textId="77777777" w:rsidR="009B1309" w:rsidRDefault="009B1309">
      <w:pPr>
        <w:pStyle w:val="TableParagraph"/>
        <w:rPr>
          <w:sz w:val="20"/>
        </w:rPr>
        <w:sectPr w:rsidR="009B1309">
          <w:type w:val="continuous"/>
          <w:pgSz w:w="15840" w:h="12240" w:orient="landscape"/>
          <w:pgMar w:top="1700" w:right="1080" w:bottom="1200" w:left="360" w:header="1402" w:footer="978"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6B9" w14:textId="77777777">
        <w:trPr>
          <w:trHeight w:val="1612"/>
        </w:trPr>
        <w:tc>
          <w:tcPr>
            <w:tcW w:w="806" w:type="dxa"/>
          </w:tcPr>
          <w:p w14:paraId="702486AE" w14:textId="77777777" w:rsidR="009B1309" w:rsidRDefault="009B1309">
            <w:pPr>
              <w:pStyle w:val="TableParagraph"/>
            </w:pPr>
          </w:p>
          <w:p w14:paraId="702486AF" w14:textId="77777777" w:rsidR="009B1309" w:rsidRDefault="009B1309">
            <w:pPr>
              <w:pStyle w:val="TableParagraph"/>
            </w:pPr>
          </w:p>
          <w:p w14:paraId="702486B0" w14:textId="77777777" w:rsidR="009B1309" w:rsidRDefault="009B1309">
            <w:pPr>
              <w:pStyle w:val="TableParagraph"/>
            </w:pPr>
          </w:p>
          <w:p w14:paraId="702486B1" w14:textId="77777777" w:rsidR="009B1309" w:rsidRDefault="009B1309">
            <w:pPr>
              <w:pStyle w:val="TableParagraph"/>
            </w:pPr>
          </w:p>
          <w:p w14:paraId="702486B2" w14:textId="77777777" w:rsidR="009B1309" w:rsidRDefault="009B1309">
            <w:pPr>
              <w:pStyle w:val="TableParagraph"/>
              <w:spacing w:before="63"/>
            </w:pPr>
          </w:p>
          <w:p w14:paraId="702486B3" w14:textId="77777777" w:rsidR="009B1309" w:rsidRDefault="001554BC">
            <w:pPr>
              <w:pStyle w:val="TableParagraph"/>
              <w:spacing w:before="1" w:line="264" w:lineRule="exact"/>
              <w:ind w:left="112"/>
              <w:rPr>
                <w:rFonts w:ascii="Calibri"/>
              </w:rPr>
            </w:pPr>
            <w:r>
              <w:rPr>
                <w:rFonts w:ascii="Calibri"/>
                <w:spacing w:val="-5"/>
              </w:rPr>
              <w:t>517</w:t>
            </w:r>
          </w:p>
        </w:tc>
        <w:tc>
          <w:tcPr>
            <w:tcW w:w="3508" w:type="dxa"/>
          </w:tcPr>
          <w:p w14:paraId="702486B4" w14:textId="77777777" w:rsidR="009B1309" w:rsidRDefault="001554BC">
            <w:pPr>
              <w:pStyle w:val="TableParagraph"/>
              <w:ind w:left="113"/>
              <w:rPr>
                <w:rFonts w:ascii="Calibri"/>
              </w:rPr>
            </w:pPr>
            <w:r>
              <w:rPr>
                <w:rFonts w:ascii="Calibri"/>
              </w:rPr>
              <w:t>Applications accessible from the public</w:t>
            </w:r>
            <w:r>
              <w:rPr>
                <w:rFonts w:ascii="Calibri"/>
                <w:spacing w:val="-13"/>
              </w:rPr>
              <w:t xml:space="preserve"> </w:t>
            </w:r>
            <w:r>
              <w:rPr>
                <w:rFonts w:ascii="Calibri"/>
              </w:rPr>
              <w:t>internet</w:t>
            </w:r>
            <w:r>
              <w:rPr>
                <w:rFonts w:ascii="Calibri"/>
                <w:spacing w:val="-10"/>
              </w:rPr>
              <w:t xml:space="preserve"> </w:t>
            </w:r>
            <w:r>
              <w:rPr>
                <w:rFonts w:ascii="Calibri"/>
              </w:rPr>
              <w:t>must</w:t>
            </w:r>
            <w:r>
              <w:rPr>
                <w:rFonts w:ascii="Calibri"/>
                <w:spacing w:val="-11"/>
              </w:rPr>
              <w:t xml:space="preserve"> </w:t>
            </w:r>
            <w:r>
              <w:rPr>
                <w:rFonts w:ascii="Calibri"/>
              </w:rPr>
              <w:t>be</w:t>
            </w:r>
            <w:r>
              <w:rPr>
                <w:rFonts w:ascii="Calibri"/>
                <w:spacing w:val="-9"/>
              </w:rPr>
              <w:t xml:space="preserve"> </w:t>
            </w:r>
            <w:r>
              <w:rPr>
                <w:rFonts w:ascii="Calibri"/>
              </w:rPr>
              <w:t>deployed</w:t>
            </w:r>
            <w:r>
              <w:rPr>
                <w:rFonts w:ascii="Calibri"/>
                <w:spacing w:val="-13"/>
              </w:rPr>
              <w:t xml:space="preserve"> </w:t>
            </w:r>
            <w:r>
              <w:rPr>
                <w:rFonts w:ascii="Calibri"/>
              </w:rPr>
              <w:t>on dedicated</w:t>
            </w:r>
            <w:r>
              <w:rPr>
                <w:rFonts w:ascii="Calibri"/>
                <w:spacing w:val="-13"/>
              </w:rPr>
              <w:t xml:space="preserve"> </w:t>
            </w:r>
            <w:r>
              <w:rPr>
                <w:rFonts w:ascii="Calibri"/>
              </w:rPr>
              <w:t>Demilitarized</w:t>
            </w:r>
            <w:r>
              <w:rPr>
                <w:rFonts w:ascii="Calibri"/>
                <w:spacing w:val="-12"/>
              </w:rPr>
              <w:t xml:space="preserve"> </w:t>
            </w:r>
            <w:r>
              <w:rPr>
                <w:rFonts w:ascii="Calibri"/>
              </w:rPr>
              <w:t>Zone</w:t>
            </w:r>
            <w:r>
              <w:rPr>
                <w:rFonts w:ascii="Calibri"/>
                <w:spacing w:val="-9"/>
              </w:rPr>
              <w:t xml:space="preserve"> </w:t>
            </w:r>
            <w:r>
              <w:rPr>
                <w:rFonts w:ascii="Calibri"/>
              </w:rPr>
              <w:t xml:space="preserve">(DMZ) </w:t>
            </w:r>
            <w:r>
              <w:rPr>
                <w:rFonts w:ascii="Calibri"/>
                <w:spacing w:val="-6"/>
              </w:rPr>
              <w:t>servers</w:t>
            </w:r>
            <w:r>
              <w:rPr>
                <w:rFonts w:ascii="Calibri"/>
                <w:spacing w:val="-1"/>
              </w:rPr>
              <w:t xml:space="preserve"> </w:t>
            </w:r>
            <w:r>
              <w:rPr>
                <w:rFonts w:ascii="Calibri"/>
                <w:spacing w:val="-6"/>
              </w:rPr>
              <w:t>managed</w:t>
            </w:r>
            <w:r>
              <w:rPr>
                <w:rFonts w:ascii="Calibri"/>
                <w:spacing w:val="1"/>
              </w:rPr>
              <w:t xml:space="preserve"> </w:t>
            </w:r>
            <w:r>
              <w:rPr>
                <w:rFonts w:ascii="Calibri"/>
                <w:spacing w:val="-6"/>
              </w:rPr>
              <w:t>by</w:t>
            </w:r>
            <w:r>
              <w:rPr>
                <w:rFonts w:ascii="Calibri"/>
                <w:spacing w:val="1"/>
              </w:rPr>
              <w:t xml:space="preserve"> </w:t>
            </w:r>
            <w:r>
              <w:rPr>
                <w:rFonts w:ascii="Calibri"/>
                <w:spacing w:val="-6"/>
              </w:rPr>
              <w:t>the</w:t>
            </w:r>
            <w:r>
              <w:rPr>
                <w:rFonts w:ascii="Calibri"/>
              </w:rPr>
              <w:t xml:space="preserve"> </w:t>
            </w:r>
            <w:r>
              <w:rPr>
                <w:rFonts w:ascii="Calibri"/>
                <w:spacing w:val="-6"/>
              </w:rPr>
              <w:t>Contractor</w:t>
            </w:r>
            <w:r>
              <w:rPr>
                <w:rFonts w:ascii="Calibri"/>
              </w:rPr>
              <w:t xml:space="preserve"> </w:t>
            </w:r>
            <w:r>
              <w:rPr>
                <w:rFonts w:ascii="Calibri"/>
                <w:spacing w:val="-6"/>
              </w:rPr>
              <w:t>to</w:t>
            </w:r>
          </w:p>
          <w:p w14:paraId="702486B5" w14:textId="77777777" w:rsidR="009B1309" w:rsidRDefault="001554BC">
            <w:pPr>
              <w:pStyle w:val="TableParagraph"/>
              <w:spacing w:line="262" w:lineRule="exact"/>
              <w:ind w:left="113"/>
              <w:rPr>
                <w:rFonts w:ascii="Calibri"/>
              </w:rPr>
            </w:pPr>
            <w:r>
              <w:rPr>
                <w:rFonts w:ascii="Calibri"/>
              </w:rPr>
              <w:t>ensure</w:t>
            </w:r>
            <w:r>
              <w:rPr>
                <w:rFonts w:ascii="Calibri"/>
                <w:spacing w:val="-8"/>
              </w:rPr>
              <w:t xml:space="preserve"> </w:t>
            </w:r>
            <w:r>
              <w:rPr>
                <w:rFonts w:ascii="Calibri"/>
              </w:rPr>
              <w:t>security</w:t>
            </w:r>
            <w:r>
              <w:rPr>
                <w:rFonts w:ascii="Calibri"/>
                <w:spacing w:val="-10"/>
              </w:rPr>
              <w:t xml:space="preserve"> </w:t>
            </w:r>
            <w:r>
              <w:rPr>
                <w:rFonts w:ascii="Calibri"/>
              </w:rPr>
              <w:t>and</w:t>
            </w:r>
            <w:r>
              <w:rPr>
                <w:rFonts w:ascii="Calibri"/>
                <w:spacing w:val="-10"/>
              </w:rPr>
              <w:t xml:space="preserve"> </w:t>
            </w:r>
            <w:r>
              <w:rPr>
                <w:rFonts w:ascii="Calibri"/>
              </w:rPr>
              <w:t>isolation</w:t>
            </w:r>
            <w:r>
              <w:rPr>
                <w:rFonts w:ascii="Calibri"/>
                <w:spacing w:val="-10"/>
              </w:rPr>
              <w:t xml:space="preserve"> </w:t>
            </w:r>
            <w:r>
              <w:rPr>
                <w:rFonts w:ascii="Calibri"/>
              </w:rPr>
              <w:t>from internal</w:t>
            </w:r>
            <w:r>
              <w:rPr>
                <w:rFonts w:ascii="Calibri"/>
                <w:spacing w:val="-1"/>
              </w:rPr>
              <w:t xml:space="preserve"> </w:t>
            </w:r>
            <w:r>
              <w:rPr>
                <w:rFonts w:ascii="Calibri"/>
              </w:rPr>
              <w:t>networks.</w:t>
            </w:r>
          </w:p>
        </w:tc>
        <w:tc>
          <w:tcPr>
            <w:tcW w:w="897" w:type="dxa"/>
          </w:tcPr>
          <w:p w14:paraId="702486B6" w14:textId="77777777" w:rsidR="009B1309" w:rsidRDefault="009B1309">
            <w:pPr>
              <w:pStyle w:val="TableParagraph"/>
            </w:pPr>
          </w:p>
        </w:tc>
        <w:tc>
          <w:tcPr>
            <w:tcW w:w="3779" w:type="dxa"/>
          </w:tcPr>
          <w:p w14:paraId="702486B7" w14:textId="77777777" w:rsidR="009B1309" w:rsidRDefault="009B1309">
            <w:pPr>
              <w:pStyle w:val="TableParagraph"/>
            </w:pPr>
          </w:p>
        </w:tc>
        <w:tc>
          <w:tcPr>
            <w:tcW w:w="3868" w:type="dxa"/>
          </w:tcPr>
          <w:p w14:paraId="702486B8" w14:textId="77777777" w:rsidR="009B1309" w:rsidRDefault="009B1309">
            <w:pPr>
              <w:pStyle w:val="TableParagraph"/>
            </w:pPr>
          </w:p>
        </w:tc>
      </w:tr>
      <w:tr w:rsidR="009B1309" w14:paraId="702486C2" w14:textId="77777777">
        <w:trPr>
          <w:trHeight w:val="806"/>
        </w:trPr>
        <w:tc>
          <w:tcPr>
            <w:tcW w:w="806" w:type="dxa"/>
          </w:tcPr>
          <w:p w14:paraId="702486BA" w14:textId="77777777" w:rsidR="009B1309" w:rsidRDefault="009B1309">
            <w:pPr>
              <w:pStyle w:val="TableParagraph"/>
            </w:pPr>
          </w:p>
          <w:p w14:paraId="702486BB" w14:textId="77777777" w:rsidR="009B1309" w:rsidRDefault="009B1309">
            <w:pPr>
              <w:pStyle w:val="TableParagraph"/>
              <w:spacing w:before="16"/>
            </w:pPr>
          </w:p>
          <w:p w14:paraId="702486BC" w14:textId="77777777" w:rsidR="009B1309" w:rsidRDefault="001554BC">
            <w:pPr>
              <w:pStyle w:val="TableParagraph"/>
              <w:spacing w:line="264" w:lineRule="exact"/>
              <w:ind w:left="112"/>
              <w:rPr>
                <w:rFonts w:ascii="Calibri"/>
              </w:rPr>
            </w:pPr>
            <w:r>
              <w:rPr>
                <w:rFonts w:ascii="Calibri"/>
                <w:spacing w:val="-5"/>
              </w:rPr>
              <w:t>518</w:t>
            </w:r>
          </w:p>
        </w:tc>
        <w:tc>
          <w:tcPr>
            <w:tcW w:w="3508" w:type="dxa"/>
          </w:tcPr>
          <w:p w14:paraId="702486BD" w14:textId="77777777" w:rsidR="009B1309" w:rsidRDefault="001554BC">
            <w:pPr>
              <w:pStyle w:val="TableParagraph"/>
              <w:spacing w:before="1" w:line="235" w:lineRule="auto"/>
              <w:ind w:left="113"/>
              <w:rPr>
                <w:rFonts w:ascii="Calibri"/>
              </w:rPr>
            </w:pPr>
            <w:r>
              <w:rPr>
                <w:rFonts w:ascii="Calibri"/>
              </w:rPr>
              <w:t xml:space="preserve">Contractor personnel must be </w:t>
            </w:r>
            <w:r>
              <w:rPr>
                <w:rFonts w:ascii="Calibri"/>
                <w:spacing w:val="-6"/>
              </w:rPr>
              <w:t>authorized</w:t>
            </w:r>
            <w:r>
              <w:rPr>
                <w:rFonts w:ascii="Calibri"/>
                <w:spacing w:val="-17"/>
              </w:rPr>
              <w:t xml:space="preserve"> </w:t>
            </w:r>
            <w:r>
              <w:rPr>
                <w:rFonts w:ascii="Calibri"/>
                <w:spacing w:val="-6"/>
              </w:rPr>
              <w:t>by</w:t>
            </w:r>
            <w:r>
              <w:rPr>
                <w:rFonts w:ascii="Calibri"/>
                <w:spacing w:val="-16"/>
              </w:rPr>
              <w:t xml:space="preserve"> </w:t>
            </w:r>
            <w:r>
              <w:rPr>
                <w:rFonts w:ascii="Calibri"/>
                <w:spacing w:val="-6"/>
              </w:rPr>
              <w:t>the</w:t>
            </w:r>
            <w:r>
              <w:rPr>
                <w:rFonts w:ascii="Calibri"/>
                <w:spacing w:val="-14"/>
              </w:rPr>
              <w:t xml:space="preserve"> </w:t>
            </w:r>
            <w:r>
              <w:rPr>
                <w:rFonts w:ascii="Calibri"/>
                <w:spacing w:val="-6"/>
              </w:rPr>
              <w:t>provider</w:t>
            </w:r>
            <w:r>
              <w:rPr>
                <w:rFonts w:ascii="Calibri"/>
                <w:spacing w:val="-20"/>
              </w:rPr>
              <w:t xml:space="preserve"> </w:t>
            </w:r>
            <w:r>
              <w:rPr>
                <w:rFonts w:ascii="Calibri"/>
                <w:spacing w:val="-6"/>
              </w:rPr>
              <w:t>for</w:t>
            </w:r>
            <w:r>
              <w:rPr>
                <w:rFonts w:ascii="Calibri"/>
                <w:spacing w:val="-19"/>
              </w:rPr>
              <w:t xml:space="preserve"> </w:t>
            </w:r>
            <w:r>
              <w:rPr>
                <w:rFonts w:ascii="Calibri"/>
                <w:spacing w:val="-6"/>
              </w:rPr>
              <w:t>network</w:t>
            </w:r>
          </w:p>
          <w:p w14:paraId="702486BE" w14:textId="77777777" w:rsidR="009B1309" w:rsidRDefault="001554BC">
            <w:pPr>
              <w:pStyle w:val="TableParagraph"/>
              <w:spacing w:before="4" w:line="254" w:lineRule="exact"/>
              <w:ind w:left="113"/>
              <w:rPr>
                <w:rFonts w:ascii="Calibri"/>
              </w:rPr>
            </w:pPr>
            <w:r>
              <w:rPr>
                <w:rFonts w:ascii="Calibri"/>
              </w:rPr>
              <w:t>and</w:t>
            </w:r>
            <w:r>
              <w:rPr>
                <w:rFonts w:ascii="Calibri"/>
                <w:spacing w:val="-4"/>
              </w:rPr>
              <w:t xml:space="preserve"> </w:t>
            </w:r>
            <w:r>
              <w:rPr>
                <w:rFonts w:ascii="Calibri"/>
              </w:rPr>
              <w:t>system</w:t>
            </w:r>
            <w:r>
              <w:rPr>
                <w:rFonts w:ascii="Calibri"/>
                <w:spacing w:val="-4"/>
              </w:rPr>
              <w:t xml:space="preserve"> </w:t>
            </w:r>
            <w:r>
              <w:rPr>
                <w:rFonts w:ascii="Calibri"/>
              </w:rPr>
              <w:t>access</w:t>
            </w:r>
            <w:r>
              <w:rPr>
                <w:rFonts w:ascii="Calibri"/>
                <w:spacing w:val="-4"/>
              </w:rPr>
              <w:t xml:space="preserve"> </w:t>
            </w:r>
            <w:r>
              <w:rPr>
                <w:rFonts w:ascii="Calibri"/>
              </w:rPr>
              <w:t>across</w:t>
            </w:r>
            <w:r>
              <w:rPr>
                <w:rFonts w:ascii="Calibri"/>
                <w:spacing w:val="-4"/>
              </w:rPr>
              <w:t xml:space="preserve"> </w:t>
            </w:r>
            <w:r>
              <w:rPr>
                <w:rFonts w:ascii="Calibri"/>
                <w:spacing w:val="-5"/>
              </w:rPr>
              <w:t>all</w:t>
            </w:r>
          </w:p>
        </w:tc>
        <w:tc>
          <w:tcPr>
            <w:tcW w:w="897" w:type="dxa"/>
          </w:tcPr>
          <w:p w14:paraId="702486BF" w14:textId="77777777" w:rsidR="009B1309" w:rsidRDefault="009B1309">
            <w:pPr>
              <w:pStyle w:val="TableParagraph"/>
            </w:pPr>
          </w:p>
        </w:tc>
        <w:tc>
          <w:tcPr>
            <w:tcW w:w="3779" w:type="dxa"/>
          </w:tcPr>
          <w:p w14:paraId="702486C0" w14:textId="77777777" w:rsidR="009B1309" w:rsidRDefault="009B1309">
            <w:pPr>
              <w:pStyle w:val="TableParagraph"/>
            </w:pPr>
          </w:p>
        </w:tc>
        <w:tc>
          <w:tcPr>
            <w:tcW w:w="3868" w:type="dxa"/>
          </w:tcPr>
          <w:p w14:paraId="702486C1" w14:textId="77777777" w:rsidR="009B1309" w:rsidRDefault="009B1309">
            <w:pPr>
              <w:pStyle w:val="TableParagraph"/>
            </w:pPr>
          </w:p>
        </w:tc>
      </w:tr>
    </w:tbl>
    <w:p w14:paraId="702486C3" w14:textId="77777777" w:rsidR="009B1309" w:rsidRDefault="009B1309">
      <w:pPr>
        <w:pStyle w:val="TableParagraph"/>
        <w:sectPr w:rsidR="009B1309">
          <w:type w:val="continuous"/>
          <w:pgSz w:w="15840" w:h="12240" w:orient="landscape"/>
          <w:pgMar w:top="1700" w:right="1080" w:bottom="1200" w:left="360" w:header="1402" w:footer="978" w:gutter="0"/>
          <w:cols w:space="720"/>
        </w:sectPr>
      </w:pPr>
    </w:p>
    <w:p w14:paraId="702486C4" w14:textId="77777777" w:rsidR="009B1309" w:rsidRDefault="001554BC">
      <w:pPr>
        <w:pStyle w:val="BodyText"/>
        <w:rPr>
          <w:sz w:val="20"/>
        </w:rPr>
      </w:pPr>
      <w:r>
        <w:rPr>
          <w:noProof/>
          <w:sz w:val="20"/>
        </w:rPr>
        <w:drawing>
          <wp:anchor distT="0" distB="0" distL="0" distR="0" simplePos="0" relativeHeight="485267968" behindDoc="1" locked="0" layoutInCell="1" allowOverlap="1" wp14:anchorId="70248CC8" wp14:editId="70248CC9">
            <wp:simplePos x="0" y="0"/>
            <wp:positionH relativeFrom="page">
              <wp:posOffset>4399915</wp:posOffset>
            </wp:positionH>
            <wp:positionV relativeFrom="page">
              <wp:posOffset>462915</wp:posOffset>
            </wp:positionV>
            <wp:extent cx="1073162" cy="354952"/>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68480" behindDoc="1" locked="0" layoutInCell="1" allowOverlap="1" wp14:anchorId="70248CCA" wp14:editId="70248CCB">
                <wp:simplePos x="0" y="0"/>
                <wp:positionH relativeFrom="page">
                  <wp:posOffset>310515</wp:posOffset>
                </wp:positionH>
                <wp:positionV relativeFrom="page">
                  <wp:posOffset>310247</wp:posOffset>
                </wp:positionV>
                <wp:extent cx="9443085" cy="715645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8C0BFC" id="Graphic 35" o:spid="_x0000_s1026" style="position:absolute;margin-left:24.45pt;margin-top:24.45pt;width:743.55pt;height:563.5pt;z-index:-18048000;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6C5"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6CB" w14:textId="77777777">
        <w:trPr>
          <w:trHeight w:val="537"/>
        </w:trPr>
        <w:tc>
          <w:tcPr>
            <w:tcW w:w="806" w:type="dxa"/>
          </w:tcPr>
          <w:p w14:paraId="702486C6" w14:textId="77777777" w:rsidR="009B1309" w:rsidRDefault="009B1309">
            <w:pPr>
              <w:pStyle w:val="TableParagraph"/>
            </w:pPr>
          </w:p>
        </w:tc>
        <w:tc>
          <w:tcPr>
            <w:tcW w:w="3508" w:type="dxa"/>
          </w:tcPr>
          <w:p w14:paraId="702486C7" w14:textId="77777777" w:rsidR="009B1309" w:rsidRDefault="001554BC">
            <w:pPr>
              <w:pStyle w:val="TableParagraph"/>
              <w:spacing w:before="5" w:line="256" w:lineRule="exact"/>
              <w:ind w:left="113" w:right="278"/>
              <w:rPr>
                <w:rFonts w:ascii="Calibri"/>
              </w:rPr>
            </w:pPr>
            <w:r>
              <w:rPr>
                <w:rFonts w:ascii="Calibri"/>
                <w:spacing w:val="-6"/>
              </w:rPr>
              <w:t>environments</w:t>
            </w:r>
            <w:r>
              <w:rPr>
                <w:rFonts w:ascii="Calibri"/>
                <w:spacing w:val="-7"/>
              </w:rPr>
              <w:t xml:space="preserve"> </w:t>
            </w:r>
            <w:r>
              <w:rPr>
                <w:rFonts w:ascii="Calibri"/>
                <w:spacing w:val="-6"/>
              </w:rPr>
              <w:t>to maintain</w:t>
            </w:r>
            <w:r>
              <w:rPr>
                <w:rFonts w:ascii="Calibri"/>
                <w:spacing w:val="-7"/>
              </w:rPr>
              <w:t xml:space="preserve"> </w:t>
            </w:r>
            <w:r>
              <w:rPr>
                <w:rFonts w:ascii="Calibri"/>
                <w:spacing w:val="-6"/>
              </w:rPr>
              <w:t xml:space="preserve">security </w:t>
            </w:r>
            <w:r>
              <w:rPr>
                <w:rFonts w:ascii="Calibri"/>
              </w:rPr>
              <w:t>and</w:t>
            </w:r>
            <w:r>
              <w:rPr>
                <w:rFonts w:ascii="Calibri"/>
                <w:spacing w:val="-13"/>
              </w:rPr>
              <w:t xml:space="preserve"> </w:t>
            </w:r>
            <w:r>
              <w:rPr>
                <w:rFonts w:ascii="Calibri"/>
              </w:rPr>
              <w:t>control.</w:t>
            </w:r>
          </w:p>
        </w:tc>
        <w:tc>
          <w:tcPr>
            <w:tcW w:w="897" w:type="dxa"/>
          </w:tcPr>
          <w:p w14:paraId="702486C8" w14:textId="77777777" w:rsidR="009B1309" w:rsidRDefault="009B1309">
            <w:pPr>
              <w:pStyle w:val="TableParagraph"/>
            </w:pPr>
          </w:p>
        </w:tc>
        <w:tc>
          <w:tcPr>
            <w:tcW w:w="3779" w:type="dxa"/>
          </w:tcPr>
          <w:p w14:paraId="702486C9" w14:textId="77777777" w:rsidR="009B1309" w:rsidRDefault="009B1309">
            <w:pPr>
              <w:pStyle w:val="TableParagraph"/>
            </w:pPr>
          </w:p>
        </w:tc>
        <w:tc>
          <w:tcPr>
            <w:tcW w:w="3868" w:type="dxa"/>
          </w:tcPr>
          <w:p w14:paraId="702486CA" w14:textId="77777777" w:rsidR="009B1309" w:rsidRDefault="009B1309">
            <w:pPr>
              <w:pStyle w:val="TableParagraph"/>
            </w:pPr>
          </w:p>
        </w:tc>
      </w:tr>
      <w:tr w:rsidR="009B1309" w14:paraId="702486D9" w14:textId="77777777">
        <w:trPr>
          <w:trHeight w:val="2147"/>
        </w:trPr>
        <w:tc>
          <w:tcPr>
            <w:tcW w:w="806" w:type="dxa"/>
          </w:tcPr>
          <w:p w14:paraId="702486CC" w14:textId="77777777" w:rsidR="009B1309" w:rsidRDefault="009B1309">
            <w:pPr>
              <w:pStyle w:val="TableParagraph"/>
            </w:pPr>
          </w:p>
          <w:p w14:paraId="702486CD" w14:textId="77777777" w:rsidR="009B1309" w:rsidRDefault="009B1309">
            <w:pPr>
              <w:pStyle w:val="TableParagraph"/>
            </w:pPr>
          </w:p>
          <w:p w14:paraId="702486CE" w14:textId="77777777" w:rsidR="009B1309" w:rsidRDefault="009B1309">
            <w:pPr>
              <w:pStyle w:val="TableParagraph"/>
            </w:pPr>
          </w:p>
          <w:p w14:paraId="702486CF" w14:textId="77777777" w:rsidR="009B1309" w:rsidRDefault="009B1309">
            <w:pPr>
              <w:pStyle w:val="TableParagraph"/>
            </w:pPr>
          </w:p>
          <w:p w14:paraId="702486D0" w14:textId="77777777" w:rsidR="009B1309" w:rsidRDefault="009B1309">
            <w:pPr>
              <w:pStyle w:val="TableParagraph"/>
            </w:pPr>
          </w:p>
          <w:p w14:paraId="702486D1" w14:textId="77777777" w:rsidR="009B1309" w:rsidRDefault="009B1309">
            <w:pPr>
              <w:pStyle w:val="TableParagraph"/>
            </w:pPr>
          </w:p>
          <w:p w14:paraId="702486D2" w14:textId="77777777" w:rsidR="009B1309" w:rsidRDefault="009B1309">
            <w:pPr>
              <w:pStyle w:val="TableParagraph"/>
              <w:spacing w:before="97"/>
            </w:pPr>
          </w:p>
          <w:p w14:paraId="702486D3" w14:textId="77777777" w:rsidR="009B1309" w:rsidRDefault="001554BC">
            <w:pPr>
              <w:pStyle w:val="TableParagraph"/>
              <w:spacing w:before="1" w:line="259" w:lineRule="exact"/>
              <w:ind w:left="112"/>
              <w:rPr>
                <w:rFonts w:ascii="Calibri"/>
              </w:rPr>
            </w:pPr>
            <w:r>
              <w:rPr>
                <w:rFonts w:ascii="Calibri"/>
                <w:spacing w:val="-5"/>
              </w:rPr>
              <w:t>523</w:t>
            </w:r>
          </w:p>
        </w:tc>
        <w:tc>
          <w:tcPr>
            <w:tcW w:w="3508" w:type="dxa"/>
          </w:tcPr>
          <w:p w14:paraId="702486D4" w14:textId="77777777" w:rsidR="009B1309" w:rsidRDefault="001554BC">
            <w:pPr>
              <w:pStyle w:val="TableParagraph"/>
              <w:ind w:left="112"/>
              <w:rPr>
                <w:rFonts w:ascii="Calibri"/>
              </w:rPr>
            </w:pPr>
            <w:r>
              <w:rPr>
                <w:rFonts w:ascii="Calibri"/>
              </w:rPr>
              <w:t>The Contractor must maintain an isolated support network separate from</w:t>
            </w:r>
            <w:r>
              <w:rPr>
                <w:rFonts w:ascii="Calibri"/>
                <w:spacing w:val="-8"/>
              </w:rPr>
              <w:t xml:space="preserve"> </w:t>
            </w:r>
            <w:r>
              <w:rPr>
                <w:rFonts w:ascii="Calibri"/>
              </w:rPr>
              <w:t>its</w:t>
            </w:r>
            <w:r>
              <w:rPr>
                <w:rFonts w:ascii="Calibri"/>
                <w:spacing w:val="-10"/>
              </w:rPr>
              <w:t xml:space="preserve"> </w:t>
            </w:r>
            <w:r>
              <w:rPr>
                <w:rFonts w:ascii="Calibri"/>
              </w:rPr>
              <w:t>intranet,</w:t>
            </w:r>
            <w:r>
              <w:rPr>
                <w:rFonts w:ascii="Calibri"/>
                <w:spacing w:val="-11"/>
              </w:rPr>
              <w:t xml:space="preserve"> </w:t>
            </w:r>
            <w:r>
              <w:rPr>
                <w:rFonts w:ascii="Calibri"/>
              </w:rPr>
              <w:t>including</w:t>
            </w:r>
            <w:r>
              <w:rPr>
                <w:rFonts w:ascii="Calibri"/>
                <w:spacing w:val="-10"/>
              </w:rPr>
              <w:t xml:space="preserve"> </w:t>
            </w:r>
            <w:r>
              <w:rPr>
                <w:rFonts w:ascii="Calibri"/>
              </w:rPr>
              <w:t>firewall, VPN, intrusion detection, authentication,</w:t>
            </w:r>
            <w:r>
              <w:rPr>
                <w:rFonts w:ascii="Calibri"/>
                <w:spacing w:val="-2"/>
              </w:rPr>
              <w:t xml:space="preserve"> </w:t>
            </w:r>
            <w:r>
              <w:rPr>
                <w:rFonts w:ascii="Calibri"/>
              </w:rPr>
              <w:t>reporting,</w:t>
            </w:r>
            <w:r>
              <w:rPr>
                <w:rFonts w:ascii="Calibri"/>
                <w:spacing w:val="-4"/>
              </w:rPr>
              <w:t xml:space="preserve"> </w:t>
            </w:r>
            <w:r>
              <w:rPr>
                <w:rFonts w:ascii="Calibri"/>
              </w:rPr>
              <w:t>and</w:t>
            </w:r>
            <w:r>
              <w:rPr>
                <w:rFonts w:ascii="Calibri"/>
                <w:spacing w:val="-3"/>
              </w:rPr>
              <w:t xml:space="preserve"> </w:t>
            </w:r>
            <w:r>
              <w:rPr>
                <w:rFonts w:ascii="Calibri"/>
              </w:rPr>
              <w:t xml:space="preserve">DNS </w:t>
            </w:r>
            <w:r>
              <w:rPr>
                <w:rFonts w:ascii="Calibri"/>
                <w:spacing w:val="-2"/>
              </w:rPr>
              <w:t>services,</w:t>
            </w:r>
            <w:r>
              <w:rPr>
                <w:rFonts w:ascii="Calibri"/>
                <w:spacing w:val="-14"/>
              </w:rPr>
              <w:t xml:space="preserve"> </w:t>
            </w:r>
            <w:r>
              <w:rPr>
                <w:rFonts w:ascii="Calibri"/>
                <w:spacing w:val="-2"/>
              </w:rPr>
              <w:t>as</w:t>
            </w:r>
            <w:r>
              <w:rPr>
                <w:rFonts w:ascii="Calibri"/>
                <w:spacing w:val="-12"/>
              </w:rPr>
              <w:t xml:space="preserve"> </w:t>
            </w:r>
            <w:r>
              <w:rPr>
                <w:rFonts w:ascii="Calibri"/>
                <w:spacing w:val="-2"/>
              </w:rPr>
              <w:t>the</w:t>
            </w:r>
            <w:r>
              <w:rPr>
                <w:rFonts w:ascii="Calibri"/>
                <w:spacing w:val="-14"/>
              </w:rPr>
              <w:t xml:space="preserve"> </w:t>
            </w:r>
            <w:r>
              <w:rPr>
                <w:rFonts w:ascii="Calibri"/>
                <w:spacing w:val="-2"/>
              </w:rPr>
              <w:t>standard</w:t>
            </w:r>
            <w:r>
              <w:rPr>
                <w:rFonts w:ascii="Calibri"/>
                <w:spacing w:val="-14"/>
              </w:rPr>
              <w:t xml:space="preserve"> </w:t>
            </w:r>
            <w:r>
              <w:rPr>
                <w:rFonts w:ascii="Calibri"/>
                <w:spacing w:val="-2"/>
              </w:rPr>
              <w:t>method</w:t>
            </w:r>
            <w:r>
              <w:rPr>
                <w:rFonts w:ascii="Calibri"/>
                <w:spacing w:val="-13"/>
              </w:rPr>
              <w:t xml:space="preserve"> </w:t>
            </w:r>
            <w:r>
              <w:rPr>
                <w:rFonts w:ascii="Calibri"/>
                <w:spacing w:val="-2"/>
              </w:rPr>
              <w:t xml:space="preserve">for </w:t>
            </w:r>
            <w:r>
              <w:rPr>
                <w:rFonts w:ascii="Calibri"/>
              </w:rPr>
              <w:t>personnel to connect to the</w:t>
            </w:r>
          </w:p>
          <w:p w14:paraId="702486D5" w14:textId="77777777" w:rsidR="009B1309" w:rsidRDefault="001554BC">
            <w:pPr>
              <w:pStyle w:val="TableParagraph"/>
              <w:spacing w:line="249" w:lineRule="exact"/>
              <w:ind w:left="113"/>
              <w:rPr>
                <w:rFonts w:ascii="Calibri"/>
              </w:rPr>
            </w:pPr>
            <w:r>
              <w:rPr>
                <w:rFonts w:ascii="Calibri"/>
                <w:spacing w:val="-2"/>
              </w:rPr>
              <w:t>environment.</w:t>
            </w:r>
          </w:p>
        </w:tc>
        <w:tc>
          <w:tcPr>
            <w:tcW w:w="897" w:type="dxa"/>
          </w:tcPr>
          <w:p w14:paraId="702486D6" w14:textId="77777777" w:rsidR="009B1309" w:rsidRDefault="009B1309">
            <w:pPr>
              <w:pStyle w:val="TableParagraph"/>
            </w:pPr>
          </w:p>
        </w:tc>
        <w:tc>
          <w:tcPr>
            <w:tcW w:w="3779" w:type="dxa"/>
          </w:tcPr>
          <w:p w14:paraId="702486D7" w14:textId="77777777" w:rsidR="009B1309" w:rsidRDefault="009B1309">
            <w:pPr>
              <w:pStyle w:val="TableParagraph"/>
            </w:pPr>
          </w:p>
        </w:tc>
        <w:tc>
          <w:tcPr>
            <w:tcW w:w="3868" w:type="dxa"/>
          </w:tcPr>
          <w:p w14:paraId="702486D8" w14:textId="77777777" w:rsidR="009B1309" w:rsidRDefault="009B1309">
            <w:pPr>
              <w:pStyle w:val="TableParagraph"/>
            </w:pPr>
          </w:p>
        </w:tc>
      </w:tr>
      <w:tr w:rsidR="009B1309" w14:paraId="702486E4" w14:textId="77777777">
        <w:trPr>
          <w:trHeight w:val="1341"/>
        </w:trPr>
        <w:tc>
          <w:tcPr>
            <w:tcW w:w="806" w:type="dxa"/>
          </w:tcPr>
          <w:p w14:paraId="702486DA" w14:textId="77777777" w:rsidR="009B1309" w:rsidRDefault="009B1309">
            <w:pPr>
              <w:pStyle w:val="TableParagraph"/>
            </w:pPr>
          </w:p>
          <w:p w14:paraId="702486DB" w14:textId="77777777" w:rsidR="009B1309" w:rsidRDefault="009B1309">
            <w:pPr>
              <w:pStyle w:val="TableParagraph"/>
            </w:pPr>
          </w:p>
          <w:p w14:paraId="702486DC" w14:textId="77777777" w:rsidR="009B1309" w:rsidRDefault="009B1309">
            <w:pPr>
              <w:pStyle w:val="TableParagraph"/>
            </w:pPr>
          </w:p>
          <w:p w14:paraId="702486DD" w14:textId="77777777" w:rsidR="009B1309" w:rsidRDefault="009B1309">
            <w:pPr>
              <w:pStyle w:val="TableParagraph"/>
              <w:spacing w:before="50"/>
            </w:pPr>
          </w:p>
          <w:p w14:paraId="702486DE" w14:textId="77777777" w:rsidR="009B1309" w:rsidRDefault="001554BC">
            <w:pPr>
              <w:pStyle w:val="TableParagraph"/>
              <w:spacing w:line="259" w:lineRule="exact"/>
              <w:ind w:left="112"/>
              <w:rPr>
                <w:rFonts w:ascii="Calibri"/>
              </w:rPr>
            </w:pPr>
            <w:r>
              <w:rPr>
                <w:rFonts w:ascii="Calibri"/>
                <w:spacing w:val="-5"/>
              </w:rPr>
              <w:t>526</w:t>
            </w:r>
          </w:p>
        </w:tc>
        <w:tc>
          <w:tcPr>
            <w:tcW w:w="3508" w:type="dxa"/>
          </w:tcPr>
          <w:p w14:paraId="702486DF" w14:textId="77777777" w:rsidR="009B1309" w:rsidRDefault="001554BC">
            <w:pPr>
              <w:pStyle w:val="TableParagraph"/>
              <w:ind w:left="113" w:right="174"/>
              <w:rPr>
                <w:rFonts w:ascii="Calibri"/>
              </w:rPr>
            </w:pPr>
            <w:r>
              <w:rPr>
                <w:rFonts w:ascii="Calibri"/>
              </w:rPr>
              <w:t>The</w:t>
            </w:r>
            <w:r>
              <w:rPr>
                <w:rFonts w:ascii="Calibri"/>
                <w:spacing w:val="-13"/>
              </w:rPr>
              <w:t xml:space="preserve"> </w:t>
            </w:r>
            <w:r>
              <w:rPr>
                <w:rFonts w:ascii="Calibri"/>
              </w:rPr>
              <w:t>Contractor</w:t>
            </w:r>
            <w:r>
              <w:rPr>
                <w:rFonts w:ascii="Calibri"/>
                <w:spacing w:val="-14"/>
              </w:rPr>
              <w:t xml:space="preserve"> </w:t>
            </w:r>
            <w:r>
              <w:rPr>
                <w:rFonts w:ascii="Calibri"/>
              </w:rPr>
              <w:t>must</w:t>
            </w:r>
            <w:r>
              <w:rPr>
                <w:rFonts w:ascii="Calibri"/>
                <w:spacing w:val="-12"/>
              </w:rPr>
              <w:t xml:space="preserve"> </w:t>
            </w:r>
            <w:r>
              <w:rPr>
                <w:rFonts w:ascii="Calibri"/>
              </w:rPr>
              <w:t>manage</w:t>
            </w:r>
            <w:r>
              <w:rPr>
                <w:rFonts w:ascii="Calibri"/>
                <w:spacing w:val="-13"/>
              </w:rPr>
              <w:t xml:space="preserve"> </w:t>
            </w:r>
            <w:r>
              <w:rPr>
                <w:rFonts w:ascii="Calibri"/>
              </w:rPr>
              <w:t xml:space="preserve">access control to its data centers and the </w:t>
            </w:r>
            <w:r>
              <w:rPr>
                <w:rFonts w:ascii="Calibri"/>
                <w:spacing w:val="-2"/>
              </w:rPr>
              <w:t>environment,</w:t>
            </w:r>
            <w:r>
              <w:rPr>
                <w:rFonts w:ascii="Calibri"/>
                <w:spacing w:val="-15"/>
              </w:rPr>
              <w:t xml:space="preserve"> </w:t>
            </w:r>
            <w:r>
              <w:rPr>
                <w:rFonts w:ascii="Calibri"/>
                <w:spacing w:val="-2"/>
              </w:rPr>
              <w:t>limiting</w:t>
            </w:r>
            <w:r>
              <w:rPr>
                <w:rFonts w:ascii="Calibri"/>
                <w:spacing w:val="-12"/>
              </w:rPr>
              <w:t xml:space="preserve"> </w:t>
            </w:r>
            <w:r>
              <w:rPr>
                <w:rFonts w:ascii="Calibri"/>
                <w:spacing w:val="-2"/>
              </w:rPr>
              <w:t>access</w:t>
            </w:r>
            <w:r>
              <w:rPr>
                <w:rFonts w:ascii="Calibri"/>
                <w:spacing w:val="-14"/>
              </w:rPr>
              <w:t xml:space="preserve"> </w:t>
            </w:r>
            <w:r>
              <w:rPr>
                <w:rFonts w:ascii="Calibri"/>
                <w:spacing w:val="-2"/>
              </w:rPr>
              <w:t>to</w:t>
            </w:r>
            <w:r>
              <w:rPr>
                <w:rFonts w:ascii="Calibri"/>
                <w:spacing w:val="-11"/>
              </w:rPr>
              <w:t xml:space="preserve"> </w:t>
            </w:r>
            <w:r>
              <w:rPr>
                <w:rFonts w:ascii="Calibri"/>
                <w:spacing w:val="-2"/>
              </w:rPr>
              <w:t xml:space="preserve">State </w:t>
            </w:r>
            <w:r>
              <w:rPr>
                <w:rFonts w:ascii="Calibri"/>
                <w:spacing w:val="-6"/>
              </w:rPr>
              <w:t>of</w:t>
            </w:r>
            <w:r>
              <w:rPr>
                <w:rFonts w:ascii="Calibri"/>
                <w:spacing w:val="-4"/>
              </w:rPr>
              <w:t xml:space="preserve"> </w:t>
            </w:r>
            <w:r>
              <w:rPr>
                <w:rFonts w:ascii="Calibri"/>
                <w:spacing w:val="-6"/>
              </w:rPr>
              <w:t>Vermont's</w:t>
            </w:r>
            <w:r>
              <w:rPr>
                <w:rFonts w:ascii="Calibri"/>
                <w:spacing w:val="-1"/>
              </w:rPr>
              <w:t xml:space="preserve"> </w:t>
            </w:r>
            <w:r>
              <w:rPr>
                <w:rFonts w:ascii="Calibri"/>
                <w:spacing w:val="-6"/>
              </w:rPr>
              <w:t>network</w:t>
            </w:r>
            <w:r>
              <w:rPr>
                <w:rFonts w:ascii="Calibri"/>
                <w:spacing w:val="-3"/>
              </w:rPr>
              <w:t xml:space="preserve"> </w:t>
            </w:r>
            <w:r>
              <w:rPr>
                <w:rFonts w:ascii="Calibri"/>
                <w:spacing w:val="-6"/>
              </w:rPr>
              <w:t>connections</w:t>
            </w:r>
            <w:r>
              <w:rPr>
                <w:rFonts w:ascii="Calibri"/>
                <w:spacing w:val="-1"/>
              </w:rPr>
              <w:t xml:space="preserve"> </w:t>
            </w:r>
            <w:r>
              <w:rPr>
                <w:rFonts w:ascii="Calibri"/>
                <w:spacing w:val="-6"/>
              </w:rPr>
              <w:t>to</w:t>
            </w:r>
          </w:p>
          <w:p w14:paraId="702486E0" w14:textId="77777777" w:rsidR="009B1309" w:rsidRDefault="001554BC">
            <w:pPr>
              <w:pStyle w:val="TableParagraph"/>
              <w:spacing w:line="248" w:lineRule="exact"/>
              <w:ind w:left="113"/>
              <w:rPr>
                <w:rFonts w:ascii="Calibri"/>
              </w:rPr>
            </w:pPr>
            <w:r>
              <w:rPr>
                <w:rFonts w:ascii="Calibri"/>
                <w:spacing w:val="-6"/>
              </w:rPr>
              <w:t>authorized</w:t>
            </w:r>
            <w:r>
              <w:rPr>
                <w:rFonts w:ascii="Calibri"/>
                <w:spacing w:val="5"/>
              </w:rPr>
              <w:t xml:space="preserve"> </w:t>
            </w:r>
            <w:r>
              <w:rPr>
                <w:rFonts w:ascii="Calibri"/>
                <w:spacing w:val="-6"/>
              </w:rPr>
              <w:t>personnel</w:t>
            </w:r>
            <w:r>
              <w:rPr>
                <w:rFonts w:ascii="Calibri"/>
                <w:spacing w:val="6"/>
              </w:rPr>
              <w:t xml:space="preserve"> </w:t>
            </w:r>
            <w:r>
              <w:rPr>
                <w:rFonts w:ascii="Calibri"/>
                <w:spacing w:val="-6"/>
              </w:rPr>
              <w:t>only.</w:t>
            </w:r>
          </w:p>
        </w:tc>
        <w:tc>
          <w:tcPr>
            <w:tcW w:w="897" w:type="dxa"/>
          </w:tcPr>
          <w:p w14:paraId="702486E1" w14:textId="77777777" w:rsidR="009B1309" w:rsidRDefault="009B1309">
            <w:pPr>
              <w:pStyle w:val="TableParagraph"/>
            </w:pPr>
          </w:p>
        </w:tc>
        <w:tc>
          <w:tcPr>
            <w:tcW w:w="3779" w:type="dxa"/>
          </w:tcPr>
          <w:p w14:paraId="702486E2" w14:textId="77777777" w:rsidR="009B1309" w:rsidRDefault="009B1309">
            <w:pPr>
              <w:pStyle w:val="TableParagraph"/>
            </w:pPr>
          </w:p>
        </w:tc>
        <w:tc>
          <w:tcPr>
            <w:tcW w:w="3868" w:type="dxa"/>
          </w:tcPr>
          <w:p w14:paraId="702486E3" w14:textId="77777777" w:rsidR="009B1309" w:rsidRDefault="009B1309">
            <w:pPr>
              <w:pStyle w:val="TableParagraph"/>
            </w:pPr>
          </w:p>
        </w:tc>
      </w:tr>
      <w:tr w:rsidR="009B1309" w14:paraId="702486F1" w14:textId="77777777">
        <w:trPr>
          <w:trHeight w:val="1878"/>
        </w:trPr>
        <w:tc>
          <w:tcPr>
            <w:tcW w:w="806" w:type="dxa"/>
          </w:tcPr>
          <w:p w14:paraId="702486E5" w14:textId="77777777" w:rsidR="009B1309" w:rsidRDefault="009B1309">
            <w:pPr>
              <w:pStyle w:val="TableParagraph"/>
            </w:pPr>
          </w:p>
          <w:p w14:paraId="702486E6" w14:textId="77777777" w:rsidR="009B1309" w:rsidRDefault="009B1309">
            <w:pPr>
              <w:pStyle w:val="TableParagraph"/>
            </w:pPr>
          </w:p>
          <w:p w14:paraId="702486E7" w14:textId="77777777" w:rsidR="009B1309" w:rsidRDefault="009B1309">
            <w:pPr>
              <w:pStyle w:val="TableParagraph"/>
            </w:pPr>
          </w:p>
          <w:p w14:paraId="702486E8" w14:textId="77777777" w:rsidR="009B1309" w:rsidRDefault="009B1309">
            <w:pPr>
              <w:pStyle w:val="TableParagraph"/>
            </w:pPr>
          </w:p>
          <w:p w14:paraId="702486E9" w14:textId="77777777" w:rsidR="009B1309" w:rsidRDefault="009B1309">
            <w:pPr>
              <w:pStyle w:val="TableParagraph"/>
            </w:pPr>
          </w:p>
          <w:p w14:paraId="702486EA" w14:textId="77777777" w:rsidR="009B1309" w:rsidRDefault="009B1309">
            <w:pPr>
              <w:pStyle w:val="TableParagraph"/>
              <w:spacing w:before="82"/>
            </w:pPr>
          </w:p>
          <w:p w14:paraId="702486EB" w14:textId="77777777" w:rsidR="009B1309" w:rsidRDefault="001554BC">
            <w:pPr>
              <w:pStyle w:val="TableParagraph"/>
              <w:spacing w:line="259" w:lineRule="exact"/>
              <w:ind w:left="112"/>
              <w:rPr>
                <w:rFonts w:ascii="Calibri"/>
              </w:rPr>
            </w:pPr>
            <w:r>
              <w:rPr>
                <w:rFonts w:ascii="Calibri"/>
                <w:spacing w:val="-5"/>
              </w:rPr>
              <w:t>529</w:t>
            </w:r>
          </w:p>
        </w:tc>
        <w:tc>
          <w:tcPr>
            <w:tcW w:w="3508" w:type="dxa"/>
          </w:tcPr>
          <w:p w14:paraId="702486EC" w14:textId="77777777" w:rsidR="009B1309" w:rsidRDefault="001554BC">
            <w:pPr>
              <w:pStyle w:val="TableParagraph"/>
              <w:ind w:left="113" w:right="127"/>
              <w:rPr>
                <w:rFonts w:ascii="Calibri"/>
              </w:rPr>
            </w:pPr>
            <w:r>
              <w:rPr>
                <w:rFonts w:ascii="Calibri"/>
              </w:rPr>
              <w:t xml:space="preserve">Intrusion Detection Systems (IDS) </w:t>
            </w:r>
            <w:r>
              <w:rPr>
                <w:rFonts w:ascii="Calibri"/>
                <w:spacing w:val="-2"/>
              </w:rPr>
              <w:t>must</w:t>
            </w:r>
            <w:r>
              <w:rPr>
                <w:rFonts w:ascii="Calibri"/>
                <w:spacing w:val="-14"/>
              </w:rPr>
              <w:t xml:space="preserve"> </w:t>
            </w:r>
            <w:r>
              <w:rPr>
                <w:rFonts w:ascii="Calibri"/>
                <w:spacing w:val="-2"/>
              </w:rPr>
              <w:t>provide</w:t>
            </w:r>
            <w:r>
              <w:rPr>
                <w:rFonts w:ascii="Calibri"/>
                <w:spacing w:val="-12"/>
              </w:rPr>
              <w:t xml:space="preserve"> </w:t>
            </w:r>
            <w:r>
              <w:rPr>
                <w:rFonts w:ascii="Calibri"/>
                <w:spacing w:val="-2"/>
              </w:rPr>
              <w:t>continuous</w:t>
            </w:r>
            <w:r>
              <w:rPr>
                <w:rFonts w:ascii="Calibri"/>
                <w:spacing w:val="-14"/>
              </w:rPr>
              <w:t xml:space="preserve"> </w:t>
            </w:r>
            <w:r>
              <w:rPr>
                <w:rFonts w:ascii="Calibri"/>
                <w:spacing w:val="-2"/>
              </w:rPr>
              <w:t xml:space="preserve">surveillance </w:t>
            </w:r>
            <w:r>
              <w:rPr>
                <w:rFonts w:ascii="Calibri"/>
              </w:rPr>
              <w:t>to</w:t>
            </w:r>
            <w:r>
              <w:rPr>
                <w:rFonts w:ascii="Calibri"/>
                <w:spacing w:val="-2"/>
              </w:rPr>
              <w:t xml:space="preserve"> </w:t>
            </w:r>
            <w:r>
              <w:rPr>
                <w:rFonts w:ascii="Calibri"/>
              </w:rPr>
              <w:t>intercept</w:t>
            </w:r>
            <w:r>
              <w:rPr>
                <w:rFonts w:ascii="Calibri"/>
                <w:spacing w:val="-5"/>
              </w:rPr>
              <w:t xml:space="preserve"> </w:t>
            </w:r>
            <w:r>
              <w:rPr>
                <w:rFonts w:ascii="Calibri"/>
              </w:rPr>
              <w:t>and</w:t>
            </w:r>
            <w:r>
              <w:rPr>
                <w:rFonts w:ascii="Calibri"/>
                <w:spacing w:val="-4"/>
              </w:rPr>
              <w:t xml:space="preserve"> </w:t>
            </w:r>
            <w:r>
              <w:rPr>
                <w:rFonts w:ascii="Calibri"/>
              </w:rPr>
              <w:t>respond</w:t>
            </w:r>
            <w:r>
              <w:rPr>
                <w:rFonts w:ascii="Calibri"/>
                <w:spacing w:val="-4"/>
              </w:rPr>
              <w:t xml:space="preserve"> </w:t>
            </w:r>
            <w:r>
              <w:rPr>
                <w:rFonts w:ascii="Calibri"/>
              </w:rPr>
              <w:t>to</w:t>
            </w:r>
            <w:r>
              <w:rPr>
                <w:rFonts w:ascii="Calibri"/>
                <w:spacing w:val="-2"/>
              </w:rPr>
              <w:t xml:space="preserve"> </w:t>
            </w:r>
            <w:r>
              <w:rPr>
                <w:rFonts w:ascii="Calibri"/>
              </w:rPr>
              <w:t>security events,</w:t>
            </w:r>
            <w:r>
              <w:rPr>
                <w:rFonts w:ascii="Calibri"/>
                <w:spacing w:val="-3"/>
              </w:rPr>
              <w:t xml:space="preserve"> </w:t>
            </w:r>
            <w:r>
              <w:rPr>
                <w:rFonts w:ascii="Calibri"/>
              </w:rPr>
              <w:t>with</w:t>
            </w:r>
            <w:r>
              <w:rPr>
                <w:rFonts w:ascii="Calibri"/>
                <w:spacing w:val="-7"/>
              </w:rPr>
              <w:t xml:space="preserve"> </w:t>
            </w:r>
            <w:r>
              <w:rPr>
                <w:rFonts w:ascii="Calibri"/>
              </w:rPr>
              <w:t>alerts</w:t>
            </w:r>
            <w:r>
              <w:rPr>
                <w:rFonts w:ascii="Calibri"/>
                <w:spacing w:val="-1"/>
              </w:rPr>
              <w:t xml:space="preserve"> </w:t>
            </w:r>
            <w:r>
              <w:rPr>
                <w:rFonts w:ascii="Calibri"/>
              </w:rPr>
              <w:t>forwarded</w:t>
            </w:r>
            <w:r>
              <w:rPr>
                <w:rFonts w:ascii="Calibri"/>
                <w:spacing w:val="-4"/>
              </w:rPr>
              <w:t xml:space="preserve"> </w:t>
            </w:r>
            <w:r>
              <w:rPr>
                <w:rFonts w:ascii="Calibri"/>
              </w:rPr>
              <w:t>to</w:t>
            </w:r>
            <w:r>
              <w:rPr>
                <w:rFonts w:ascii="Calibri"/>
                <w:spacing w:val="-2"/>
              </w:rPr>
              <w:t xml:space="preserve"> </w:t>
            </w:r>
            <w:r>
              <w:rPr>
                <w:rFonts w:ascii="Calibri"/>
              </w:rPr>
              <w:t>the hosting</w:t>
            </w:r>
            <w:r>
              <w:rPr>
                <w:rFonts w:ascii="Calibri"/>
                <w:spacing w:val="-12"/>
              </w:rPr>
              <w:t xml:space="preserve"> </w:t>
            </w:r>
            <w:r>
              <w:rPr>
                <w:rFonts w:ascii="Calibri"/>
              </w:rPr>
              <w:t>service</w:t>
            </w:r>
            <w:r>
              <w:rPr>
                <w:rFonts w:ascii="Calibri"/>
                <w:spacing w:val="-6"/>
              </w:rPr>
              <w:t xml:space="preserve"> </w:t>
            </w:r>
            <w:r>
              <w:rPr>
                <w:rFonts w:ascii="Calibri"/>
              </w:rPr>
              <w:t>provider's</w:t>
            </w:r>
            <w:r>
              <w:rPr>
                <w:rFonts w:ascii="Calibri"/>
                <w:spacing w:val="-6"/>
              </w:rPr>
              <w:t xml:space="preserve"> </w:t>
            </w:r>
            <w:r>
              <w:rPr>
                <w:rFonts w:ascii="Calibri"/>
              </w:rPr>
              <w:t>IT</w:t>
            </w:r>
            <w:r>
              <w:rPr>
                <w:rFonts w:ascii="Calibri"/>
                <w:spacing w:val="-7"/>
              </w:rPr>
              <w:t xml:space="preserve"> </w:t>
            </w:r>
            <w:r>
              <w:rPr>
                <w:rFonts w:ascii="Calibri"/>
                <w:spacing w:val="-2"/>
              </w:rPr>
              <w:t>security</w:t>
            </w:r>
          </w:p>
          <w:p w14:paraId="702486ED" w14:textId="77777777" w:rsidR="009B1309" w:rsidRDefault="001554BC">
            <w:pPr>
              <w:pStyle w:val="TableParagraph"/>
              <w:spacing w:line="262" w:lineRule="exact"/>
              <w:ind w:left="113"/>
              <w:rPr>
                <w:rFonts w:ascii="Calibri"/>
              </w:rPr>
            </w:pPr>
            <w:r>
              <w:rPr>
                <w:rFonts w:ascii="Calibri"/>
              </w:rPr>
              <w:t>and</w:t>
            </w:r>
            <w:r>
              <w:rPr>
                <w:rFonts w:ascii="Calibri"/>
                <w:spacing w:val="-8"/>
              </w:rPr>
              <w:t xml:space="preserve"> </w:t>
            </w:r>
            <w:r>
              <w:rPr>
                <w:rFonts w:ascii="Calibri"/>
              </w:rPr>
              <w:t>service</w:t>
            </w:r>
            <w:r>
              <w:rPr>
                <w:rFonts w:ascii="Calibri"/>
                <w:spacing w:val="-7"/>
              </w:rPr>
              <w:t xml:space="preserve"> </w:t>
            </w:r>
            <w:r>
              <w:rPr>
                <w:rFonts w:ascii="Calibri"/>
              </w:rPr>
              <w:t>desk</w:t>
            </w:r>
            <w:r>
              <w:rPr>
                <w:rFonts w:ascii="Calibri"/>
                <w:spacing w:val="-7"/>
              </w:rPr>
              <w:t xml:space="preserve"> </w:t>
            </w:r>
            <w:r>
              <w:rPr>
                <w:rFonts w:ascii="Calibri"/>
              </w:rPr>
              <w:t>for</w:t>
            </w:r>
            <w:r>
              <w:rPr>
                <w:rFonts w:ascii="Calibri"/>
                <w:spacing w:val="-8"/>
              </w:rPr>
              <w:t xml:space="preserve"> </w:t>
            </w:r>
            <w:r>
              <w:rPr>
                <w:rFonts w:ascii="Calibri"/>
              </w:rPr>
              <w:t>review</w:t>
            </w:r>
            <w:r>
              <w:rPr>
                <w:rFonts w:ascii="Calibri"/>
                <w:spacing w:val="-9"/>
              </w:rPr>
              <w:t xml:space="preserve"> </w:t>
            </w:r>
            <w:r>
              <w:rPr>
                <w:rFonts w:ascii="Calibri"/>
              </w:rPr>
              <w:t xml:space="preserve">and </w:t>
            </w:r>
            <w:r>
              <w:rPr>
                <w:rFonts w:ascii="Calibri"/>
                <w:spacing w:val="-2"/>
              </w:rPr>
              <w:t>response.</w:t>
            </w:r>
          </w:p>
        </w:tc>
        <w:tc>
          <w:tcPr>
            <w:tcW w:w="897" w:type="dxa"/>
          </w:tcPr>
          <w:p w14:paraId="702486EE" w14:textId="77777777" w:rsidR="009B1309" w:rsidRDefault="009B1309">
            <w:pPr>
              <w:pStyle w:val="TableParagraph"/>
            </w:pPr>
          </w:p>
        </w:tc>
        <w:tc>
          <w:tcPr>
            <w:tcW w:w="3779" w:type="dxa"/>
          </w:tcPr>
          <w:p w14:paraId="702486EF" w14:textId="77777777" w:rsidR="009B1309" w:rsidRDefault="009B1309">
            <w:pPr>
              <w:pStyle w:val="TableParagraph"/>
            </w:pPr>
          </w:p>
        </w:tc>
        <w:tc>
          <w:tcPr>
            <w:tcW w:w="3868" w:type="dxa"/>
          </w:tcPr>
          <w:p w14:paraId="702486F0" w14:textId="77777777" w:rsidR="009B1309" w:rsidRDefault="009B1309">
            <w:pPr>
              <w:pStyle w:val="TableParagraph"/>
            </w:pPr>
          </w:p>
        </w:tc>
      </w:tr>
      <w:tr w:rsidR="009B1309" w14:paraId="702486FE" w14:textId="77777777">
        <w:trPr>
          <w:trHeight w:val="1878"/>
        </w:trPr>
        <w:tc>
          <w:tcPr>
            <w:tcW w:w="806" w:type="dxa"/>
          </w:tcPr>
          <w:p w14:paraId="702486F2" w14:textId="77777777" w:rsidR="009B1309" w:rsidRDefault="009B1309">
            <w:pPr>
              <w:pStyle w:val="TableParagraph"/>
            </w:pPr>
          </w:p>
          <w:p w14:paraId="702486F3" w14:textId="77777777" w:rsidR="009B1309" w:rsidRDefault="009B1309">
            <w:pPr>
              <w:pStyle w:val="TableParagraph"/>
            </w:pPr>
          </w:p>
          <w:p w14:paraId="702486F4" w14:textId="77777777" w:rsidR="009B1309" w:rsidRDefault="009B1309">
            <w:pPr>
              <w:pStyle w:val="TableParagraph"/>
            </w:pPr>
          </w:p>
          <w:p w14:paraId="702486F5" w14:textId="77777777" w:rsidR="009B1309" w:rsidRDefault="009B1309">
            <w:pPr>
              <w:pStyle w:val="TableParagraph"/>
            </w:pPr>
          </w:p>
          <w:p w14:paraId="702486F6" w14:textId="77777777" w:rsidR="009B1309" w:rsidRDefault="009B1309">
            <w:pPr>
              <w:pStyle w:val="TableParagraph"/>
            </w:pPr>
          </w:p>
          <w:p w14:paraId="702486F7" w14:textId="77777777" w:rsidR="009B1309" w:rsidRDefault="009B1309">
            <w:pPr>
              <w:pStyle w:val="TableParagraph"/>
              <w:spacing w:before="82"/>
            </w:pPr>
          </w:p>
          <w:p w14:paraId="702486F8" w14:textId="77777777" w:rsidR="009B1309" w:rsidRDefault="001554BC">
            <w:pPr>
              <w:pStyle w:val="TableParagraph"/>
              <w:spacing w:line="259" w:lineRule="exact"/>
              <w:ind w:left="112"/>
              <w:rPr>
                <w:rFonts w:ascii="Calibri"/>
              </w:rPr>
            </w:pPr>
            <w:r>
              <w:rPr>
                <w:rFonts w:ascii="Calibri"/>
                <w:spacing w:val="-5"/>
              </w:rPr>
              <w:t>530</w:t>
            </w:r>
          </w:p>
        </w:tc>
        <w:tc>
          <w:tcPr>
            <w:tcW w:w="3508" w:type="dxa"/>
          </w:tcPr>
          <w:p w14:paraId="702486F9" w14:textId="77777777" w:rsidR="009B1309" w:rsidRDefault="001554BC">
            <w:pPr>
              <w:pStyle w:val="TableParagraph"/>
              <w:ind w:left="112" w:right="278"/>
              <w:rPr>
                <w:rFonts w:ascii="Calibri"/>
              </w:rPr>
            </w:pPr>
            <w:r>
              <w:rPr>
                <w:rFonts w:ascii="Calibri"/>
              </w:rPr>
              <w:t xml:space="preserve">Secure Socket Layer (SSL) must be deployed for all web-based applications hosted by the Contractor, especially those </w:t>
            </w:r>
            <w:r>
              <w:rPr>
                <w:rFonts w:ascii="Calibri"/>
                <w:spacing w:val="-2"/>
              </w:rPr>
              <w:t>accessible</w:t>
            </w:r>
            <w:r>
              <w:rPr>
                <w:rFonts w:ascii="Calibri"/>
                <w:spacing w:val="-11"/>
              </w:rPr>
              <w:t xml:space="preserve"> </w:t>
            </w:r>
            <w:r>
              <w:rPr>
                <w:rFonts w:ascii="Calibri"/>
                <w:spacing w:val="-2"/>
              </w:rPr>
              <w:t>via</w:t>
            </w:r>
            <w:r>
              <w:rPr>
                <w:rFonts w:ascii="Calibri"/>
                <w:spacing w:val="-12"/>
              </w:rPr>
              <w:t xml:space="preserve"> </w:t>
            </w:r>
            <w:r>
              <w:rPr>
                <w:rFonts w:ascii="Calibri"/>
                <w:spacing w:val="-2"/>
              </w:rPr>
              <w:t>the</w:t>
            </w:r>
            <w:r>
              <w:rPr>
                <w:rFonts w:ascii="Calibri"/>
                <w:spacing w:val="-11"/>
              </w:rPr>
              <w:t xml:space="preserve"> </w:t>
            </w:r>
            <w:r>
              <w:rPr>
                <w:rFonts w:ascii="Calibri"/>
                <w:spacing w:val="-2"/>
              </w:rPr>
              <w:t>internet</w:t>
            </w:r>
            <w:r>
              <w:rPr>
                <w:rFonts w:ascii="Calibri"/>
                <w:spacing w:val="-12"/>
              </w:rPr>
              <w:t xml:space="preserve"> </w:t>
            </w:r>
            <w:r>
              <w:rPr>
                <w:rFonts w:ascii="Calibri"/>
                <w:spacing w:val="-2"/>
              </w:rPr>
              <w:t>or</w:t>
            </w:r>
            <w:r>
              <w:rPr>
                <w:rFonts w:ascii="Calibri"/>
                <w:spacing w:val="-12"/>
              </w:rPr>
              <w:t xml:space="preserve"> </w:t>
            </w:r>
            <w:r>
              <w:rPr>
                <w:rFonts w:ascii="Calibri"/>
                <w:spacing w:val="-2"/>
              </w:rPr>
              <w:t>secure</w:t>
            </w:r>
          </w:p>
          <w:p w14:paraId="702486FA" w14:textId="77777777" w:rsidR="009B1309" w:rsidRDefault="001554BC">
            <w:pPr>
              <w:pStyle w:val="TableParagraph"/>
              <w:spacing w:line="260" w:lineRule="exact"/>
              <w:ind w:left="113" w:right="355"/>
              <w:rPr>
                <w:rFonts w:ascii="Calibri"/>
              </w:rPr>
            </w:pPr>
            <w:r>
              <w:rPr>
                <w:rFonts w:ascii="Calibri"/>
              </w:rPr>
              <w:t xml:space="preserve">networks like hardware VPNs, </w:t>
            </w:r>
            <w:r>
              <w:rPr>
                <w:rFonts w:ascii="Calibri"/>
                <w:spacing w:val="-2"/>
              </w:rPr>
              <w:t>ensuring</w:t>
            </w:r>
            <w:r>
              <w:rPr>
                <w:rFonts w:ascii="Calibri"/>
                <w:spacing w:val="-13"/>
              </w:rPr>
              <w:t xml:space="preserve"> </w:t>
            </w:r>
            <w:r>
              <w:rPr>
                <w:rFonts w:ascii="Calibri"/>
                <w:spacing w:val="-2"/>
              </w:rPr>
              <w:t>secure</w:t>
            </w:r>
            <w:r>
              <w:rPr>
                <w:rFonts w:ascii="Calibri"/>
                <w:spacing w:val="-11"/>
              </w:rPr>
              <w:t xml:space="preserve"> </w:t>
            </w:r>
            <w:r>
              <w:rPr>
                <w:rFonts w:ascii="Calibri"/>
                <w:spacing w:val="-2"/>
              </w:rPr>
              <w:t>data</w:t>
            </w:r>
            <w:r>
              <w:rPr>
                <w:rFonts w:ascii="Calibri"/>
                <w:spacing w:val="-10"/>
              </w:rPr>
              <w:t xml:space="preserve"> </w:t>
            </w:r>
            <w:r>
              <w:rPr>
                <w:rFonts w:ascii="Calibri"/>
                <w:spacing w:val="-2"/>
              </w:rPr>
              <w:t>transmission.</w:t>
            </w:r>
          </w:p>
        </w:tc>
        <w:tc>
          <w:tcPr>
            <w:tcW w:w="897" w:type="dxa"/>
          </w:tcPr>
          <w:p w14:paraId="702486FB" w14:textId="77777777" w:rsidR="009B1309" w:rsidRDefault="009B1309">
            <w:pPr>
              <w:pStyle w:val="TableParagraph"/>
            </w:pPr>
          </w:p>
        </w:tc>
        <w:tc>
          <w:tcPr>
            <w:tcW w:w="3779" w:type="dxa"/>
          </w:tcPr>
          <w:p w14:paraId="702486FC" w14:textId="77777777" w:rsidR="009B1309" w:rsidRDefault="009B1309">
            <w:pPr>
              <w:pStyle w:val="TableParagraph"/>
            </w:pPr>
          </w:p>
        </w:tc>
        <w:tc>
          <w:tcPr>
            <w:tcW w:w="3868" w:type="dxa"/>
          </w:tcPr>
          <w:p w14:paraId="702486FD" w14:textId="77777777" w:rsidR="009B1309" w:rsidRDefault="009B1309">
            <w:pPr>
              <w:pStyle w:val="TableParagraph"/>
            </w:pPr>
          </w:p>
        </w:tc>
      </w:tr>
      <w:tr w:rsidR="009B1309" w14:paraId="70248707" w14:textId="77777777">
        <w:trPr>
          <w:trHeight w:val="805"/>
        </w:trPr>
        <w:tc>
          <w:tcPr>
            <w:tcW w:w="806" w:type="dxa"/>
          </w:tcPr>
          <w:p w14:paraId="702486FF" w14:textId="77777777" w:rsidR="009B1309" w:rsidRDefault="009B1309">
            <w:pPr>
              <w:pStyle w:val="TableParagraph"/>
            </w:pPr>
          </w:p>
          <w:p w14:paraId="70248700" w14:textId="77777777" w:rsidR="009B1309" w:rsidRDefault="009B1309">
            <w:pPr>
              <w:pStyle w:val="TableParagraph"/>
              <w:spacing w:before="18"/>
            </w:pPr>
          </w:p>
          <w:p w14:paraId="70248701" w14:textId="77777777" w:rsidR="009B1309" w:rsidRDefault="001554BC">
            <w:pPr>
              <w:pStyle w:val="TableParagraph"/>
              <w:spacing w:line="261" w:lineRule="exact"/>
              <w:ind w:left="112"/>
              <w:rPr>
                <w:rFonts w:ascii="Calibri"/>
              </w:rPr>
            </w:pPr>
            <w:r>
              <w:rPr>
                <w:rFonts w:ascii="Calibri"/>
                <w:spacing w:val="-5"/>
              </w:rPr>
              <w:t>531</w:t>
            </w:r>
          </w:p>
        </w:tc>
        <w:tc>
          <w:tcPr>
            <w:tcW w:w="3508" w:type="dxa"/>
          </w:tcPr>
          <w:p w14:paraId="70248702" w14:textId="77777777" w:rsidR="009B1309" w:rsidRDefault="001554BC">
            <w:pPr>
              <w:pStyle w:val="TableParagraph"/>
              <w:spacing w:before="5" w:line="235" w:lineRule="auto"/>
              <w:ind w:left="113"/>
              <w:rPr>
                <w:rFonts w:ascii="Calibri"/>
              </w:rPr>
            </w:pPr>
            <w:r>
              <w:rPr>
                <w:rFonts w:ascii="Calibri"/>
                <w:spacing w:val="-4"/>
              </w:rPr>
              <w:t>The</w:t>
            </w:r>
            <w:r>
              <w:rPr>
                <w:rFonts w:ascii="Calibri"/>
                <w:spacing w:val="-9"/>
              </w:rPr>
              <w:t xml:space="preserve"> </w:t>
            </w:r>
            <w:r>
              <w:rPr>
                <w:rFonts w:ascii="Calibri"/>
                <w:spacing w:val="-4"/>
              </w:rPr>
              <w:t>Contractor</w:t>
            </w:r>
            <w:r>
              <w:rPr>
                <w:rFonts w:ascii="Calibri"/>
                <w:spacing w:val="-12"/>
              </w:rPr>
              <w:t xml:space="preserve"> </w:t>
            </w:r>
            <w:r>
              <w:rPr>
                <w:rFonts w:ascii="Calibri"/>
                <w:spacing w:val="-4"/>
              </w:rPr>
              <w:t>must</w:t>
            </w:r>
            <w:r>
              <w:rPr>
                <w:rFonts w:ascii="Calibri"/>
                <w:spacing w:val="-9"/>
              </w:rPr>
              <w:t xml:space="preserve"> </w:t>
            </w:r>
            <w:r>
              <w:rPr>
                <w:rFonts w:ascii="Calibri"/>
                <w:spacing w:val="-4"/>
              </w:rPr>
              <w:t>deploy</w:t>
            </w:r>
            <w:r>
              <w:rPr>
                <w:rFonts w:ascii="Calibri"/>
                <w:spacing w:val="-9"/>
              </w:rPr>
              <w:t xml:space="preserve"> </w:t>
            </w:r>
            <w:r>
              <w:rPr>
                <w:rFonts w:ascii="Calibri"/>
                <w:spacing w:val="-4"/>
              </w:rPr>
              <w:t>non-</w:t>
            </w:r>
            <w:r>
              <w:rPr>
                <w:rFonts w:ascii="Calibri"/>
              </w:rPr>
              <w:t>Secure Socket Layer (SSL)</w:t>
            </w:r>
          </w:p>
          <w:p w14:paraId="70248703" w14:textId="77777777" w:rsidR="009B1309" w:rsidRDefault="001554BC">
            <w:pPr>
              <w:pStyle w:val="TableParagraph"/>
              <w:spacing w:before="3" w:line="252" w:lineRule="exact"/>
              <w:ind w:left="113"/>
              <w:rPr>
                <w:rFonts w:ascii="Calibri"/>
              </w:rPr>
            </w:pPr>
            <w:r>
              <w:rPr>
                <w:rFonts w:ascii="Calibri"/>
                <w:spacing w:val="-2"/>
              </w:rPr>
              <w:t>applications</w:t>
            </w:r>
            <w:r>
              <w:rPr>
                <w:rFonts w:ascii="Calibri"/>
                <w:spacing w:val="1"/>
              </w:rPr>
              <w:t xml:space="preserve"> </w:t>
            </w:r>
            <w:r>
              <w:rPr>
                <w:rFonts w:ascii="Calibri"/>
                <w:spacing w:val="-2"/>
              </w:rPr>
              <w:t>privately,</w:t>
            </w:r>
            <w:r>
              <w:rPr>
                <w:rFonts w:ascii="Calibri"/>
                <w:spacing w:val="2"/>
              </w:rPr>
              <w:t xml:space="preserve"> </w:t>
            </w:r>
            <w:r>
              <w:rPr>
                <w:rFonts w:ascii="Calibri"/>
                <w:spacing w:val="-2"/>
              </w:rPr>
              <w:t>accessible</w:t>
            </w:r>
          </w:p>
        </w:tc>
        <w:tc>
          <w:tcPr>
            <w:tcW w:w="897" w:type="dxa"/>
          </w:tcPr>
          <w:p w14:paraId="70248704" w14:textId="77777777" w:rsidR="009B1309" w:rsidRDefault="009B1309">
            <w:pPr>
              <w:pStyle w:val="TableParagraph"/>
            </w:pPr>
          </w:p>
        </w:tc>
        <w:tc>
          <w:tcPr>
            <w:tcW w:w="3779" w:type="dxa"/>
          </w:tcPr>
          <w:p w14:paraId="70248705" w14:textId="77777777" w:rsidR="009B1309" w:rsidRDefault="009B1309">
            <w:pPr>
              <w:pStyle w:val="TableParagraph"/>
            </w:pPr>
          </w:p>
        </w:tc>
        <w:tc>
          <w:tcPr>
            <w:tcW w:w="3868" w:type="dxa"/>
          </w:tcPr>
          <w:p w14:paraId="70248706" w14:textId="77777777" w:rsidR="009B1309" w:rsidRDefault="009B1309">
            <w:pPr>
              <w:pStyle w:val="TableParagraph"/>
            </w:pPr>
          </w:p>
        </w:tc>
      </w:tr>
    </w:tbl>
    <w:p w14:paraId="70248708" w14:textId="77777777" w:rsidR="009B1309" w:rsidRDefault="009B1309">
      <w:pPr>
        <w:pStyle w:val="TableParagraph"/>
        <w:sectPr w:rsidR="009B1309">
          <w:pgSz w:w="15840" w:h="12240" w:orient="landscape"/>
          <w:pgMar w:top="1720" w:right="1080" w:bottom="1200" w:left="360" w:header="1402" w:footer="978" w:gutter="0"/>
          <w:cols w:space="720"/>
        </w:sectPr>
      </w:pPr>
    </w:p>
    <w:p w14:paraId="70248709" w14:textId="77777777" w:rsidR="009B1309" w:rsidRDefault="001554BC">
      <w:pPr>
        <w:pStyle w:val="BodyText"/>
        <w:rPr>
          <w:sz w:val="20"/>
        </w:rPr>
      </w:pPr>
      <w:r>
        <w:rPr>
          <w:noProof/>
          <w:sz w:val="20"/>
        </w:rPr>
        <w:drawing>
          <wp:anchor distT="0" distB="0" distL="0" distR="0" simplePos="0" relativeHeight="485268992" behindDoc="1" locked="0" layoutInCell="1" allowOverlap="1" wp14:anchorId="70248CCC" wp14:editId="70248CCD">
            <wp:simplePos x="0" y="0"/>
            <wp:positionH relativeFrom="page">
              <wp:posOffset>4399915</wp:posOffset>
            </wp:positionH>
            <wp:positionV relativeFrom="page">
              <wp:posOffset>462915</wp:posOffset>
            </wp:positionV>
            <wp:extent cx="1073162" cy="354952"/>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69504" behindDoc="1" locked="0" layoutInCell="1" allowOverlap="1" wp14:anchorId="70248CCE" wp14:editId="70248CCF">
                <wp:simplePos x="0" y="0"/>
                <wp:positionH relativeFrom="page">
                  <wp:posOffset>310515</wp:posOffset>
                </wp:positionH>
                <wp:positionV relativeFrom="page">
                  <wp:posOffset>310247</wp:posOffset>
                </wp:positionV>
                <wp:extent cx="9443085" cy="715645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98A728" id="Graphic 37" o:spid="_x0000_s1026" style="position:absolute;margin-left:24.45pt;margin-top:24.45pt;width:743.55pt;height:563.5pt;z-index:-18046976;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70A"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711" w14:textId="77777777">
        <w:trPr>
          <w:trHeight w:val="1610"/>
        </w:trPr>
        <w:tc>
          <w:tcPr>
            <w:tcW w:w="806" w:type="dxa"/>
          </w:tcPr>
          <w:p w14:paraId="7024870B" w14:textId="77777777" w:rsidR="009B1309" w:rsidRDefault="009B1309">
            <w:pPr>
              <w:pStyle w:val="TableParagraph"/>
            </w:pPr>
          </w:p>
        </w:tc>
        <w:tc>
          <w:tcPr>
            <w:tcW w:w="3508" w:type="dxa"/>
          </w:tcPr>
          <w:p w14:paraId="7024870C" w14:textId="77777777" w:rsidR="009B1309" w:rsidRDefault="001554BC">
            <w:pPr>
              <w:pStyle w:val="TableParagraph"/>
              <w:ind w:left="113"/>
              <w:rPr>
                <w:rFonts w:ascii="Calibri"/>
              </w:rPr>
            </w:pPr>
            <w:r>
              <w:rPr>
                <w:rFonts w:ascii="Calibri"/>
              </w:rPr>
              <w:t>only through secure network connections</w:t>
            </w:r>
            <w:r>
              <w:rPr>
                <w:rFonts w:ascii="Calibri"/>
                <w:spacing w:val="-4"/>
              </w:rPr>
              <w:t xml:space="preserve"> </w:t>
            </w:r>
            <w:r>
              <w:rPr>
                <w:rFonts w:ascii="Calibri"/>
              </w:rPr>
              <w:t>and</w:t>
            </w:r>
            <w:r>
              <w:rPr>
                <w:rFonts w:ascii="Calibri"/>
                <w:spacing w:val="-5"/>
              </w:rPr>
              <w:t xml:space="preserve"> </w:t>
            </w:r>
            <w:r>
              <w:rPr>
                <w:rFonts w:ascii="Calibri"/>
              </w:rPr>
              <w:t>not</w:t>
            </w:r>
            <w:r>
              <w:rPr>
                <w:rFonts w:ascii="Calibri"/>
                <w:spacing w:val="-6"/>
              </w:rPr>
              <w:t xml:space="preserve"> </w:t>
            </w:r>
            <w:r>
              <w:rPr>
                <w:rFonts w:ascii="Calibri"/>
              </w:rPr>
              <w:t>exposed</w:t>
            </w:r>
            <w:r>
              <w:rPr>
                <w:rFonts w:ascii="Calibri"/>
                <w:spacing w:val="-5"/>
              </w:rPr>
              <w:t xml:space="preserve"> </w:t>
            </w:r>
            <w:r>
              <w:rPr>
                <w:rFonts w:ascii="Calibri"/>
              </w:rPr>
              <w:t>to</w:t>
            </w:r>
            <w:r>
              <w:rPr>
                <w:rFonts w:ascii="Calibri"/>
                <w:spacing w:val="-5"/>
              </w:rPr>
              <w:t xml:space="preserve"> </w:t>
            </w:r>
            <w:r>
              <w:rPr>
                <w:rFonts w:ascii="Calibri"/>
              </w:rPr>
              <w:t xml:space="preserve">the </w:t>
            </w:r>
            <w:r>
              <w:rPr>
                <w:rFonts w:ascii="Calibri"/>
                <w:spacing w:val="-4"/>
              </w:rPr>
              <w:t>public</w:t>
            </w:r>
            <w:r>
              <w:rPr>
                <w:rFonts w:ascii="Calibri"/>
                <w:spacing w:val="-14"/>
              </w:rPr>
              <w:t xml:space="preserve"> </w:t>
            </w:r>
            <w:r>
              <w:rPr>
                <w:rFonts w:ascii="Calibri"/>
                <w:spacing w:val="-4"/>
              </w:rPr>
              <w:t>internet,</w:t>
            </w:r>
            <w:r>
              <w:rPr>
                <w:rFonts w:ascii="Calibri"/>
                <w:spacing w:val="-14"/>
              </w:rPr>
              <w:t xml:space="preserve"> </w:t>
            </w:r>
            <w:r>
              <w:rPr>
                <w:rFonts w:ascii="Calibri"/>
                <w:spacing w:val="-4"/>
              </w:rPr>
              <w:t>with</w:t>
            </w:r>
            <w:r>
              <w:rPr>
                <w:rFonts w:ascii="Calibri"/>
                <w:spacing w:val="-13"/>
              </w:rPr>
              <w:t xml:space="preserve"> </w:t>
            </w:r>
            <w:r>
              <w:rPr>
                <w:rFonts w:ascii="Calibri"/>
                <w:spacing w:val="-4"/>
              </w:rPr>
              <w:t>State</w:t>
            </w:r>
            <w:r>
              <w:rPr>
                <w:rFonts w:ascii="Calibri"/>
                <w:spacing w:val="-14"/>
              </w:rPr>
              <w:t xml:space="preserve"> </w:t>
            </w:r>
            <w:r>
              <w:rPr>
                <w:rFonts w:ascii="Calibri"/>
                <w:spacing w:val="-4"/>
              </w:rPr>
              <w:t>of</w:t>
            </w:r>
            <w:r>
              <w:rPr>
                <w:rFonts w:ascii="Calibri"/>
                <w:spacing w:val="-15"/>
              </w:rPr>
              <w:t xml:space="preserve"> </w:t>
            </w:r>
            <w:r>
              <w:rPr>
                <w:rFonts w:ascii="Calibri"/>
                <w:spacing w:val="-4"/>
              </w:rPr>
              <w:t xml:space="preserve">Vermont </w:t>
            </w:r>
            <w:r>
              <w:rPr>
                <w:rFonts w:ascii="Calibri"/>
              </w:rPr>
              <w:t>connections to non-internet</w:t>
            </w:r>
          </w:p>
          <w:p w14:paraId="7024870D" w14:textId="77777777" w:rsidR="009B1309" w:rsidRDefault="001554BC">
            <w:pPr>
              <w:pStyle w:val="TableParagraph"/>
              <w:spacing w:line="260" w:lineRule="exact"/>
              <w:ind w:left="113"/>
              <w:rPr>
                <w:rFonts w:ascii="Calibri"/>
              </w:rPr>
            </w:pPr>
            <w:r>
              <w:rPr>
                <w:rFonts w:ascii="Calibri"/>
              </w:rPr>
              <w:t>applications</w:t>
            </w:r>
            <w:r>
              <w:rPr>
                <w:rFonts w:ascii="Calibri"/>
                <w:spacing w:val="-8"/>
              </w:rPr>
              <w:t xml:space="preserve"> </w:t>
            </w:r>
            <w:r>
              <w:rPr>
                <w:rFonts w:ascii="Calibri"/>
              </w:rPr>
              <w:t>using</w:t>
            </w:r>
            <w:r>
              <w:rPr>
                <w:rFonts w:ascii="Calibri"/>
                <w:spacing w:val="-9"/>
              </w:rPr>
              <w:t xml:space="preserve"> </w:t>
            </w:r>
            <w:r>
              <w:rPr>
                <w:rFonts w:ascii="Calibri"/>
              </w:rPr>
              <w:t>SSL</w:t>
            </w:r>
            <w:r>
              <w:rPr>
                <w:rFonts w:ascii="Calibri"/>
                <w:spacing w:val="-10"/>
              </w:rPr>
              <w:t xml:space="preserve"> </w:t>
            </w:r>
            <w:r>
              <w:rPr>
                <w:rFonts w:ascii="Calibri"/>
              </w:rPr>
              <w:t>and</w:t>
            </w:r>
            <w:r>
              <w:rPr>
                <w:rFonts w:ascii="Calibri"/>
                <w:spacing w:val="-11"/>
              </w:rPr>
              <w:t xml:space="preserve"> </w:t>
            </w:r>
            <w:r>
              <w:rPr>
                <w:rFonts w:ascii="Calibri"/>
              </w:rPr>
              <w:t>secure network connections.</w:t>
            </w:r>
          </w:p>
        </w:tc>
        <w:tc>
          <w:tcPr>
            <w:tcW w:w="897" w:type="dxa"/>
          </w:tcPr>
          <w:p w14:paraId="7024870E" w14:textId="77777777" w:rsidR="009B1309" w:rsidRDefault="009B1309">
            <w:pPr>
              <w:pStyle w:val="TableParagraph"/>
            </w:pPr>
          </w:p>
        </w:tc>
        <w:tc>
          <w:tcPr>
            <w:tcW w:w="3779" w:type="dxa"/>
          </w:tcPr>
          <w:p w14:paraId="7024870F" w14:textId="77777777" w:rsidR="009B1309" w:rsidRDefault="009B1309">
            <w:pPr>
              <w:pStyle w:val="TableParagraph"/>
            </w:pPr>
          </w:p>
        </w:tc>
        <w:tc>
          <w:tcPr>
            <w:tcW w:w="3868" w:type="dxa"/>
          </w:tcPr>
          <w:p w14:paraId="70248710" w14:textId="77777777" w:rsidR="009B1309" w:rsidRDefault="009B1309">
            <w:pPr>
              <w:pStyle w:val="TableParagraph"/>
            </w:pPr>
          </w:p>
        </w:tc>
      </w:tr>
      <w:tr w:rsidR="009B1309" w14:paraId="7024871F" w14:textId="77777777">
        <w:trPr>
          <w:trHeight w:val="2147"/>
        </w:trPr>
        <w:tc>
          <w:tcPr>
            <w:tcW w:w="806" w:type="dxa"/>
          </w:tcPr>
          <w:p w14:paraId="70248712" w14:textId="77777777" w:rsidR="009B1309" w:rsidRDefault="009B1309">
            <w:pPr>
              <w:pStyle w:val="TableParagraph"/>
            </w:pPr>
          </w:p>
          <w:p w14:paraId="70248713" w14:textId="77777777" w:rsidR="009B1309" w:rsidRDefault="009B1309">
            <w:pPr>
              <w:pStyle w:val="TableParagraph"/>
            </w:pPr>
          </w:p>
          <w:p w14:paraId="70248714" w14:textId="77777777" w:rsidR="009B1309" w:rsidRDefault="009B1309">
            <w:pPr>
              <w:pStyle w:val="TableParagraph"/>
            </w:pPr>
          </w:p>
          <w:p w14:paraId="70248715" w14:textId="77777777" w:rsidR="009B1309" w:rsidRDefault="009B1309">
            <w:pPr>
              <w:pStyle w:val="TableParagraph"/>
            </w:pPr>
          </w:p>
          <w:p w14:paraId="70248716" w14:textId="77777777" w:rsidR="009B1309" w:rsidRDefault="009B1309">
            <w:pPr>
              <w:pStyle w:val="TableParagraph"/>
            </w:pPr>
          </w:p>
          <w:p w14:paraId="70248717" w14:textId="77777777" w:rsidR="009B1309" w:rsidRDefault="009B1309">
            <w:pPr>
              <w:pStyle w:val="TableParagraph"/>
            </w:pPr>
          </w:p>
          <w:p w14:paraId="70248718" w14:textId="77777777" w:rsidR="009B1309" w:rsidRDefault="009B1309">
            <w:pPr>
              <w:pStyle w:val="TableParagraph"/>
              <w:spacing w:before="97"/>
            </w:pPr>
          </w:p>
          <w:p w14:paraId="70248719" w14:textId="77777777" w:rsidR="009B1309" w:rsidRDefault="001554BC">
            <w:pPr>
              <w:pStyle w:val="TableParagraph"/>
              <w:spacing w:before="1" w:line="259" w:lineRule="exact"/>
              <w:ind w:left="112"/>
              <w:rPr>
                <w:rFonts w:ascii="Calibri"/>
              </w:rPr>
            </w:pPr>
            <w:r>
              <w:rPr>
                <w:rFonts w:ascii="Calibri"/>
                <w:spacing w:val="-5"/>
              </w:rPr>
              <w:t>532</w:t>
            </w:r>
          </w:p>
        </w:tc>
        <w:tc>
          <w:tcPr>
            <w:tcW w:w="3508" w:type="dxa"/>
          </w:tcPr>
          <w:p w14:paraId="7024871A" w14:textId="77777777" w:rsidR="009B1309" w:rsidRDefault="001554BC">
            <w:pPr>
              <w:pStyle w:val="TableParagraph"/>
              <w:ind w:left="113" w:right="166"/>
              <w:rPr>
                <w:rFonts w:ascii="Calibri"/>
              </w:rPr>
            </w:pPr>
            <w:r>
              <w:rPr>
                <w:rFonts w:ascii="Calibri"/>
              </w:rPr>
              <w:t xml:space="preserve">Secure Socket Layer (SSL) -enabled web applications accessed by the </w:t>
            </w:r>
            <w:r>
              <w:rPr>
                <w:rFonts w:ascii="Calibri"/>
                <w:spacing w:val="-2"/>
              </w:rPr>
              <w:t>State</w:t>
            </w:r>
            <w:r>
              <w:rPr>
                <w:rFonts w:ascii="Calibri"/>
                <w:spacing w:val="-14"/>
              </w:rPr>
              <w:t xml:space="preserve"> </w:t>
            </w:r>
            <w:r>
              <w:rPr>
                <w:rFonts w:ascii="Calibri"/>
                <w:spacing w:val="-2"/>
              </w:rPr>
              <w:t>of</w:t>
            </w:r>
            <w:r>
              <w:rPr>
                <w:rFonts w:ascii="Calibri"/>
                <w:spacing w:val="-12"/>
              </w:rPr>
              <w:t xml:space="preserve"> </w:t>
            </w:r>
            <w:r>
              <w:rPr>
                <w:rFonts w:ascii="Calibri"/>
                <w:spacing w:val="-2"/>
              </w:rPr>
              <w:t>Vermont</w:t>
            </w:r>
            <w:r>
              <w:rPr>
                <w:rFonts w:ascii="Calibri"/>
                <w:spacing w:val="-14"/>
              </w:rPr>
              <w:t xml:space="preserve"> </w:t>
            </w:r>
            <w:r>
              <w:rPr>
                <w:rFonts w:ascii="Calibri"/>
                <w:spacing w:val="-2"/>
              </w:rPr>
              <w:t>(SOV)</w:t>
            </w:r>
            <w:r>
              <w:rPr>
                <w:rFonts w:ascii="Calibri"/>
                <w:spacing w:val="-11"/>
              </w:rPr>
              <w:t xml:space="preserve"> </w:t>
            </w:r>
            <w:r>
              <w:rPr>
                <w:rFonts w:ascii="Calibri"/>
                <w:spacing w:val="-2"/>
              </w:rPr>
              <w:t>via</w:t>
            </w:r>
            <w:r>
              <w:rPr>
                <w:rFonts w:ascii="Calibri"/>
                <w:spacing w:val="-14"/>
              </w:rPr>
              <w:t xml:space="preserve"> </w:t>
            </w:r>
            <w:r>
              <w:rPr>
                <w:rFonts w:ascii="Calibri"/>
                <w:spacing w:val="-2"/>
              </w:rPr>
              <w:t>the</w:t>
            </w:r>
            <w:r>
              <w:rPr>
                <w:rFonts w:ascii="Calibri"/>
                <w:spacing w:val="-11"/>
              </w:rPr>
              <w:t xml:space="preserve"> </w:t>
            </w:r>
            <w:r>
              <w:rPr>
                <w:rFonts w:ascii="Calibri"/>
                <w:spacing w:val="-2"/>
              </w:rPr>
              <w:t>public internet</w:t>
            </w:r>
            <w:r>
              <w:rPr>
                <w:rFonts w:ascii="Calibri"/>
                <w:spacing w:val="-12"/>
              </w:rPr>
              <w:t xml:space="preserve"> </w:t>
            </w:r>
            <w:r>
              <w:rPr>
                <w:rFonts w:ascii="Calibri"/>
                <w:spacing w:val="-2"/>
              </w:rPr>
              <w:t>must</w:t>
            </w:r>
            <w:r>
              <w:rPr>
                <w:rFonts w:ascii="Calibri"/>
                <w:spacing w:val="-11"/>
              </w:rPr>
              <w:t xml:space="preserve"> </w:t>
            </w:r>
            <w:r>
              <w:rPr>
                <w:rFonts w:ascii="Calibri"/>
                <w:spacing w:val="-2"/>
              </w:rPr>
              <w:t>be</w:t>
            </w:r>
            <w:r>
              <w:rPr>
                <w:rFonts w:ascii="Calibri"/>
                <w:spacing w:val="-9"/>
              </w:rPr>
              <w:t xml:space="preserve"> </w:t>
            </w:r>
            <w:r>
              <w:rPr>
                <w:rFonts w:ascii="Calibri"/>
                <w:spacing w:val="-2"/>
              </w:rPr>
              <w:t>deployed</w:t>
            </w:r>
            <w:r>
              <w:rPr>
                <w:rFonts w:ascii="Calibri"/>
                <w:spacing w:val="-13"/>
              </w:rPr>
              <w:t xml:space="preserve"> </w:t>
            </w:r>
            <w:r>
              <w:rPr>
                <w:rFonts w:ascii="Calibri"/>
                <w:spacing w:val="-2"/>
              </w:rPr>
              <w:t xml:space="preserve">internally </w:t>
            </w:r>
            <w:r>
              <w:rPr>
                <w:rFonts w:ascii="Calibri"/>
              </w:rPr>
              <w:t>by the Contractor over SOV's network, with the hosting provider procuring and maintaining SSL</w:t>
            </w:r>
          </w:p>
          <w:p w14:paraId="7024871B" w14:textId="77777777" w:rsidR="009B1309" w:rsidRDefault="001554BC">
            <w:pPr>
              <w:pStyle w:val="TableParagraph"/>
              <w:spacing w:line="249" w:lineRule="exact"/>
              <w:ind w:left="113"/>
              <w:rPr>
                <w:rFonts w:ascii="Calibri"/>
              </w:rPr>
            </w:pPr>
            <w:r>
              <w:rPr>
                <w:rFonts w:ascii="Calibri"/>
                <w:spacing w:val="-4"/>
              </w:rPr>
              <w:t>certificates</w:t>
            </w:r>
            <w:r>
              <w:rPr>
                <w:rFonts w:ascii="Calibri"/>
                <w:spacing w:val="-9"/>
              </w:rPr>
              <w:t xml:space="preserve"> </w:t>
            </w:r>
            <w:r>
              <w:rPr>
                <w:rFonts w:ascii="Calibri"/>
                <w:spacing w:val="-4"/>
              </w:rPr>
              <w:t>on behalf</w:t>
            </w:r>
            <w:r>
              <w:rPr>
                <w:rFonts w:ascii="Calibri"/>
                <w:spacing w:val="-6"/>
              </w:rPr>
              <w:t xml:space="preserve"> </w:t>
            </w:r>
            <w:r>
              <w:rPr>
                <w:rFonts w:ascii="Calibri"/>
                <w:spacing w:val="-4"/>
              </w:rPr>
              <w:t>of</w:t>
            </w:r>
            <w:r>
              <w:rPr>
                <w:rFonts w:ascii="Calibri"/>
                <w:spacing w:val="-6"/>
              </w:rPr>
              <w:t xml:space="preserve"> </w:t>
            </w:r>
            <w:r>
              <w:rPr>
                <w:rFonts w:ascii="Calibri"/>
                <w:spacing w:val="-4"/>
              </w:rPr>
              <w:t>the</w:t>
            </w:r>
            <w:r>
              <w:rPr>
                <w:rFonts w:ascii="Calibri"/>
                <w:spacing w:val="-8"/>
              </w:rPr>
              <w:t xml:space="preserve"> </w:t>
            </w:r>
            <w:r>
              <w:rPr>
                <w:rFonts w:ascii="Calibri"/>
                <w:spacing w:val="-4"/>
              </w:rPr>
              <w:t>SOV.</w:t>
            </w:r>
          </w:p>
        </w:tc>
        <w:tc>
          <w:tcPr>
            <w:tcW w:w="897" w:type="dxa"/>
          </w:tcPr>
          <w:p w14:paraId="7024871C" w14:textId="77777777" w:rsidR="009B1309" w:rsidRDefault="009B1309">
            <w:pPr>
              <w:pStyle w:val="TableParagraph"/>
            </w:pPr>
          </w:p>
        </w:tc>
        <w:tc>
          <w:tcPr>
            <w:tcW w:w="3779" w:type="dxa"/>
          </w:tcPr>
          <w:p w14:paraId="7024871D" w14:textId="77777777" w:rsidR="009B1309" w:rsidRDefault="009B1309">
            <w:pPr>
              <w:pStyle w:val="TableParagraph"/>
            </w:pPr>
          </w:p>
        </w:tc>
        <w:tc>
          <w:tcPr>
            <w:tcW w:w="3868" w:type="dxa"/>
          </w:tcPr>
          <w:p w14:paraId="7024871E" w14:textId="77777777" w:rsidR="009B1309" w:rsidRDefault="009B1309">
            <w:pPr>
              <w:pStyle w:val="TableParagraph"/>
            </w:pPr>
          </w:p>
        </w:tc>
      </w:tr>
      <w:tr w:rsidR="009B1309" w14:paraId="7024872A" w14:textId="77777777">
        <w:trPr>
          <w:trHeight w:val="1341"/>
        </w:trPr>
        <w:tc>
          <w:tcPr>
            <w:tcW w:w="806" w:type="dxa"/>
          </w:tcPr>
          <w:p w14:paraId="70248720" w14:textId="77777777" w:rsidR="009B1309" w:rsidRDefault="009B1309">
            <w:pPr>
              <w:pStyle w:val="TableParagraph"/>
            </w:pPr>
          </w:p>
          <w:p w14:paraId="70248721" w14:textId="77777777" w:rsidR="009B1309" w:rsidRDefault="009B1309">
            <w:pPr>
              <w:pStyle w:val="TableParagraph"/>
            </w:pPr>
          </w:p>
          <w:p w14:paraId="70248722" w14:textId="77777777" w:rsidR="009B1309" w:rsidRDefault="009B1309">
            <w:pPr>
              <w:pStyle w:val="TableParagraph"/>
            </w:pPr>
          </w:p>
          <w:p w14:paraId="70248723" w14:textId="77777777" w:rsidR="009B1309" w:rsidRDefault="009B1309">
            <w:pPr>
              <w:pStyle w:val="TableParagraph"/>
              <w:spacing w:before="52"/>
            </w:pPr>
          </w:p>
          <w:p w14:paraId="70248724" w14:textId="77777777" w:rsidR="009B1309" w:rsidRDefault="001554BC">
            <w:pPr>
              <w:pStyle w:val="TableParagraph"/>
              <w:spacing w:before="1" w:line="256" w:lineRule="exact"/>
              <w:ind w:left="112"/>
              <w:rPr>
                <w:rFonts w:ascii="Calibri"/>
              </w:rPr>
            </w:pPr>
            <w:r>
              <w:rPr>
                <w:rFonts w:ascii="Calibri"/>
                <w:spacing w:val="-5"/>
              </w:rPr>
              <w:t>533</w:t>
            </w:r>
          </w:p>
        </w:tc>
        <w:tc>
          <w:tcPr>
            <w:tcW w:w="3508" w:type="dxa"/>
          </w:tcPr>
          <w:p w14:paraId="70248725" w14:textId="77777777" w:rsidR="009B1309" w:rsidRDefault="001554BC">
            <w:pPr>
              <w:pStyle w:val="TableParagraph"/>
              <w:ind w:left="113"/>
              <w:rPr>
                <w:rFonts w:ascii="Calibri"/>
              </w:rPr>
            </w:pPr>
            <w:r>
              <w:rPr>
                <w:rFonts w:ascii="Calibri"/>
              </w:rPr>
              <w:t>The Contractor must utilize VPN devices</w:t>
            </w:r>
            <w:r>
              <w:rPr>
                <w:rFonts w:ascii="Calibri"/>
                <w:spacing w:val="-5"/>
              </w:rPr>
              <w:t xml:space="preserve"> </w:t>
            </w:r>
            <w:r>
              <w:rPr>
                <w:rFonts w:ascii="Calibri"/>
              </w:rPr>
              <w:t>in</w:t>
            </w:r>
            <w:r>
              <w:rPr>
                <w:rFonts w:ascii="Calibri"/>
                <w:spacing w:val="-6"/>
              </w:rPr>
              <w:t xml:space="preserve"> </w:t>
            </w:r>
            <w:r>
              <w:rPr>
                <w:rFonts w:ascii="Calibri"/>
              </w:rPr>
              <w:t>a</w:t>
            </w:r>
            <w:r>
              <w:rPr>
                <w:rFonts w:ascii="Calibri"/>
                <w:spacing w:val="-5"/>
              </w:rPr>
              <w:t xml:space="preserve"> </w:t>
            </w:r>
            <w:r>
              <w:rPr>
                <w:rFonts w:ascii="Calibri"/>
              </w:rPr>
              <w:t>site-to-site</w:t>
            </w:r>
            <w:r>
              <w:rPr>
                <w:rFonts w:ascii="Calibri"/>
                <w:spacing w:val="-5"/>
              </w:rPr>
              <w:t xml:space="preserve"> </w:t>
            </w:r>
            <w:r>
              <w:rPr>
                <w:rFonts w:ascii="Calibri"/>
              </w:rPr>
              <w:t>(network-to-network) configuration, leveraging</w:t>
            </w:r>
          </w:p>
          <w:p w14:paraId="70248726" w14:textId="77777777" w:rsidR="009B1309" w:rsidRDefault="001554BC">
            <w:pPr>
              <w:pStyle w:val="TableParagraph"/>
              <w:spacing w:line="260" w:lineRule="exact"/>
              <w:ind w:left="113"/>
              <w:rPr>
                <w:rFonts w:ascii="Calibri"/>
              </w:rPr>
            </w:pPr>
            <w:r>
              <w:rPr>
                <w:rFonts w:ascii="Calibri"/>
                <w:spacing w:val="-4"/>
              </w:rPr>
              <w:t>either</w:t>
            </w:r>
            <w:r>
              <w:rPr>
                <w:rFonts w:ascii="Calibri"/>
                <w:spacing w:val="-12"/>
              </w:rPr>
              <w:t xml:space="preserve"> </w:t>
            </w:r>
            <w:r>
              <w:rPr>
                <w:rFonts w:ascii="Calibri"/>
                <w:spacing w:val="-4"/>
              </w:rPr>
              <w:t>the</w:t>
            </w:r>
            <w:r>
              <w:rPr>
                <w:rFonts w:ascii="Calibri"/>
                <w:spacing w:val="-11"/>
              </w:rPr>
              <w:t xml:space="preserve"> </w:t>
            </w:r>
            <w:r>
              <w:rPr>
                <w:rFonts w:ascii="Calibri"/>
                <w:spacing w:val="-4"/>
              </w:rPr>
              <w:t>public</w:t>
            </w:r>
            <w:r>
              <w:rPr>
                <w:rFonts w:ascii="Calibri"/>
                <w:spacing w:val="-14"/>
              </w:rPr>
              <w:t xml:space="preserve"> </w:t>
            </w:r>
            <w:r>
              <w:rPr>
                <w:rFonts w:ascii="Calibri"/>
                <w:spacing w:val="-4"/>
              </w:rPr>
              <w:t>internet</w:t>
            </w:r>
            <w:r>
              <w:rPr>
                <w:rFonts w:ascii="Calibri"/>
                <w:spacing w:val="-12"/>
              </w:rPr>
              <w:t xml:space="preserve"> </w:t>
            </w:r>
            <w:r>
              <w:rPr>
                <w:rFonts w:ascii="Calibri"/>
                <w:spacing w:val="-4"/>
              </w:rPr>
              <w:t>or</w:t>
            </w:r>
            <w:r>
              <w:rPr>
                <w:rFonts w:ascii="Calibri"/>
                <w:spacing w:val="-12"/>
              </w:rPr>
              <w:t xml:space="preserve"> </w:t>
            </w:r>
            <w:r>
              <w:rPr>
                <w:rFonts w:ascii="Calibri"/>
                <w:spacing w:val="-4"/>
              </w:rPr>
              <w:t xml:space="preserve">dedicated </w:t>
            </w:r>
            <w:r>
              <w:rPr>
                <w:rFonts w:ascii="Calibri"/>
              </w:rPr>
              <w:t>links for secure data transmission.</w:t>
            </w:r>
          </w:p>
        </w:tc>
        <w:tc>
          <w:tcPr>
            <w:tcW w:w="897" w:type="dxa"/>
          </w:tcPr>
          <w:p w14:paraId="70248727" w14:textId="77777777" w:rsidR="009B1309" w:rsidRDefault="009B1309">
            <w:pPr>
              <w:pStyle w:val="TableParagraph"/>
            </w:pPr>
          </w:p>
        </w:tc>
        <w:tc>
          <w:tcPr>
            <w:tcW w:w="3779" w:type="dxa"/>
          </w:tcPr>
          <w:p w14:paraId="70248728" w14:textId="77777777" w:rsidR="009B1309" w:rsidRDefault="009B1309">
            <w:pPr>
              <w:pStyle w:val="TableParagraph"/>
            </w:pPr>
          </w:p>
        </w:tc>
        <w:tc>
          <w:tcPr>
            <w:tcW w:w="3868" w:type="dxa"/>
          </w:tcPr>
          <w:p w14:paraId="70248729" w14:textId="77777777" w:rsidR="009B1309" w:rsidRDefault="009B1309">
            <w:pPr>
              <w:pStyle w:val="TableParagraph"/>
            </w:pPr>
          </w:p>
        </w:tc>
      </w:tr>
      <w:tr w:rsidR="009B1309" w14:paraId="70248736" w14:textId="77777777">
        <w:trPr>
          <w:trHeight w:val="1612"/>
        </w:trPr>
        <w:tc>
          <w:tcPr>
            <w:tcW w:w="806" w:type="dxa"/>
          </w:tcPr>
          <w:p w14:paraId="7024872B" w14:textId="77777777" w:rsidR="009B1309" w:rsidRDefault="009B1309">
            <w:pPr>
              <w:pStyle w:val="TableParagraph"/>
            </w:pPr>
          </w:p>
          <w:p w14:paraId="7024872C" w14:textId="77777777" w:rsidR="009B1309" w:rsidRDefault="009B1309">
            <w:pPr>
              <w:pStyle w:val="TableParagraph"/>
            </w:pPr>
          </w:p>
          <w:p w14:paraId="7024872D" w14:textId="77777777" w:rsidR="009B1309" w:rsidRDefault="009B1309">
            <w:pPr>
              <w:pStyle w:val="TableParagraph"/>
            </w:pPr>
          </w:p>
          <w:p w14:paraId="7024872E" w14:textId="77777777" w:rsidR="009B1309" w:rsidRDefault="009B1309">
            <w:pPr>
              <w:pStyle w:val="TableParagraph"/>
            </w:pPr>
          </w:p>
          <w:p w14:paraId="7024872F" w14:textId="77777777" w:rsidR="009B1309" w:rsidRDefault="009B1309">
            <w:pPr>
              <w:pStyle w:val="TableParagraph"/>
              <w:spacing w:before="68"/>
            </w:pPr>
          </w:p>
          <w:p w14:paraId="70248730" w14:textId="77777777" w:rsidR="009B1309" w:rsidRDefault="001554BC">
            <w:pPr>
              <w:pStyle w:val="TableParagraph"/>
              <w:spacing w:line="259" w:lineRule="exact"/>
              <w:ind w:left="112"/>
              <w:rPr>
                <w:rFonts w:ascii="Calibri"/>
              </w:rPr>
            </w:pPr>
            <w:r>
              <w:rPr>
                <w:rFonts w:ascii="Calibri"/>
                <w:spacing w:val="-5"/>
              </w:rPr>
              <w:t>534</w:t>
            </w:r>
          </w:p>
        </w:tc>
        <w:tc>
          <w:tcPr>
            <w:tcW w:w="3508" w:type="dxa"/>
          </w:tcPr>
          <w:p w14:paraId="70248731" w14:textId="77777777" w:rsidR="009B1309" w:rsidRDefault="001554BC">
            <w:pPr>
              <w:pStyle w:val="TableParagraph"/>
              <w:spacing w:before="1"/>
              <w:ind w:left="112" w:right="121"/>
              <w:rPr>
                <w:rFonts w:ascii="Calibri"/>
              </w:rPr>
            </w:pPr>
            <w:r>
              <w:rPr>
                <w:rFonts w:ascii="Calibri"/>
              </w:rPr>
              <w:t xml:space="preserve">Internet Protocol Security (IPsec) </w:t>
            </w:r>
            <w:r>
              <w:rPr>
                <w:rFonts w:ascii="Calibri"/>
                <w:spacing w:val="-4"/>
              </w:rPr>
              <w:t>must</w:t>
            </w:r>
            <w:r>
              <w:rPr>
                <w:rFonts w:ascii="Calibri"/>
                <w:spacing w:val="-14"/>
              </w:rPr>
              <w:t xml:space="preserve"> </w:t>
            </w:r>
            <w:r>
              <w:rPr>
                <w:rFonts w:ascii="Calibri"/>
                <w:spacing w:val="-4"/>
              </w:rPr>
              <w:t>be</w:t>
            </w:r>
            <w:r>
              <w:rPr>
                <w:rFonts w:ascii="Calibri"/>
                <w:spacing w:val="-14"/>
              </w:rPr>
              <w:t xml:space="preserve"> </w:t>
            </w:r>
            <w:r>
              <w:rPr>
                <w:rFonts w:ascii="Calibri"/>
                <w:spacing w:val="-4"/>
              </w:rPr>
              <w:t>implemented</w:t>
            </w:r>
            <w:r>
              <w:rPr>
                <w:rFonts w:ascii="Calibri"/>
                <w:spacing w:val="-15"/>
              </w:rPr>
              <w:t xml:space="preserve"> </w:t>
            </w:r>
            <w:r>
              <w:rPr>
                <w:rFonts w:ascii="Calibri"/>
                <w:spacing w:val="-4"/>
              </w:rPr>
              <w:t>within</w:t>
            </w:r>
            <w:r>
              <w:rPr>
                <w:rFonts w:ascii="Calibri"/>
                <w:spacing w:val="-15"/>
              </w:rPr>
              <w:t xml:space="preserve"> </w:t>
            </w:r>
            <w:r>
              <w:rPr>
                <w:rFonts w:ascii="Calibri"/>
                <w:spacing w:val="-4"/>
              </w:rPr>
              <w:t>the</w:t>
            </w:r>
            <w:r>
              <w:rPr>
                <w:rFonts w:ascii="Calibri"/>
                <w:spacing w:val="-14"/>
              </w:rPr>
              <w:t xml:space="preserve"> </w:t>
            </w:r>
            <w:r>
              <w:rPr>
                <w:rFonts w:ascii="Calibri"/>
                <w:spacing w:val="-4"/>
              </w:rPr>
              <w:t xml:space="preserve">VPN </w:t>
            </w:r>
            <w:r>
              <w:rPr>
                <w:rFonts w:ascii="Calibri"/>
              </w:rPr>
              <w:t>strategy to secure data using tunneling and encryption (168-bit Triple DES or AES256) for data</w:t>
            </w:r>
          </w:p>
          <w:p w14:paraId="70248732" w14:textId="77777777" w:rsidR="009B1309" w:rsidRDefault="001554BC">
            <w:pPr>
              <w:pStyle w:val="TableParagraph"/>
              <w:spacing w:line="248" w:lineRule="exact"/>
              <w:ind w:left="113"/>
              <w:rPr>
                <w:rFonts w:ascii="Calibri"/>
              </w:rPr>
            </w:pPr>
            <w:r>
              <w:rPr>
                <w:rFonts w:ascii="Calibri"/>
                <w:spacing w:val="-2"/>
              </w:rPr>
              <w:t>privacy.</w:t>
            </w:r>
          </w:p>
        </w:tc>
        <w:tc>
          <w:tcPr>
            <w:tcW w:w="897" w:type="dxa"/>
          </w:tcPr>
          <w:p w14:paraId="70248733" w14:textId="77777777" w:rsidR="009B1309" w:rsidRDefault="009B1309">
            <w:pPr>
              <w:pStyle w:val="TableParagraph"/>
            </w:pPr>
          </w:p>
        </w:tc>
        <w:tc>
          <w:tcPr>
            <w:tcW w:w="3779" w:type="dxa"/>
          </w:tcPr>
          <w:p w14:paraId="70248734" w14:textId="77777777" w:rsidR="009B1309" w:rsidRDefault="009B1309">
            <w:pPr>
              <w:pStyle w:val="TableParagraph"/>
            </w:pPr>
          </w:p>
        </w:tc>
        <w:tc>
          <w:tcPr>
            <w:tcW w:w="3868" w:type="dxa"/>
          </w:tcPr>
          <w:p w14:paraId="70248735" w14:textId="77777777" w:rsidR="009B1309" w:rsidRDefault="009B1309">
            <w:pPr>
              <w:pStyle w:val="TableParagraph"/>
            </w:pPr>
          </w:p>
        </w:tc>
      </w:tr>
      <w:tr w:rsidR="009B1309" w14:paraId="70248741" w14:textId="77777777">
        <w:trPr>
          <w:trHeight w:val="1341"/>
        </w:trPr>
        <w:tc>
          <w:tcPr>
            <w:tcW w:w="806" w:type="dxa"/>
          </w:tcPr>
          <w:p w14:paraId="70248737" w14:textId="77777777" w:rsidR="009B1309" w:rsidRDefault="009B1309">
            <w:pPr>
              <w:pStyle w:val="TableParagraph"/>
            </w:pPr>
          </w:p>
          <w:p w14:paraId="70248738" w14:textId="77777777" w:rsidR="009B1309" w:rsidRDefault="009B1309">
            <w:pPr>
              <w:pStyle w:val="TableParagraph"/>
            </w:pPr>
          </w:p>
          <w:p w14:paraId="70248739" w14:textId="77777777" w:rsidR="009B1309" w:rsidRDefault="009B1309">
            <w:pPr>
              <w:pStyle w:val="TableParagraph"/>
            </w:pPr>
          </w:p>
          <w:p w14:paraId="7024873A" w14:textId="77777777" w:rsidR="009B1309" w:rsidRDefault="009B1309">
            <w:pPr>
              <w:pStyle w:val="TableParagraph"/>
              <w:spacing w:before="50"/>
            </w:pPr>
          </w:p>
          <w:p w14:paraId="7024873B" w14:textId="77777777" w:rsidR="009B1309" w:rsidRDefault="001554BC">
            <w:pPr>
              <w:pStyle w:val="TableParagraph"/>
              <w:spacing w:line="259" w:lineRule="exact"/>
              <w:ind w:left="112"/>
              <w:rPr>
                <w:rFonts w:ascii="Calibri"/>
              </w:rPr>
            </w:pPr>
            <w:r>
              <w:rPr>
                <w:rFonts w:ascii="Calibri"/>
                <w:spacing w:val="-5"/>
              </w:rPr>
              <w:t>535</w:t>
            </w:r>
          </w:p>
        </w:tc>
        <w:tc>
          <w:tcPr>
            <w:tcW w:w="3508" w:type="dxa"/>
          </w:tcPr>
          <w:p w14:paraId="7024873C" w14:textId="77777777" w:rsidR="009B1309" w:rsidRDefault="001554BC">
            <w:pPr>
              <w:pStyle w:val="TableParagraph"/>
              <w:ind w:left="113" w:right="121"/>
              <w:rPr>
                <w:rFonts w:ascii="Calibri"/>
              </w:rPr>
            </w:pPr>
            <w:r>
              <w:rPr>
                <w:rFonts w:ascii="Calibri"/>
              </w:rPr>
              <w:t xml:space="preserve">Standard network connectivity </w:t>
            </w:r>
            <w:r>
              <w:rPr>
                <w:rFonts w:ascii="Calibri"/>
                <w:spacing w:val="-4"/>
              </w:rPr>
              <w:t>between</w:t>
            </w:r>
            <w:r>
              <w:rPr>
                <w:rFonts w:ascii="Calibri"/>
                <w:spacing w:val="-13"/>
              </w:rPr>
              <w:t xml:space="preserve"> </w:t>
            </w:r>
            <w:r>
              <w:rPr>
                <w:rFonts w:ascii="Calibri"/>
                <w:spacing w:val="-4"/>
              </w:rPr>
              <w:t>the</w:t>
            </w:r>
            <w:r>
              <w:rPr>
                <w:rFonts w:ascii="Calibri"/>
                <w:spacing w:val="-11"/>
              </w:rPr>
              <w:t xml:space="preserve"> </w:t>
            </w:r>
            <w:r>
              <w:rPr>
                <w:rFonts w:ascii="Calibri"/>
                <w:spacing w:val="-4"/>
              </w:rPr>
              <w:t>Contractor</w:t>
            </w:r>
            <w:r>
              <w:rPr>
                <w:rFonts w:ascii="Calibri"/>
                <w:spacing w:val="-14"/>
              </w:rPr>
              <w:t xml:space="preserve"> </w:t>
            </w:r>
            <w:r>
              <w:rPr>
                <w:rFonts w:ascii="Calibri"/>
                <w:spacing w:val="-4"/>
              </w:rPr>
              <w:t>and</w:t>
            </w:r>
            <w:r>
              <w:rPr>
                <w:rFonts w:ascii="Calibri"/>
                <w:spacing w:val="-15"/>
              </w:rPr>
              <w:t xml:space="preserve"> </w:t>
            </w:r>
            <w:r>
              <w:rPr>
                <w:rFonts w:ascii="Calibri"/>
                <w:spacing w:val="-4"/>
              </w:rPr>
              <w:t>the</w:t>
            </w:r>
            <w:r>
              <w:rPr>
                <w:rFonts w:ascii="Calibri"/>
                <w:spacing w:val="-11"/>
              </w:rPr>
              <w:t xml:space="preserve"> </w:t>
            </w:r>
            <w:r>
              <w:rPr>
                <w:rFonts w:ascii="Calibri"/>
                <w:spacing w:val="-4"/>
              </w:rPr>
              <w:t xml:space="preserve">State </w:t>
            </w:r>
            <w:r>
              <w:rPr>
                <w:rFonts w:ascii="Calibri"/>
              </w:rPr>
              <w:t>of Vermont must be established</w:t>
            </w:r>
          </w:p>
          <w:p w14:paraId="7024873D" w14:textId="77777777" w:rsidR="009B1309" w:rsidRDefault="001554BC">
            <w:pPr>
              <w:pStyle w:val="TableParagraph"/>
              <w:spacing w:line="260" w:lineRule="exact"/>
              <w:ind w:left="113"/>
              <w:rPr>
                <w:rFonts w:ascii="Calibri"/>
              </w:rPr>
            </w:pPr>
            <w:r>
              <w:rPr>
                <w:rFonts w:ascii="Calibri"/>
                <w:spacing w:val="-2"/>
              </w:rPr>
              <w:t>through</w:t>
            </w:r>
            <w:r>
              <w:rPr>
                <w:rFonts w:ascii="Calibri"/>
                <w:spacing w:val="-11"/>
              </w:rPr>
              <w:t xml:space="preserve"> </w:t>
            </w:r>
            <w:r>
              <w:rPr>
                <w:rFonts w:ascii="Calibri"/>
                <w:spacing w:val="-2"/>
              </w:rPr>
              <w:t>a</w:t>
            </w:r>
            <w:r>
              <w:rPr>
                <w:rFonts w:ascii="Calibri"/>
                <w:spacing w:val="-11"/>
              </w:rPr>
              <w:t xml:space="preserve"> </w:t>
            </w:r>
            <w:r>
              <w:rPr>
                <w:rFonts w:ascii="Calibri"/>
                <w:spacing w:val="-2"/>
              </w:rPr>
              <w:t>hardware</w:t>
            </w:r>
            <w:r>
              <w:rPr>
                <w:rFonts w:ascii="Calibri"/>
                <w:spacing w:val="-10"/>
              </w:rPr>
              <w:t xml:space="preserve"> </w:t>
            </w:r>
            <w:r>
              <w:rPr>
                <w:rFonts w:ascii="Calibri"/>
                <w:spacing w:val="-2"/>
              </w:rPr>
              <w:t>VPN</w:t>
            </w:r>
            <w:r>
              <w:rPr>
                <w:rFonts w:ascii="Calibri"/>
                <w:spacing w:val="-11"/>
              </w:rPr>
              <w:t xml:space="preserve"> </w:t>
            </w:r>
            <w:r>
              <w:rPr>
                <w:rFonts w:ascii="Calibri"/>
                <w:spacing w:val="-2"/>
              </w:rPr>
              <w:t>provided</w:t>
            </w:r>
            <w:r>
              <w:rPr>
                <w:rFonts w:ascii="Calibri"/>
                <w:spacing w:val="-11"/>
              </w:rPr>
              <w:t xml:space="preserve"> </w:t>
            </w:r>
            <w:r>
              <w:rPr>
                <w:rFonts w:ascii="Calibri"/>
                <w:spacing w:val="-2"/>
              </w:rPr>
              <w:t xml:space="preserve">by </w:t>
            </w:r>
            <w:r>
              <w:rPr>
                <w:rFonts w:ascii="Calibri"/>
              </w:rPr>
              <w:t>the hosting service provider.</w:t>
            </w:r>
          </w:p>
        </w:tc>
        <w:tc>
          <w:tcPr>
            <w:tcW w:w="897" w:type="dxa"/>
          </w:tcPr>
          <w:p w14:paraId="7024873E" w14:textId="77777777" w:rsidR="009B1309" w:rsidRDefault="009B1309">
            <w:pPr>
              <w:pStyle w:val="TableParagraph"/>
            </w:pPr>
          </w:p>
        </w:tc>
        <w:tc>
          <w:tcPr>
            <w:tcW w:w="3779" w:type="dxa"/>
          </w:tcPr>
          <w:p w14:paraId="7024873F" w14:textId="77777777" w:rsidR="009B1309" w:rsidRDefault="009B1309">
            <w:pPr>
              <w:pStyle w:val="TableParagraph"/>
            </w:pPr>
          </w:p>
        </w:tc>
        <w:tc>
          <w:tcPr>
            <w:tcW w:w="3868" w:type="dxa"/>
          </w:tcPr>
          <w:p w14:paraId="70248740" w14:textId="77777777" w:rsidR="009B1309" w:rsidRDefault="009B1309">
            <w:pPr>
              <w:pStyle w:val="TableParagraph"/>
            </w:pPr>
          </w:p>
        </w:tc>
      </w:tr>
      <w:tr w:rsidR="009B1309" w14:paraId="70248748" w14:textId="77777777">
        <w:trPr>
          <w:trHeight w:val="537"/>
        </w:trPr>
        <w:tc>
          <w:tcPr>
            <w:tcW w:w="806" w:type="dxa"/>
          </w:tcPr>
          <w:p w14:paraId="70248742" w14:textId="77777777" w:rsidR="009B1309" w:rsidRDefault="009B1309">
            <w:pPr>
              <w:pStyle w:val="TableParagraph"/>
              <w:spacing w:before="5"/>
            </w:pPr>
          </w:p>
          <w:p w14:paraId="70248743" w14:textId="77777777" w:rsidR="009B1309" w:rsidRDefault="001554BC">
            <w:pPr>
              <w:pStyle w:val="TableParagraph"/>
              <w:spacing w:line="259" w:lineRule="exact"/>
              <w:ind w:left="112"/>
              <w:rPr>
                <w:rFonts w:ascii="Calibri"/>
              </w:rPr>
            </w:pPr>
            <w:r>
              <w:rPr>
                <w:rFonts w:ascii="Calibri"/>
                <w:spacing w:val="-5"/>
              </w:rPr>
              <w:t>538</w:t>
            </w:r>
          </w:p>
        </w:tc>
        <w:tc>
          <w:tcPr>
            <w:tcW w:w="3508" w:type="dxa"/>
          </w:tcPr>
          <w:p w14:paraId="70248744" w14:textId="77777777" w:rsidR="009B1309" w:rsidRDefault="001554BC">
            <w:pPr>
              <w:pStyle w:val="TableParagraph"/>
              <w:spacing w:before="5" w:line="256" w:lineRule="exact"/>
              <w:ind w:left="113"/>
              <w:rPr>
                <w:rFonts w:ascii="Calibri"/>
              </w:rPr>
            </w:pPr>
            <w:r>
              <w:rPr>
                <w:rFonts w:ascii="Calibri"/>
              </w:rPr>
              <w:t>Access to logs</w:t>
            </w:r>
            <w:r>
              <w:rPr>
                <w:rFonts w:ascii="Calibri"/>
                <w:spacing w:val="-2"/>
              </w:rPr>
              <w:t xml:space="preserve"> </w:t>
            </w:r>
            <w:r>
              <w:rPr>
                <w:rFonts w:ascii="Calibri"/>
              </w:rPr>
              <w:t>must be restricted</w:t>
            </w:r>
            <w:r>
              <w:rPr>
                <w:rFonts w:ascii="Calibri"/>
                <w:spacing w:val="-1"/>
              </w:rPr>
              <w:t xml:space="preserve"> </w:t>
            </w:r>
            <w:r>
              <w:rPr>
                <w:rFonts w:ascii="Calibri"/>
              </w:rPr>
              <w:t xml:space="preserve">to </w:t>
            </w:r>
            <w:r>
              <w:rPr>
                <w:rFonts w:ascii="Calibri"/>
                <w:spacing w:val="-4"/>
              </w:rPr>
              <w:t>authorized</w:t>
            </w:r>
            <w:r>
              <w:rPr>
                <w:rFonts w:ascii="Calibri"/>
                <w:spacing w:val="-9"/>
              </w:rPr>
              <w:t xml:space="preserve"> </w:t>
            </w:r>
            <w:r>
              <w:rPr>
                <w:rFonts w:ascii="Calibri"/>
                <w:spacing w:val="-4"/>
              </w:rPr>
              <w:t>personnel</w:t>
            </w:r>
            <w:r>
              <w:rPr>
                <w:rFonts w:ascii="Calibri"/>
                <w:spacing w:val="-8"/>
              </w:rPr>
              <w:t xml:space="preserve"> </w:t>
            </w:r>
            <w:r>
              <w:rPr>
                <w:rFonts w:ascii="Calibri"/>
                <w:spacing w:val="-4"/>
              </w:rPr>
              <w:t>based</w:t>
            </w:r>
            <w:r>
              <w:rPr>
                <w:rFonts w:ascii="Calibri"/>
                <w:spacing w:val="-10"/>
              </w:rPr>
              <w:t xml:space="preserve"> </w:t>
            </w:r>
            <w:r>
              <w:rPr>
                <w:rFonts w:ascii="Calibri"/>
                <w:spacing w:val="-4"/>
              </w:rPr>
              <w:t>on</w:t>
            </w:r>
            <w:r>
              <w:rPr>
                <w:rFonts w:ascii="Calibri"/>
                <w:spacing w:val="-9"/>
              </w:rPr>
              <w:t xml:space="preserve"> </w:t>
            </w:r>
            <w:r>
              <w:rPr>
                <w:rFonts w:ascii="Calibri"/>
                <w:spacing w:val="-4"/>
              </w:rPr>
              <w:t>need-</w:t>
            </w:r>
          </w:p>
        </w:tc>
        <w:tc>
          <w:tcPr>
            <w:tcW w:w="897" w:type="dxa"/>
          </w:tcPr>
          <w:p w14:paraId="70248745" w14:textId="77777777" w:rsidR="009B1309" w:rsidRDefault="009B1309">
            <w:pPr>
              <w:pStyle w:val="TableParagraph"/>
            </w:pPr>
          </w:p>
        </w:tc>
        <w:tc>
          <w:tcPr>
            <w:tcW w:w="3779" w:type="dxa"/>
          </w:tcPr>
          <w:p w14:paraId="70248746" w14:textId="77777777" w:rsidR="009B1309" w:rsidRDefault="009B1309">
            <w:pPr>
              <w:pStyle w:val="TableParagraph"/>
            </w:pPr>
          </w:p>
        </w:tc>
        <w:tc>
          <w:tcPr>
            <w:tcW w:w="3868" w:type="dxa"/>
          </w:tcPr>
          <w:p w14:paraId="70248747" w14:textId="77777777" w:rsidR="009B1309" w:rsidRDefault="009B1309">
            <w:pPr>
              <w:pStyle w:val="TableParagraph"/>
            </w:pPr>
          </w:p>
        </w:tc>
      </w:tr>
    </w:tbl>
    <w:p w14:paraId="70248749" w14:textId="77777777" w:rsidR="009B1309" w:rsidRDefault="009B1309">
      <w:pPr>
        <w:pStyle w:val="TableParagraph"/>
        <w:sectPr w:rsidR="009B1309">
          <w:pgSz w:w="15840" w:h="12240" w:orient="landscape"/>
          <w:pgMar w:top="1720" w:right="1080" w:bottom="1200" w:left="360" w:header="1402" w:footer="978" w:gutter="0"/>
          <w:cols w:space="720"/>
        </w:sectPr>
      </w:pPr>
    </w:p>
    <w:p w14:paraId="7024874A" w14:textId="77777777" w:rsidR="009B1309" w:rsidRDefault="001554BC">
      <w:pPr>
        <w:pStyle w:val="BodyText"/>
        <w:rPr>
          <w:sz w:val="20"/>
        </w:rPr>
      </w:pPr>
      <w:r>
        <w:rPr>
          <w:noProof/>
          <w:sz w:val="20"/>
        </w:rPr>
        <w:drawing>
          <wp:anchor distT="0" distB="0" distL="0" distR="0" simplePos="0" relativeHeight="485270016" behindDoc="1" locked="0" layoutInCell="1" allowOverlap="1" wp14:anchorId="70248CD0" wp14:editId="70248CD1">
            <wp:simplePos x="0" y="0"/>
            <wp:positionH relativeFrom="page">
              <wp:posOffset>4399915</wp:posOffset>
            </wp:positionH>
            <wp:positionV relativeFrom="page">
              <wp:posOffset>462915</wp:posOffset>
            </wp:positionV>
            <wp:extent cx="1073162" cy="354952"/>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70528" behindDoc="1" locked="0" layoutInCell="1" allowOverlap="1" wp14:anchorId="70248CD2" wp14:editId="70248CD3">
                <wp:simplePos x="0" y="0"/>
                <wp:positionH relativeFrom="page">
                  <wp:posOffset>310515</wp:posOffset>
                </wp:positionH>
                <wp:positionV relativeFrom="page">
                  <wp:posOffset>310247</wp:posOffset>
                </wp:positionV>
                <wp:extent cx="9443085" cy="715645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4A6174" id="Graphic 39" o:spid="_x0000_s1026" style="position:absolute;margin-left:24.45pt;margin-top:24.45pt;width:743.55pt;height:563.5pt;z-index:-18045952;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74B"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752" w14:textId="77777777">
        <w:trPr>
          <w:trHeight w:val="1610"/>
        </w:trPr>
        <w:tc>
          <w:tcPr>
            <w:tcW w:w="806" w:type="dxa"/>
          </w:tcPr>
          <w:p w14:paraId="7024874C" w14:textId="77777777" w:rsidR="009B1309" w:rsidRDefault="009B1309">
            <w:pPr>
              <w:pStyle w:val="TableParagraph"/>
            </w:pPr>
          </w:p>
        </w:tc>
        <w:tc>
          <w:tcPr>
            <w:tcW w:w="3508" w:type="dxa"/>
          </w:tcPr>
          <w:p w14:paraId="7024874D" w14:textId="77777777" w:rsidR="009B1309" w:rsidRDefault="001554BC">
            <w:pPr>
              <w:pStyle w:val="TableParagraph"/>
              <w:ind w:left="113" w:right="100"/>
              <w:rPr>
                <w:rFonts w:ascii="Calibri"/>
              </w:rPr>
            </w:pPr>
            <w:r>
              <w:rPr>
                <w:rFonts w:ascii="Calibri"/>
              </w:rPr>
              <w:t>to-know and least privilege principles, with log files protected using</w:t>
            </w:r>
            <w:r>
              <w:rPr>
                <w:rFonts w:ascii="Calibri"/>
                <w:spacing w:val="-7"/>
              </w:rPr>
              <w:t xml:space="preserve"> </w:t>
            </w:r>
            <w:r>
              <w:rPr>
                <w:rFonts w:ascii="Calibri"/>
              </w:rPr>
              <w:t>SHA1</w:t>
            </w:r>
            <w:r>
              <w:rPr>
                <w:rFonts w:ascii="Calibri"/>
                <w:spacing w:val="-4"/>
              </w:rPr>
              <w:t xml:space="preserve"> </w:t>
            </w:r>
            <w:r>
              <w:rPr>
                <w:rFonts w:ascii="Calibri"/>
              </w:rPr>
              <w:t>cryptographic</w:t>
            </w:r>
            <w:r>
              <w:rPr>
                <w:rFonts w:ascii="Calibri"/>
                <w:spacing w:val="-6"/>
              </w:rPr>
              <w:t xml:space="preserve"> </w:t>
            </w:r>
            <w:r>
              <w:rPr>
                <w:rFonts w:ascii="Calibri"/>
              </w:rPr>
              <w:t>hash</w:t>
            </w:r>
            <w:r>
              <w:rPr>
                <w:rFonts w:ascii="Calibri"/>
                <w:spacing w:val="-7"/>
              </w:rPr>
              <w:t xml:space="preserve"> </w:t>
            </w:r>
            <w:r>
              <w:rPr>
                <w:rFonts w:ascii="Calibri"/>
              </w:rPr>
              <w:t>sums and monitored, and logs accessible</w:t>
            </w:r>
          </w:p>
          <w:p w14:paraId="7024874E" w14:textId="77777777" w:rsidR="009B1309" w:rsidRDefault="001554BC">
            <w:pPr>
              <w:pStyle w:val="TableParagraph"/>
              <w:spacing w:line="260" w:lineRule="exact"/>
              <w:ind w:left="113" w:right="100"/>
              <w:rPr>
                <w:rFonts w:ascii="Calibri"/>
              </w:rPr>
            </w:pPr>
            <w:r>
              <w:rPr>
                <w:rFonts w:ascii="Calibri"/>
                <w:spacing w:val="-2"/>
              </w:rPr>
              <w:t>via</w:t>
            </w:r>
            <w:r>
              <w:rPr>
                <w:rFonts w:ascii="Calibri"/>
                <w:spacing w:val="-14"/>
              </w:rPr>
              <w:t xml:space="preserve"> </w:t>
            </w:r>
            <w:r>
              <w:rPr>
                <w:rFonts w:ascii="Calibri"/>
                <w:spacing w:val="-2"/>
              </w:rPr>
              <w:t>intranet</w:t>
            </w:r>
            <w:r>
              <w:rPr>
                <w:rFonts w:ascii="Calibri"/>
                <w:spacing w:val="-11"/>
              </w:rPr>
              <w:t xml:space="preserve"> </w:t>
            </w:r>
            <w:r>
              <w:rPr>
                <w:rFonts w:ascii="Calibri"/>
                <w:spacing w:val="-2"/>
              </w:rPr>
              <w:t>systems</w:t>
            </w:r>
            <w:r>
              <w:rPr>
                <w:rFonts w:ascii="Calibri"/>
                <w:spacing w:val="-14"/>
              </w:rPr>
              <w:t xml:space="preserve"> </w:t>
            </w:r>
            <w:r>
              <w:rPr>
                <w:rFonts w:ascii="Calibri"/>
                <w:spacing w:val="-2"/>
              </w:rPr>
              <w:t>relocated</w:t>
            </w:r>
            <w:r>
              <w:rPr>
                <w:rFonts w:ascii="Calibri"/>
                <w:spacing w:val="-12"/>
              </w:rPr>
              <w:t xml:space="preserve"> </w:t>
            </w:r>
            <w:r>
              <w:rPr>
                <w:rFonts w:ascii="Calibri"/>
                <w:spacing w:val="-2"/>
              </w:rPr>
              <w:t>daily</w:t>
            </w:r>
            <w:r>
              <w:rPr>
                <w:rFonts w:ascii="Calibri"/>
                <w:spacing w:val="-13"/>
              </w:rPr>
              <w:t xml:space="preserve"> </w:t>
            </w:r>
            <w:r>
              <w:rPr>
                <w:rFonts w:ascii="Calibri"/>
                <w:spacing w:val="-2"/>
              </w:rPr>
              <w:t xml:space="preserve">to </w:t>
            </w:r>
            <w:r>
              <w:rPr>
                <w:rFonts w:ascii="Calibri"/>
              </w:rPr>
              <w:t>non-intranet</w:t>
            </w:r>
            <w:r>
              <w:rPr>
                <w:rFonts w:ascii="Calibri"/>
                <w:spacing w:val="-5"/>
              </w:rPr>
              <w:t xml:space="preserve"> </w:t>
            </w:r>
            <w:r>
              <w:rPr>
                <w:rFonts w:ascii="Calibri"/>
              </w:rPr>
              <w:t>systems.</w:t>
            </w:r>
          </w:p>
        </w:tc>
        <w:tc>
          <w:tcPr>
            <w:tcW w:w="897" w:type="dxa"/>
          </w:tcPr>
          <w:p w14:paraId="7024874F" w14:textId="77777777" w:rsidR="009B1309" w:rsidRDefault="009B1309">
            <w:pPr>
              <w:pStyle w:val="TableParagraph"/>
            </w:pPr>
          </w:p>
        </w:tc>
        <w:tc>
          <w:tcPr>
            <w:tcW w:w="3779" w:type="dxa"/>
          </w:tcPr>
          <w:p w14:paraId="70248750" w14:textId="77777777" w:rsidR="009B1309" w:rsidRDefault="009B1309">
            <w:pPr>
              <w:pStyle w:val="TableParagraph"/>
            </w:pPr>
          </w:p>
        </w:tc>
        <w:tc>
          <w:tcPr>
            <w:tcW w:w="3868" w:type="dxa"/>
          </w:tcPr>
          <w:p w14:paraId="70248751" w14:textId="77777777" w:rsidR="009B1309" w:rsidRDefault="009B1309">
            <w:pPr>
              <w:pStyle w:val="TableParagraph"/>
            </w:pPr>
          </w:p>
        </w:tc>
      </w:tr>
      <w:tr w:rsidR="009B1309" w14:paraId="7024875F" w14:textId="77777777">
        <w:trPr>
          <w:trHeight w:val="1881"/>
        </w:trPr>
        <w:tc>
          <w:tcPr>
            <w:tcW w:w="806" w:type="dxa"/>
          </w:tcPr>
          <w:p w14:paraId="70248753" w14:textId="77777777" w:rsidR="009B1309" w:rsidRDefault="009B1309">
            <w:pPr>
              <w:pStyle w:val="TableParagraph"/>
            </w:pPr>
          </w:p>
          <w:p w14:paraId="70248754" w14:textId="77777777" w:rsidR="009B1309" w:rsidRDefault="009B1309">
            <w:pPr>
              <w:pStyle w:val="TableParagraph"/>
            </w:pPr>
          </w:p>
          <w:p w14:paraId="70248755" w14:textId="77777777" w:rsidR="009B1309" w:rsidRDefault="009B1309">
            <w:pPr>
              <w:pStyle w:val="TableParagraph"/>
            </w:pPr>
          </w:p>
          <w:p w14:paraId="70248756" w14:textId="77777777" w:rsidR="009B1309" w:rsidRDefault="009B1309">
            <w:pPr>
              <w:pStyle w:val="TableParagraph"/>
            </w:pPr>
          </w:p>
          <w:p w14:paraId="70248757" w14:textId="77777777" w:rsidR="009B1309" w:rsidRDefault="009B1309">
            <w:pPr>
              <w:pStyle w:val="TableParagraph"/>
            </w:pPr>
          </w:p>
          <w:p w14:paraId="70248758" w14:textId="77777777" w:rsidR="009B1309" w:rsidRDefault="009B1309">
            <w:pPr>
              <w:pStyle w:val="TableParagraph"/>
              <w:spacing w:before="84"/>
            </w:pPr>
          </w:p>
          <w:p w14:paraId="70248759" w14:textId="77777777" w:rsidR="009B1309" w:rsidRDefault="001554BC">
            <w:pPr>
              <w:pStyle w:val="TableParagraph"/>
              <w:spacing w:line="259" w:lineRule="exact"/>
              <w:ind w:left="112"/>
              <w:rPr>
                <w:rFonts w:ascii="Calibri"/>
              </w:rPr>
            </w:pPr>
            <w:r>
              <w:rPr>
                <w:rFonts w:ascii="Calibri"/>
                <w:spacing w:val="-5"/>
              </w:rPr>
              <w:t>539</w:t>
            </w:r>
          </w:p>
        </w:tc>
        <w:tc>
          <w:tcPr>
            <w:tcW w:w="3508" w:type="dxa"/>
          </w:tcPr>
          <w:p w14:paraId="7024875A" w14:textId="77777777" w:rsidR="009B1309" w:rsidRDefault="001554BC">
            <w:pPr>
              <w:pStyle w:val="TableParagraph"/>
              <w:ind w:left="112" w:right="360"/>
              <w:rPr>
                <w:rFonts w:ascii="Calibri"/>
              </w:rPr>
            </w:pPr>
            <w:r>
              <w:rPr>
                <w:rFonts w:ascii="Calibri"/>
              </w:rPr>
              <w:t>Access control policies and procedures</w:t>
            </w:r>
            <w:r>
              <w:rPr>
                <w:rFonts w:ascii="Calibri"/>
                <w:spacing w:val="-14"/>
              </w:rPr>
              <w:t xml:space="preserve"> </w:t>
            </w:r>
            <w:r>
              <w:rPr>
                <w:rFonts w:ascii="Calibri"/>
              </w:rPr>
              <w:t>must</w:t>
            </w:r>
            <w:r>
              <w:rPr>
                <w:rFonts w:ascii="Calibri"/>
                <w:spacing w:val="-14"/>
              </w:rPr>
              <w:t xml:space="preserve"> </w:t>
            </w:r>
            <w:r>
              <w:rPr>
                <w:rFonts w:ascii="Calibri"/>
              </w:rPr>
              <w:t>govern</w:t>
            </w:r>
            <w:r>
              <w:rPr>
                <w:rFonts w:ascii="Calibri"/>
                <w:spacing w:val="-13"/>
              </w:rPr>
              <w:t xml:space="preserve"> </w:t>
            </w:r>
            <w:r>
              <w:rPr>
                <w:rFonts w:ascii="Calibri"/>
              </w:rPr>
              <w:t xml:space="preserve">resource </w:t>
            </w:r>
            <w:r>
              <w:rPr>
                <w:rFonts w:ascii="Calibri"/>
                <w:spacing w:val="-2"/>
              </w:rPr>
              <w:t>access</w:t>
            </w:r>
            <w:r>
              <w:rPr>
                <w:rFonts w:ascii="Calibri"/>
                <w:spacing w:val="-14"/>
              </w:rPr>
              <w:t xml:space="preserve"> </w:t>
            </w:r>
            <w:r>
              <w:rPr>
                <w:rFonts w:ascii="Calibri"/>
                <w:spacing w:val="-2"/>
              </w:rPr>
              <w:t>within</w:t>
            </w:r>
            <w:r>
              <w:rPr>
                <w:rFonts w:ascii="Calibri"/>
                <w:spacing w:val="-13"/>
              </w:rPr>
              <w:t xml:space="preserve"> </w:t>
            </w:r>
            <w:r>
              <w:rPr>
                <w:rFonts w:ascii="Calibri"/>
                <w:spacing w:val="-2"/>
              </w:rPr>
              <w:t>the</w:t>
            </w:r>
            <w:r>
              <w:rPr>
                <w:rFonts w:ascii="Calibri"/>
                <w:spacing w:val="-14"/>
              </w:rPr>
              <w:t xml:space="preserve"> </w:t>
            </w:r>
            <w:r>
              <w:rPr>
                <w:rFonts w:ascii="Calibri"/>
                <w:spacing w:val="-2"/>
              </w:rPr>
              <w:t>State</w:t>
            </w:r>
            <w:r>
              <w:rPr>
                <w:rFonts w:ascii="Calibri"/>
                <w:spacing w:val="-11"/>
              </w:rPr>
              <w:t xml:space="preserve"> </w:t>
            </w:r>
            <w:r>
              <w:rPr>
                <w:rFonts w:ascii="Calibri"/>
                <w:spacing w:val="-2"/>
              </w:rPr>
              <w:t>of</w:t>
            </w:r>
            <w:r>
              <w:rPr>
                <w:rFonts w:ascii="Calibri"/>
                <w:spacing w:val="-14"/>
              </w:rPr>
              <w:t xml:space="preserve"> </w:t>
            </w:r>
            <w:r>
              <w:rPr>
                <w:rFonts w:ascii="Calibri"/>
                <w:spacing w:val="-2"/>
              </w:rPr>
              <w:t xml:space="preserve">Vermont </w:t>
            </w:r>
            <w:r>
              <w:rPr>
                <w:rFonts w:ascii="Calibri"/>
              </w:rPr>
              <w:t>environment, including physical servers,</w:t>
            </w:r>
            <w:r>
              <w:rPr>
                <w:rFonts w:ascii="Calibri"/>
                <w:spacing w:val="-14"/>
              </w:rPr>
              <w:t xml:space="preserve"> </w:t>
            </w:r>
            <w:r>
              <w:rPr>
                <w:rFonts w:ascii="Calibri"/>
              </w:rPr>
              <w:t>files,</w:t>
            </w:r>
            <w:r>
              <w:rPr>
                <w:rFonts w:ascii="Calibri"/>
                <w:spacing w:val="-13"/>
              </w:rPr>
              <w:t xml:space="preserve"> </w:t>
            </w:r>
            <w:r>
              <w:rPr>
                <w:rFonts w:ascii="Calibri"/>
              </w:rPr>
              <w:t>directories,</w:t>
            </w:r>
            <w:r>
              <w:rPr>
                <w:rFonts w:ascii="Calibri"/>
                <w:spacing w:val="-12"/>
              </w:rPr>
              <w:t xml:space="preserve"> </w:t>
            </w:r>
            <w:r>
              <w:rPr>
                <w:rFonts w:ascii="Calibri"/>
              </w:rPr>
              <w:t>services,</w:t>
            </w:r>
          </w:p>
          <w:p w14:paraId="7024875B" w14:textId="77777777" w:rsidR="009B1309" w:rsidRDefault="001554BC">
            <w:pPr>
              <w:pStyle w:val="TableParagraph"/>
              <w:spacing w:line="262" w:lineRule="exact"/>
              <w:ind w:left="113" w:right="80" w:hanging="1"/>
              <w:rPr>
                <w:rFonts w:ascii="Calibri"/>
              </w:rPr>
            </w:pPr>
            <w:r>
              <w:rPr>
                <w:rFonts w:ascii="Calibri"/>
              </w:rPr>
              <w:t>database</w:t>
            </w:r>
            <w:r>
              <w:rPr>
                <w:rFonts w:ascii="Calibri"/>
                <w:spacing w:val="-11"/>
              </w:rPr>
              <w:t xml:space="preserve"> </w:t>
            </w:r>
            <w:r>
              <w:rPr>
                <w:rFonts w:ascii="Calibri"/>
              </w:rPr>
              <w:t>tables,</w:t>
            </w:r>
            <w:r>
              <w:rPr>
                <w:rFonts w:ascii="Calibri"/>
                <w:spacing w:val="-12"/>
              </w:rPr>
              <w:t xml:space="preserve"> </w:t>
            </w:r>
            <w:r>
              <w:rPr>
                <w:rFonts w:ascii="Calibri"/>
              </w:rPr>
              <w:t>and</w:t>
            </w:r>
            <w:r>
              <w:rPr>
                <w:rFonts w:ascii="Calibri"/>
                <w:spacing w:val="-13"/>
              </w:rPr>
              <w:t xml:space="preserve"> </w:t>
            </w:r>
            <w:r>
              <w:rPr>
                <w:rFonts w:ascii="Calibri"/>
              </w:rPr>
              <w:t xml:space="preserve">network </w:t>
            </w:r>
            <w:r>
              <w:rPr>
                <w:rFonts w:ascii="Calibri"/>
                <w:spacing w:val="-2"/>
              </w:rPr>
              <w:t>protocols.</w:t>
            </w:r>
          </w:p>
        </w:tc>
        <w:tc>
          <w:tcPr>
            <w:tcW w:w="897" w:type="dxa"/>
          </w:tcPr>
          <w:p w14:paraId="7024875C" w14:textId="77777777" w:rsidR="009B1309" w:rsidRDefault="009B1309">
            <w:pPr>
              <w:pStyle w:val="TableParagraph"/>
            </w:pPr>
          </w:p>
        </w:tc>
        <w:tc>
          <w:tcPr>
            <w:tcW w:w="3779" w:type="dxa"/>
          </w:tcPr>
          <w:p w14:paraId="7024875D" w14:textId="77777777" w:rsidR="009B1309" w:rsidRDefault="009B1309">
            <w:pPr>
              <w:pStyle w:val="TableParagraph"/>
            </w:pPr>
          </w:p>
        </w:tc>
        <w:tc>
          <w:tcPr>
            <w:tcW w:w="3868" w:type="dxa"/>
          </w:tcPr>
          <w:p w14:paraId="7024875E" w14:textId="77777777" w:rsidR="009B1309" w:rsidRDefault="009B1309">
            <w:pPr>
              <w:pStyle w:val="TableParagraph"/>
            </w:pPr>
          </w:p>
        </w:tc>
      </w:tr>
      <w:tr w:rsidR="009B1309" w14:paraId="7024876B" w14:textId="77777777">
        <w:trPr>
          <w:trHeight w:val="1610"/>
        </w:trPr>
        <w:tc>
          <w:tcPr>
            <w:tcW w:w="806" w:type="dxa"/>
          </w:tcPr>
          <w:p w14:paraId="70248760" w14:textId="77777777" w:rsidR="009B1309" w:rsidRDefault="009B1309">
            <w:pPr>
              <w:pStyle w:val="TableParagraph"/>
            </w:pPr>
          </w:p>
          <w:p w14:paraId="70248761" w14:textId="77777777" w:rsidR="009B1309" w:rsidRDefault="009B1309">
            <w:pPr>
              <w:pStyle w:val="TableParagraph"/>
            </w:pPr>
          </w:p>
          <w:p w14:paraId="70248762" w14:textId="77777777" w:rsidR="009B1309" w:rsidRDefault="009B1309">
            <w:pPr>
              <w:pStyle w:val="TableParagraph"/>
            </w:pPr>
          </w:p>
          <w:p w14:paraId="70248763" w14:textId="77777777" w:rsidR="009B1309" w:rsidRDefault="009B1309">
            <w:pPr>
              <w:pStyle w:val="TableParagraph"/>
            </w:pPr>
          </w:p>
          <w:p w14:paraId="70248764" w14:textId="77777777" w:rsidR="009B1309" w:rsidRDefault="009B1309">
            <w:pPr>
              <w:pStyle w:val="TableParagraph"/>
              <w:spacing w:before="66"/>
            </w:pPr>
          </w:p>
          <w:p w14:paraId="70248765" w14:textId="77777777" w:rsidR="009B1309" w:rsidRDefault="001554BC">
            <w:pPr>
              <w:pStyle w:val="TableParagraph"/>
              <w:spacing w:line="259" w:lineRule="exact"/>
              <w:ind w:left="112"/>
              <w:rPr>
                <w:rFonts w:ascii="Calibri"/>
              </w:rPr>
            </w:pPr>
            <w:r>
              <w:rPr>
                <w:rFonts w:ascii="Calibri"/>
                <w:spacing w:val="-5"/>
              </w:rPr>
              <w:t>540</w:t>
            </w:r>
          </w:p>
        </w:tc>
        <w:tc>
          <w:tcPr>
            <w:tcW w:w="3508" w:type="dxa"/>
          </w:tcPr>
          <w:p w14:paraId="70248766" w14:textId="77777777" w:rsidR="009B1309" w:rsidRDefault="001554BC">
            <w:pPr>
              <w:pStyle w:val="TableParagraph"/>
              <w:ind w:left="113" w:right="157"/>
              <w:rPr>
                <w:rFonts w:ascii="Calibri"/>
              </w:rPr>
            </w:pPr>
            <w:r>
              <w:rPr>
                <w:rFonts w:ascii="Calibri"/>
              </w:rPr>
              <w:t xml:space="preserve">Least Privilege and Separation of Duties (SOD) principles must be </w:t>
            </w:r>
            <w:r>
              <w:rPr>
                <w:rFonts w:ascii="Calibri"/>
                <w:spacing w:val="-2"/>
              </w:rPr>
              <w:t>applied</w:t>
            </w:r>
            <w:r>
              <w:rPr>
                <w:rFonts w:ascii="Calibri"/>
                <w:spacing w:val="-13"/>
              </w:rPr>
              <w:t xml:space="preserve"> </w:t>
            </w:r>
            <w:r>
              <w:rPr>
                <w:rFonts w:ascii="Calibri"/>
                <w:spacing w:val="-2"/>
              </w:rPr>
              <w:t>to</w:t>
            </w:r>
            <w:r>
              <w:rPr>
                <w:rFonts w:ascii="Calibri"/>
                <w:spacing w:val="-11"/>
              </w:rPr>
              <w:t xml:space="preserve"> </w:t>
            </w:r>
            <w:r>
              <w:rPr>
                <w:rFonts w:ascii="Calibri"/>
                <w:spacing w:val="-2"/>
              </w:rPr>
              <w:t>all</w:t>
            </w:r>
            <w:r>
              <w:rPr>
                <w:rFonts w:ascii="Calibri"/>
                <w:spacing w:val="-12"/>
              </w:rPr>
              <w:t xml:space="preserve"> </w:t>
            </w:r>
            <w:r>
              <w:rPr>
                <w:rFonts w:ascii="Calibri"/>
                <w:spacing w:val="-2"/>
              </w:rPr>
              <w:t>solutions,</w:t>
            </w:r>
            <w:r>
              <w:rPr>
                <w:rFonts w:ascii="Calibri"/>
                <w:spacing w:val="-10"/>
              </w:rPr>
              <w:t xml:space="preserve"> </w:t>
            </w:r>
            <w:r>
              <w:rPr>
                <w:rFonts w:ascii="Calibri"/>
                <w:spacing w:val="-2"/>
              </w:rPr>
              <w:t>ensuring</w:t>
            </w:r>
            <w:r>
              <w:rPr>
                <w:rFonts w:ascii="Calibri"/>
                <w:spacing w:val="-11"/>
              </w:rPr>
              <w:t xml:space="preserve"> </w:t>
            </w:r>
            <w:r>
              <w:rPr>
                <w:rFonts w:ascii="Calibri"/>
                <w:spacing w:val="-2"/>
              </w:rPr>
              <w:t xml:space="preserve">user </w:t>
            </w:r>
            <w:r>
              <w:rPr>
                <w:rFonts w:ascii="Calibri"/>
                <w:spacing w:val="-4"/>
              </w:rPr>
              <w:t>permissions</w:t>
            </w:r>
            <w:r>
              <w:rPr>
                <w:rFonts w:ascii="Calibri"/>
                <w:spacing w:val="2"/>
              </w:rPr>
              <w:t xml:space="preserve"> </w:t>
            </w:r>
            <w:r>
              <w:rPr>
                <w:rFonts w:ascii="Calibri"/>
                <w:spacing w:val="-4"/>
              </w:rPr>
              <w:t>and</w:t>
            </w:r>
            <w:r>
              <w:rPr>
                <w:rFonts w:ascii="Calibri"/>
              </w:rPr>
              <w:t xml:space="preserve"> </w:t>
            </w:r>
            <w:r>
              <w:rPr>
                <w:rFonts w:ascii="Calibri"/>
                <w:spacing w:val="-4"/>
              </w:rPr>
              <w:t>system</w:t>
            </w:r>
            <w:r>
              <w:rPr>
                <w:rFonts w:ascii="Calibri"/>
                <w:spacing w:val="-2"/>
              </w:rPr>
              <w:t xml:space="preserve"> </w:t>
            </w:r>
            <w:r>
              <w:rPr>
                <w:rFonts w:ascii="Calibri"/>
                <w:spacing w:val="-4"/>
              </w:rPr>
              <w:t>functionality</w:t>
            </w:r>
          </w:p>
          <w:p w14:paraId="70248767" w14:textId="77777777" w:rsidR="009B1309" w:rsidRDefault="001554BC">
            <w:pPr>
              <w:pStyle w:val="TableParagraph"/>
              <w:spacing w:line="260" w:lineRule="exact"/>
              <w:ind w:left="113"/>
              <w:rPr>
                <w:rFonts w:ascii="Calibri"/>
              </w:rPr>
            </w:pPr>
            <w:r>
              <w:rPr>
                <w:rFonts w:ascii="Calibri"/>
              </w:rPr>
              <w:t>align</w:t>
            </w:r>
            <w:r>
              <w:rPr>
                <w:rFonts w:ascii="Calibri"/>
                <w:spacing w:val="-7"/>
              </w:rPr>
              <w:t xml:space="preserve"> </w:t>
            </w:r>
            <w:r>
              <w:rPr>
                <w:rFonts w:ascii="Calibri"/>
              </w:rPr>
              <w:t>with</w:t>
            </w:r>
            <w:r>
              <w:rPr>
                <w:rFonts w:ascii="Calibri"/>
                <w:spacing w:val="-7"/>
              </w:rPr>
              <w:t xml:space="preserve"> </w:t>
            </w:r>
            <w:r>
              <w:rPr>
                <w:rFonts w:ascii="Calibri"/>
              </w:rPr>
              <w:t>specific</w:t>
            </w:r>
            <w:r>
              <w:rPr>
                <w:rFonts w:ascii="Calibri"/>
                <w:spacing w:val="-7"/>
              </w:rPr>
              <w:t xml:space="preserve"> </w:t>
            </w:r>
            <w:r>
              <w:rPr>
                <w:rFonts w:ascii="Calibri"/>
              </w:rPr>
              <w:t>roles</w:t>
            </w:r>
            <w:r>
              <w:rPr>
                <w:rFonts w:ascii="Calibri"/>
                <w:spacing w:val="-7"/>
              </w:rPr>
              <w:t xml:space="preserve"> </w:t>
            </w:r>
            <w:r>
              <w:rPr>
                <w:rFonts w:ascii="Calibri"/>
              </w:rPr>
              <w:t>based</w:t>
            </w:r>
            <w:r>
              <w:rPr>
                <w:rFonts w:ascii="Calibri"/>
                <w:spacing w:val="-7"/>
              </w:rPr>
              <w:t xml:space="preserve"> </w:t>
            </w:r>
            <w:r>
              <w:rPr>
                <w:rFonts w:ascii="Calibri"/>
              </w:rPr>
              <w:t>on access needs.</w:t>
            </w:r>
          </w:p>
        </w:tc>
        <w:tc>
          <w:tcPr>
            <w:tcW w:w="897" w:type="dxa"/>
          </w:tcPr>
          <w:p w14:paraId="70248768" w14:textId="77777777" w:rsidR="009B1309" w:rsidRDefault="009B1309">
            <w:pPr>
              <w:pStyle w:val="TableParagraph"/>
            </w:pPr>
          </w:p>
        </w:tc>
        <w:tc>
          <w:tcPr>
            <w:tcW w:w="3779" w:type="dxa"/>
          </w:tcPr>
          <w:p w14:paraId="70248769" w14:textId="77777777" w:rsidR="009B1309" w:rsidRDefault="009B1309">
            <w:pPr>
              <w:pStyle w:val="TableParagraph"/>
            </w:pPr>
          </w:p>
        </w:tc>
        <w:tc>
          <w:tcPr>
            <w:tcW w:w="3868" w:type="dxa"/>
          </w:tcPr>
          <w:p w14:paraId="7024876A" w14:textId="77777777" w:rsidR="009B1309" w:rsidRDefault="009B1309">
            <w:pPr>
              <w:pStyle w:val="TableParagraph"/>
            </w:pPr>
          </w:p>
        </w:tc>
      </w:tr>
      <w:tr w:rsidR="009B1309" w14:paraId="70248779" w14:textId="77777777">
        <w:trPr>
          <w:trHeight w:val="2147"/>
        </w:trPr>
        <w:tc>
          <w:tcPr>
            <w:tcW w:w="806" w:type="dxa"/>
          </w:tcPr>
          <w:p w14:paraId="7024876C" w14:textId="77777777" w:rsidR="009B1309" w:rsidRDefault="009B1309">
            <w:pPr>
              <w:pStyle w:val="TableParagraph"/>
            </w:pPr>
          </w:p>
          <w:p w14:paraId="7024876D" w14:textId="77777777" w:rsidR="009B1309" w:rsidRDefault="009B1309">
            <w:pPr>
              <w:pStyle w:val="TableParagraph"/>
            </w:pPr>
          </w:p>
          <w:p w14:paraId="7024876E" w14:textId="77777777" w:rsidR="009B1309" w:rsidRDefault="009B1309">
            <w:pPr>
              <w:pStyle w:val="TableParagraph"/>
            </w:pPr>
          </w:p>
          <w:p w14:paraId="7024876F" w14:textId="77777777" w:rsidR="009B1309" w:rsidRDefault="009B1309">
            <w:pPr>
              <w:pStyle w:val="TableParagraph"/>
            </w:pPr>
          </w:p>
          <w:p w14:paraId="70248770" w14:textId="77777777" w:rsidR="009B1309" w:rsidRDefault="009B1309">
            <w:pPr>
              <w:pStyle w:val="TableParagraph"/>
            </w:pPr>
          </w:p>
          <w:p w14:paraId="70248771" w14:textId="77777777" w:rsidR="009B1309" w:rsidRDefault="009B1309">
            <w:pPr>
              <w:pStyle w:val="TableParagraph"/>
            </w:pPr>
          </w:p>
          <w:p w14:paraId="70248772" w14:textId="77777777" w:rsidR="009B1309" w:rsidRDefault="009B1309">
            <w:pPr>
              <w:pStyle w:val="TableParagraph"/>
              <w:spacing w:before="97"/>
            </w:pPr>
          </w:p>
          <w:p w14:paraId="70248773" w14:textId="77777777" w:rsidR="009B1309" w:rsidRDefault="001554BC">
            <w:pPr>
              <w:pStyle w:val="TableParagraph"/>
              <w:spacing w:before="1" w:line="259" w:lineRule="exact"/>
              <w:ind w:left="112"/>
              <w:rPr>
                <w:rFonts w:ascii="Calibri"/>
              </w:rPr>
            </w:pPr>
            <w:r>
              <w:rPr>
                <w:rFonts w:ascii="Calibri"/>
                <w:spacing w:val="-5"/>
              </w:rPr>
              <w:t>541</w:t>
            </w:r>
          </w:p>
        </w:tc>
        <w:tc>
          <w:tcPr>
            <w:tcW w:w="3508" w:type="dxa"/>
          </w:tcPr>
          <w:p w14:paraId="70248774" w14:textId="77777777" w:rsidR="009B1309" w:rsidRDefault="001554BC">
            <w:pPr>
              <w:pStyle w:val="TableParagraph"/>
              <w:ind w:left="113"/>
              <w:rPr>
                <w:rFonts w:ascii="Calibri"/>
              </w:rPr>
            </w:pPr>
            <w:r>
              <w:rPr>
                <w:rFonts w:ascii="Calibri"/>
                <w:spacing w:val="-2"/>
              </w:rPr>
              <w:t>New</w:t>
            </w:r>
            <w:r>
              <w:rPr>
                <w:rFonts w:ascii="Calibri"/>
                <w:spacing w:val="-14"/>
              </w:rPr>
              <w:t xml:space="preserve"> </w:t>
            </w:r>
            <w:r>
              <w:rPr>
                <w:rFonts w:ascii="Calibri"/>
                <w:spacing w:val="-2"/>
              </w:rPr>
              <w:t>deployments</w:t>
            </w:r>
            <w:r>
              <w:rPr>
                <w:rFonts w:ascii="Calibri"/>
                <w:spacing w:val="-15"/>
              </w:rPr>
              <w:t xml:space="preserve"> </w:t>
            </w:r>
            <w:r>
              <w:rPr>
                <w:rFonts w:ascii="Calibri"/>
                <w:spacing w:val="-2"/>
              </w:rPr>
              <w:t>within</w:t>
            </w:r>
            <w:r>
              <w:rPr>
                <w:rFonts w:ascii="Calibri"/>
                <w:spacing w:val="-11"/>
              </w:rPr>
              <w:t xml:space="preserve"> </w:t>
            </w:r>
            <w:r>
              <w:rPr>
                <w:rFonts w:ascii="Calibri"/>
                <w:spacing w:val="-2"/>
              </w:rPr>
              <w:t xml:space="preserve">Contractor </w:t>
            </w:r>
            <w:r>
              <w:rPr>
                <w:rFonts w:ascii="Calibri"/>
              </w:rPr>
              <w:t>data</w:t>
            </w:r>
            <w:r>
              <w:rPr>
                <w:rFonts w:ascii="Calibri"/>
                <w:spacing w:val="-8"/>
              </w:rPr>
              <w:t xml:space="preserve"> </w:t>
            </w:r>
            <w:r>
              <w:rPr>
                <w:rFonts w:ascii="Calibri"/>
              </w:rPr>
              <w:t>centers</w:t>
            </w:r>
            <w:r>
              <w:rPr>
                <w:rFonts w:ascii="Calibri"/>
                <w:spacing w:val="-10"/>
              </w:rPr>
              <w:t xml:space="preserve"> </w:t>
            </w:r>
            <w:r>
              <w:rPr>
                <w:rFonts w:ascii="Calibri"/>
              </w:rPr>
              <w:t>must</w:t>
            </w:r>
            <w:r>
              <w:rPr>
                <w:rFonts w:ascii="Calibri"/>
                <w:spacing w:val="-8"/>
              </w:rPr>
              <w:t xml:space="preserve"> </w:t>
            </w:r>
            <w:r>
              <w:rPr>
                <w:rFonts w:ascii="Calibri"/>
              </w:rPr>
              <w:t>undergo</w:t>
            </w:r>
            <w:r>
              <w:rPr>
                <w:rFonts w:ascii="Calibri"/>
                <w:spacing w:val="-9"/>
              </w:rPr>
              <w:t xml:space="preserve"> </w:t>
            </w:r>
            <w:r>
              <w:rPr>
                <w:rFonts w:ascii="Calibri"/>
              </w:rPr>
              <w:t>security technical reviews by a cross-organization team, including dedicated security experts, and technologies or tools not meeting security policies or standards must</w:t>
            </w:r>
          </w:p>
          <w:p w14:paraId="70248775" w14:textId="77777777" w:rsidR="009B1309" w:rsidRDefault="001554BC">
            <w:pPr>
              <w:pStyle w:val="TableParagraph"/>
              <w:spacing w:line="249" w:lineRule="exact"/>
              <w:ind w:left="113"/>
              <w:rPr>
                <w:rFonts w:ascii="Calibri"/>
              </w:rPr>
            </w:pPr>
            <w:r>
              <w:rPr>
                <w:rFonts w:ascii="Calibri"/>
                <w:spacing w:val="-6"/>
              </w:rPr>
              <w:t>not</w:t>
            </w:r>
            <w:r>
              <w:rPr>
                <w:rFonts w:ascii="Calibri"/>
                <w:spacing w:val="-11"/>
              </w:rPr>
              <w:t xml:space="preserve"> </w:t>
            </w:r>
            <w:r>
              <w:rPr>
                <w:rFonts w:ascii="Calibri"/>
                <w:spacing w:val="-6"/>
              </w:rPr>
              <w:t>be</w:t>
            </w:r>
            <w:r>
              <w:rPr>
                <w:rFonts w:ascii="Calibri"/>
                <w:spacing w:val="-11"/>
              </w:rPr>
              <w:t xml:space="preserve"> </w:t>
            </w:r>
            <w:r>
              <w:rPr>
                <w:rFonts w:ascii="Calibri"/>
                <w:spacing w:val="-6"/>
              </w:rPr>
              <w:t>deployed.</w:t>
            </w:r>
          </w:p>
        </w:tc>
        <w:tc>
          <w:tcPr>
            <w:tcW w:w="897" w:type="dxa"/>
          </w:tcPr>
          <w:p w14:paraId="70248776" w14:textId="77777777" w:rsidR="009B1309" w:rsidRDefault="009B1309">
            <w:pPr>
              <w:pStyle w:val="TableParagraph"/>
            </w:pPr>
          </w:p>
        </w:tc>
        <w:tc>
          <w:tcPr>
            <w:tcW w:w="3779" w:type="dxa"/>
          </w:tcPr>
          <w:p w14:paraId="70248777" w14:textId="77777777" w:rsidR="009B1309" w:rsidRDefault="009B1309">
            <w:pPr>
              <w:pStyle w:val="TableParagraph"/>
            </w:pPr>
          </w:p>
        </w:tc>
        <w:tc>
          <w:tcPr>
            <w:tcW w:w="3868" w:type="dxa"/>
          </w:tcPr>
          <w:p w14:paraId="70248778" w14:textId="77777777" w:rsidR="009B1309" w:rsidRDefault="009B1309">
            <w:pPr>
              <w:pStyle w:val="TableParagraph"/>
            </w:pPr>
          </w:p>
        </w:tc>
      </w:tr>
      <w:tr w:rsidR="009B1309" w14:paraId="70248784" w14:textId="77777777">
        <w:trPr>
          <w:trHeight w:val="1343"/>
        </w:trPr>
        <w:tc>
          <w:tcPr>
            <w:tcW w:w="806" w:type="dxa"/>
          </w:tcPr>
          <w:p w14:paraId="7024877A" w14:textId="77777777" w:rsidR="009B1309" w:rsidRDefault="009B1309">
            <w:pPr>
              <w:pStyle w:val="TableParagraph"/>
            </w:pPr>
          </w:p>
          <w:p w14:paraId="7024877B" w14:textId="77777777" w:rsidR="009B1309" w:rsidRDefault="009B1309">
            <w:pPr>
              <w:pStyle w:val="TableParagraph"/>
            </w:pPr>
          </w:p>
          <w:p w14:paraId="7024877C" w14:textId="77777777" w:rsidR="009B1309" w:rsidRDefault="009B1309">
            <w:pPr>
              <w:pStyle w:val="TableParagraph"/>
            </w:pPr>
          </w:p>
          <w:p w14:paraId="7024877D" w14:textId="77777777" w:rsidR="009B1309" w:rsidRDefault="009B1309">
            <w:pPr>
              <w:pStyle w:val="TableParagraph"/>
              <w:spacing w:before="50"/>
            </w:pPr>
          </w:p>
          <w:p w14:paraId="7024877E" w14:textId="77777777" w:rsidR="009B1309" w:rsidRDefault="001554BC">
            <w:pPr>
              <w:pStyle w:val="TableParagraph"/>
              <w:spacing w:line="261" w:lineRule="exact"/>
              <w:ind w:left="112"/>
              <w:rPr>
                <w:rFonts w:ascii="Calibri"/>
              </w:rPr>
            </w:pPr>
            <w:r>
              <w:rPr>
                <w:rFonts w:ascii="Calibri"/>
                <w:spacing w:val="-5"/>
              </w:rPr>
              <w:t>542</w:t>
            </w:r>
          </w:p>
        </w:tc>
        <w:tc>
          <w:tcPr>
            <w:tcW w:w="3508" w:type="dxa"/>
          </w:tcPr>
          <w:p w14:paraId="7024877F" w14:textId="77777777" w:rsidR="009B1309" w:rsidRDefault="001554BC">
            <w:pPr>
              <w:pStyle w:val="TableParagraph"/>
              <w:ind w:left="113" w:right="311"/>
              <w:jc w:val="both"/>
              <w:rPr>
                <w:rFonts w:ascii="Calibri"/>
              </w:rPr>
            </w:pPr>
            <w:r>
              <w:rPr>
                <w:rFonts w:ascii="Calibri"/>
                <w:spacing w:val="-2"/>
              </w:rPr>
              <w:t>Security</w:t>
            </w:r>
            <w:r>
              <w:rPr>
                <w:rFonts w:ascii="Calibri"/>
                <w:spacing w:val="-6"/>
              </w:rPr>
              <w:t xml:space="preserve"> </w:t>
            </w:r>
            <w:r>
              <w:rPr>
                <w:rFonts w:ascii="Calibri"/>
                <w:spacing w:val="-2"/>
              </w:rPr>
              <w:t>and</w:t>
            </w:r>
            <w:r>
              <w:rPr>
                <w:rFonts w:ascii="Calibri"/>
                <w:spacing w:val="-6"/>
              </w:rPr>
              <w:t xml:space="preserve"> </w:t>
            </w:r>
            <w:r>
              <w:rPr>
                <w:rFonts w:ascii="Calibri"/>
                <w:spacing w:val="-2"/>
              </w:rPr>
              <w:t>compliance</w:t>
            </w:r>
            <w:r>
              <w:rPr>
                <w:rFonts w:ascii="Calibri"/>
                <w:spacing w:val="-6"/>
              </w:rPr>
              <w:t xml:space="preserve"> </w:t>
            </w:r>
            <w:r>
              <w:rPr>
                <w:rFonts w:ascii="Calibri"/>
                <w:spacing w:val="-2"/>
              </w:rPr>
              <w:t xml:space="preserve">standards </w:t>
            </w:r>
            <w:r>
              <w:rPr>
                <w:rFonts w:ascii="Calibri"/>
                <w:spacing w:val="-4"/>
              </w:rPr>
              <w:t>for</w:t>
            </w:r>
            <w:r>
              <w:rPr>
                <w:rFonts w:ascii="Calibri"/>
                <w:spacing w:val="-9"/>
              </w:rPr>
              <w:t xml:space="preserve"> </w:t>
            </w:r>
            <w:r>
              <w:rPr>
                <w:rFonts w:ascii="Calibri"/>
                <w:spacing w:val="-4"/>
              </w:rPr>
              <w:t>deployment</w:t>
            </w:r>
            <w:r>
              <w:rPr>
                <w:rFonts w:ascii="Calibri"/>
                <w:spacing w:val="-8"/>
              </w:rPr>
              <w:t xml:space="preserve"> </w:t>
            </w:r>
            <w:r>
              <w:rPr>
                <w:rFonts w:ascii="Calibri"/>
                <w:spacing w:val="-4"/>
              </w:rPr>
              <w:t>environments</w:t>
            </w:r>
            <w:r>
              <w:rPr>
                <w:rFonts w:ascii="Calibri"/>
                <w:spacing w:val="-9"/>
              </w:rPr>
              <w:t xml:space="preserve"> </w:t>
            </w:r>
            <w:r>
              <w:rPr>
                <w:rFonts w:ascii="Calibri"/>
                <w:spacing w:val="-4"/>
              </w:rPr>
              <w:t xml:space="preserve">must </w:t>
            </w:r>
            <w:r>
              <w:rPr>
                <w:rFonts w:ascii="Calibri"/>
              </w:rPr>
              <w:t>remain consistent whether in</w:t>
            </w:r>
          </w:p>
          <w:p w14:paraId="70248780" w14:textId="77777777" w:rsidR="009B1309" w:rsidRDefault="001554BC">
            <w:pPr>
              <w:pStyle w:val="TableParagraph"/>
              <w:spacing w:line="260" w:lineRule="exact"/>
              <w:ind w:left="113" w:right="696"/>
              <w:jc w:val="both"/>
              <w:rPr>
                <w:rFonts w:ascii="Calibri"/>
              </w:rPr>
            </w:pPr>
            <w:r>
              <w:rPr>
                <w:rFonts w:ascii="Calibri"/>
              </w:rPr>
              <w:t>production</w:t>
            </w:r>
            <w:r>
              <w:rPr>
                <w:rFonts w:ascii="Calibri"/>
                <w:spacing w:val="-13"/>
              </w:rPr>
              <w:t xml:space="preserve"> </w:t>
            </w:r>
            <w:r>
              <w:rPr>
                <w:rFonts w:ascii="Calibri"/>
              </w:rPr>
              <w:t>or</w:t>
            </w:r>
            <w:r>
              <w:rPr>
                <w:rFonts w:ascii="Calibri"/>
                <w:spacing w:val="-12"/>
              </w:rPr>
              <w:t xml:space="preserve"> </w:t>
            </w:r>
            <w:r>
              <w:rPr>
                <w:rFonts w:ascii="Calibri"/>
              </w:rPr>
              <w:t xml:space="preserve">non-production </w:t>
            </w:r>
            <w:r>
              <w:rPr>
                <w:rFonts w:ascii="Calibri"/>
                <w:spacing w:val="-2"/>
              </w:rPr>
              <w:t>settings.</w:t>
            </w:r>
          </w:p>
        </w:tc>
        <w:tc>
          <w:tcPr>
            <w:tcW w:w="897" w:type="dxa"/>
          </w:tcPr>
          <w:p w14:paraId="70248781" w14:textId="77777777" w:rsidR="009B1309" w:rsidRDefault="009B1309">
            <w:pPr>
              <w:pStyle w:val="TableParagraph"/>
            </w:pPr>
          </w:p>
        </w:tc>
        <w:tc>
          <w:tcPr>
            <w:tcW w:w="3779" w:type="dxa"/>
          </w:tcPr>
          <w:p w14:paraId="70248782" w14:textId="77777777" w:rsidR="009B1309" w:rsidRDefault="009B1309">
            <w:pPr>
              <w:pStyle w:val="TableParagraph"/>
            </w:pPr>
          </w:p>
        </w:tc>
        <w:tc>
          <w:tcPr>
            <w:tcW w:w="3868" w:type="dxa"/>
          </w:tcPr>
          <w:p w14:paraId="70248783" w14:textId="77777777" w:rsidR="009B1309" w:rsidRDefault="009B1309">
            <w:pPr>
              <w:pStyle w:val="TableParagraph"/>
            </w:pPr>
          </w:p>
        </w:tc>
      </w:tr>
    </w:tbl>
    <w:p w14:paraId="70248785" w14:textId="77777777" w:rsidR="009B1309" w:rsidRDefault="009B1309">
      <w:pPr>
        <w:pStyle w:val="TableParagraph"/>
        <w:sectPr w:rsidR="009B1309">
          <w:pgSz w:w="15840" w:h="12240" w:orient="landscape"/>
          <w:pgMar w:top="1720" w:right="1080" w:bottom="1200" w:left="360" w:header="1402" w:footer="978" w:gutter="0"/>
          <w:cols w:space="720"/>
        </w:sectPr>
      </w:pPr>
    </w:p>
    <w:p w14:paraId="70248786" w14:textId="77777777" w:rsidR="009B1309" w:rsidRDefault="001554BC">
      <w:pPr>
        <w:pStyle w:val="BodyText"/>
        <w:rPr>
          <w:sz w:val="20"/>
        </w:rPr>
      </w:pPr>
      <w:r>
        <w:rPr>
          <w:noProof/>
          <w:sz w:val="20"/>
        </w:rPr>
        <w:drawing>
          <wp:anchor distT="0" distB="0" distL="0" distR="0" simplePos="0" relativeHeight="485271040" behindDoc="1" locked="0" layoutInCell="1" allowOverlap="1" wp14:anchorId="70248CD4" wp14:editId="70248CD5">
            <wp:simplePos x="0" y="0"/>
            <wp:positionH relativeFrom="page">
              <wp:posOffset>4399915</wp:posOffset>
            </wp:positionH>
            <wp:positionV relativeFrom="page">
              <wp:posOffset>462915</wp:posOffset>
            </wp:positionV>
            <wp:extent cx="1073162" cy="354952"/>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71552" behindDoc="1" locked="0" layoutInCell="1" allowOverlap="1" wp14:anchorId="70248CD6" wp14:editId="70248CD7">
                <wp:simplePos x="0" y="0"/>
                <wp:positionH relativeFrom="page">
                  <wp:posOffset>310515</wp:posOffset>
                </wp:positionH>
                <wp:positionV relativeFrom="page">
                  <wp:posOffset>310247</wp:posOffset>
                </wp:positionV>
                <wp:extent cx="9443085" cy="715645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CAF8B3" id="Graphic 41" o:spid="_x0000_s1026" style="position:absolute;margin-left:24.45pt;margin-top:24.45pt;width:743.55pt;height:563.5pt;z-index:-18044928;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787"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796" w14:textId="77777777">
        <w:trPr>
          <w:trHeight w:val="2416"/>
        </w:trPr>
        <w:tc>
          <w:tcPr>
            <w:tcW w:w="806" w:type="dxa"/>
          </w:tcPr>
          <w:p w14:paraId="70248788" w14:textId="77777777" w:rsidR="009B1309" w:rsidRDefault="009B1309">
            <w:pPr>
              <w:pStyle w:val="TableParagraph"/>
            </w:pPr>
          </w:p>
          <w:p w14:paraId="70248789" w14:textId="77777777" w:rsidR="009B1309" w:rsidRDefault="009B1309">
            <w:pPr>
              <w:pStyle w:val="TableParagraph"/>
            </w:pPr>
          </w:p>
          <w:p w14:paraId="7024878A" w14:textId="77777777" w:rsidR="009B1309" w:rsidRDefault="009B1309">
            <w:pPr>
              <w:pStyle w:val="TableParagraph"/>
            </w:pPr>
          </w:p>
          <w:p w14:paraId="7024878B" w14:textId="77777777" w:rsidR="009B1309" w:rsidRDefault="009B1309">
            <w:pPr>
              <w:pStyle w:val="TableParagraph"/>
            </w:pPr>
          </w:p>
          <w:p w14:paraId="7024878C" w14:textId="77777777" w:rsidR="009B1309" w:rsidRDefault="009B1309">
            <w:pPr>
              <w:pStyle w:val="TableParagraph"/>
            </w:pPr>
          </w:p>
          <w:p w14:paraId="7024878D" w14:textId="77777777" w:rsidR="009B1309" w:rsidRDefault="009B1309">
            <w:pPr>
              <w:pStyle w:val="TableParagraph"/>
            </w:pPr>
          </w:p>
          <w:p w14:paraId="7024878E" w14:textId="77777777" w:rsidR="009B1309" w:rsidRDefault="009B1309">
            <w:pPr>
              <w:pStyle w:val="TableParagraph"/>
            </w:pPr>
          </w:p>
          <w:p w14:paraId="7024878F" w14:textId="77777777" w:rsidR="009B1309" w:rsidRDefault="009B1309">
            <w:pPr>
              <w:pStyle w:val="TableParagraph"/>
              <w:spacing w:before="111"/>
            </w:pPr>
          </w:p>
          <w:p w14:paraId="70248790" w14:textId="77777777" w:rsidR="009B1309" w:rsidRDefault="001554BC">
            <w:pPr>
              <w:pStyle w:val="TableParagraph"/>
              <w:spacing w:line="261" w:lineRule="exact"/>
              <w:ind w:left="112"/>
              <w:rPr>
                <w:rFonts w:ascii="Calibri"/>
              </w:rPr>
            </w:pPr>
            <w:r>
              <w:rPr>
                <w:rFonts w:ascii="Calibri"/>
                <w:spacing w:val="-5"/>
              </w:rPr>
              <w:t>543</w:t>
            </w:r>
          </w:p>
        </w:tc>
        <w:tc>
          <w:tcPr>
            <w:tcW w:w="3508" w:type="dxa"/>
          </w:tcPr>
          <w:p w14:paraId="70248791" w14:textId="77777777" w:rsidR="009B1309" w:rsidRDefault="001554BC">
            <w:pPr>
              <w:pStyle w:val="TableParagraph"/>
              <w:ind w:left="113" w:right="117"/>
              <w:rPr>
                <w:rFonts w:ascii="Calibri"/>
              </w:rPr>
            </w:pPr>
            <w:r>
              <w:rPr>
                <w:rFonts w:ascii="Calibri"/>
                <w:spacing w:val="-2"/>
              </w:rPr>
              <w:t>All</w:t>
            </w:r>
            <w:r>
              <w:rPr>
                <w:rFonts w:ascii="Calibri"/>
                <w:spacing w:val="-14"/>
              </w:rPr>
              <w:t xml:space="preserve"> </w:t>
            </w:r>
            <w:r>
              <w:rPr>
                <w:rFonts w:ascii="Calibri"/>
                <w:spacing w:val="-2"/>
              </w:rPr>
              <w:t>permanent</w:t>
            </w:r>
            <w:r>
              <w:rPr>
                <w:rFonts w:ascii="Calibri"/>
                <w:spacing w:val="-12"/>
              </w:rPr>
              <w:t xml:space="preserve"> </w:t>
            </w:r>
            <w:r>
              <w:rPr>
                <w:rFonts w:ascii="Calibri"/>
                <w:spacing w:val="-2"/>
              </w:rPr>
              <w:t>or</w:t>
            </w:r>
            <w:r>
              <w:rPr>
                <w:rFonts w:ascii="Calibri"/>
                <w:spacing w:val="-14"/>
              </w:rPr>
              <w:t xml:space="preserve"> </w:t>
            </w:r>
            <w:r>
              <w:rPr>
                <w:rFonts w:ascii="Calibri"/>
                <w:spacing w:val="-2"/>
              </w:rPr>
              <w:t>contract</w:t>
            </w:r>
            <w:r>
              <w:rPr>
                <w:rFonts w:ascii="Calibri"/>
                <w:spacing w:val="-11"/>
              </w:rPr>
              <w:t xml:space="preserve"> </w:t>
            </w:r>
            <w:r>
              <w:rPr>
                <w:rFonts w:ascii="Calibri"/>
                <w:spacing w:val="-2"/>
              </w:rPr>
              <w:t xml:space="preserve">employees </w:t>
            </w:r>
            <w:r>
              <w:rPr>
                <w:rFonts w:ascii="Calibri"/>
              </w:rPr>
              <w:t>handling data must complete data privacy awareness and corporate ethics training, including understanding data privacy, recognizing</w:t>
            </w:r>
            <w:r>
              <w:rPr>
                <w:rFonts w:ascii="Calibri"/>
                <w:spacing w:val="-1"/>
              </w:rPr>
              <w:t xml:space="preserve"> </w:t>
            </w:r>
            <w:r>
              <w:rPr>
                <w:rFonts w:ascii="Calibri"/>
              </w:rPr>
              <w:t>risks</w:t>
            </w:r>
            <w:r>
              <w:rPr>
                <w:rFonts w:ascii="Calibri"/>
                <w:spacing w:val="-2"/>
              </w:rPr>
              <w:t xml:space="preserve"> </w:t>
            </w:r>
            <w:r>
              <w:rPr>
                <w:rFonts w:ascii="Calibri"/>
              </w:rPr>
              <w:t>related</w:t>
            </w:r>
            <w:r>
              <w:rPr>
                <w:rFonts w:ascii="Calibri"/>
                <w:spacing w:val="-1"/>
              </w:rPr>
              <w:t xml:space="preserve"> </w:t>
            </w:r>
            <w:r>
              <w:rPr>
                <w:rFonts w:ascii="Calibri"/>
              </w:rPr>
              <w:t>to</w:t>
            </w:r>
            <w:r>
              <w:rPr>
                <w:rFonts w:ascii="Calibri"/>
                <w:spacing w:val="-1"/>
              </w:rPr>
              <w:t xml:space="preserve"> </w:t>
            </w:r>
            <w:r>
              <w:rPr>
                <w:rFonts w:ascii="Calibri"/>
              </w:rPr>
              <w:t xml:space="preserve">personal data, understanding their data </w:t>
            </w:r>
            <w:r>
              <w:rPr>
                <w:rFonts w:ascii="Calibri"/>
                <w:spacing w:val="-2"/>
              </w:rPr>
              <w:t>responsibilities,</w:t>
            </w:r>
            <w:r>
              <w:rPr>
                <w:rFonts w:ascii="Calibri"/>
                <w:spacing w:val="-14"/>
              </w:rPr>
              <w:t xml:space="preserve"> </w:t>
            </w:r>
            <w:r>
              <w:rPr>
                <w:rFonts w:ascii="Calibri"/>
                <w:spacing w:val="-2"/>
              </w:rPr>
              <w:t>and</w:t>
            </w:r>
            <w:r>
              <w:rPr>
                <w:rFonts w:ascii="Calibri"/>
                <w:spacing w:val="-15"/>
              </w:rPr>
              <w:t xml:space="preserve"> </w:t>
            </w:r>
            <w:r>
              <w:rPr>
                <w:rFonts w:ascii="Calibri"/>
                <w:spacing w:val="-2"/>
              </w:rPr>
              <w:t>reporting</w:t>
            </w:r>
            <w:r>
              <w:rPr>
                <w:rFonts w:ascii="Calibri"/>
                <w:spacing w:val="-13"/>
              </w:rPr>
              <w:t xml:space="preserve"> </w:t>
            </w:r>
            <w:r>
              <w:rPr>
                <w:rFonts w:ascii="Calibri"/>
                <w:spacing w:val="-2"/>
              </w:rPr>
              <w:t>privacy</w:t>
            </w:r>
          </w:p>
          <w:p w14:paraId="70248792" w14:textId="77777777" w:rsidR="009B1309" w:rsidRDefault="001554BC">
            <w:pPr>
              <w:pStyle w:val="TableParagraph"/>
              <w:spacing w:line="249" w:lineRule="exact"/>
              <w:ind w:left="113"/>
              <w:rPr>
                <w:rFonts w:ascii="Calibri"/>
              </w:rPr>
            </w:pPr>
            <w:r>
              <w:rPr>
                <w:rFonts w:ascii="Calibri"/>
                <w:spacing w:val="-2"/>
              </w:rPr>
              <w:t>violations.</w:t>
            </w:r>
          </w:p>
        </w:tc>
        <w:tc>
          <w:tcPr>
            <w:tcW w:w="897" w:type="dxa"/>
          </w:tcPr>
          <w:p w14:paraId="70248793" w14:textId="77777777" w:rsidR="009B1309" w:rsidRDefault="009B1309">
            <w:pPr>
              <w:pStyle w:val="TableParagraph"/>
            </w:pPr>
          </w:p>
        </w:tc>
        <w:tc>
          <w:tcPr>
            <w:tcW w:w="3779" w:type="dxa"/>
          </w:tcPr>
          <w:p w14:paraId="70248794" w14:textId="77777777" w:rsidR="009B1309" w:rsidRDefault="009B1309">
            <w:pPr>
              <w:pStyle w:val="TableParagraph"/>
            </w:pPr>
          </w:p>
        </w:tc>
        <w:tc>
          <w:tcPr>
            <w:tcW w:w="3868" w:type="dxa"/>
          </w:tcPr>
          <w:p w14:paraId="70248795" w14:textId="77777777" w:rsidR="009B1309" w:rsidRDefault="009B1309">
            <w:pPr>
              <w:pStyle w:val="TableParagraph"/>
            </w:pPr>
          </w:p>
        </w:tc>
      </w:tr>
      <w:tr w:rsidR="009B1309" w14:paraId="702487A0" w14:textId="77777777">
        <w:trPr>
          <w:trHeight w:val="1072"/>
        </w:trPr>
        <w:tc>
          <w:tcPr>
            <w:tcW w:w="806" w:type="dxa"/>
          </w:tcPr>
          <w:p w14:paraId="70248797" w14:textId="77777777" w:rsidR="009B1309" w:rsidRDefault="009B1309">
            <w:pPr>
              <w:pStyle w:val="TableParagraph"/>
            </w:pPr>
          </w:p>
          <w:p w14:paraId="70248798" w14:textId="77777777" w:rsidR="009B1309" w:rsidRDefault="009B1309">
            <w:pPr>
              <w:pStyle w:val="TableParagraph"/>
            </w:pPr>
          </w:p>
          <w:p w14:paraId="70248799" w14:textId="77777777" w:rsidR="009B1309" w:rsidRDefault="009B1309">
            <w:pPr>
              <w:pStyle w:val="TableParagraph"/>
              <w:spacing w:before="37"/>
            </w:pPr>
          </w:p>
          <w:p w14:paraId="7024879A" w14:textId="77777777" w:rsidR="009B1309" w:rsidRDefault="001554BC">
            <w:pPr>
              <w:pStyle w:val="TableParagraph"/>
              <w:spacing w:line="256" w:lineRule="exact"/>
              <w:ind w:left="112"/>
              <w:rPr>
                <w:rFonts w:ascii="Calibri"/>
              </w:rPr>
            </w:pPr>
            <w:r>
              <w:rPr>
                <w:rFonts w:ascii="Calibri"/>
                <w:spacing w:val="-5"/>
              </w:rPr>
              <w:t>546</w:t>
            </w:r>
          </w:p>
        </w:tc>
        <w:tc>
          <w:tcPr>
            <w:tcW w:w="3508" w:type="dxa"/>
          </w:tcPr>
          <w:p w14:paraId="7024879B" w14:textId="77777777" w:rsidR="009B1309" w:rsidRDefault="001554BC">
            <w:pPr>
              <w:pStyle w:val="TableParagraph"/>
              <w:ind w:left="113"/>
              <w:rPr>
                <w:rFonts w:ascii="Calibri"/>
              </w:rPr>
            </w:pPr>
            <w:r>
              <w:rPr>
                <w:rFonts w:ascii="Calibri"/>
                <w:spacing w:val="-4"/>
              </w:rPr>
              <w:t>Server</w:t>
            </w:r>
            <w:r>
              <w:rPr>
                <w:rFonts w:ascii="Calibri"/>
                <w:spacing w:val="-10"/>
              </w:rPr>
              <w:t xml:space="preserve"> </w:t>
            </w:r>
            <w:r>
              <w:rPr>
                <w:rFonts w:ascii="Calibri"/>
                <w:spacing w:val="-4"/>
              </w:rPr>
              <w:t>instances</w:t>
            </w:r>
            <w:r>
              <w:rPr>
                <w:rFonts w:ascii="Calibri"/>
                <w:spacing w:val="-9"/>
              </w:rPr>
              <w:t xml:space="preserve"> </w:t>
            </w:r>
            <w:r>
              <w:rPr>
                <w:rFonts w:ascii="Calibri"/>
                <w:spacing w:val="-4"/>
              </w:rPr>
              <w:t>within</w:t>
            </w:r>
            <w:r>
              <w:rPr>
                <w:rFonts w:ascii="Calibri"/>
                <w:spacing w:val="-10"/>
              </w:rPr>
              <w:t xml:space="preserve"> </w:t>
            </w:r>
            <w:r>
              <w:rPr>
                <w:rFonts w:ascii="Calibri"/>
                <w:spacing w:val="-4"/>
              </w:rPr>
              <w:t xml:space="preserve">deployment </w:t>
            </w:r>
            <w:r>
              <w:rPr>
                <w:rFonts w:ascii="Calibri"/>
              </w:rPr>
              <w:t>environments</w:t>
            </w:r>
            <w:r>
              <w:rPr>
                <w:rFonts w:ascii="Calibri"/>
                <w:spacing w:val="-8"/>
              </w:rPr>
              <w:t xml:space="preserve"> </w:t>
            </w:r>
            <w:r>
              <w:rPr>
                <w:rFonts w:ascii="Calibri"/>
              </w:rPr>
              <w:t>must</w:t>
            </w:r>
            <w:r>
              <w:rPr>
                <w:rFonts w:ascii="Calibri"/>
                <w:spacing w:val="-6"/>
              </w:rPr>
              <w:t xml:space="preserve"> </w:t>
            </w:r>
            <w:r>
              <w:rPr>
                <w:rFonts w:ascii="Calibri"/>
              </w:rPr>
              <w:t>be</w:t>
            </w:r>
            <w:r>
              <w:rPr>
                <w:rFonts w:ascii="Calibri"/>
                <w:spacing w:val="-8"/>
              </w:rPr>
              <w:t xml:space="preserve"> </w:t>
            </w:r>
            <w:r>
              <w:rPr>
                <w:rFonts w:ascii="Calibri"/>
              </w:rPr>
              <w:t>isolated</w:t>
            </w:r>
            <w:r>
              <w:rPr>
                <w:rFonts w:ascii="Calibri"/>
                <w:spacing w:val="-8"/>
              </w:rPr>
              <w:t xml:space="preserve"> </w:t>
            </w:r>
            <w:r>
              <w:rPr>
                <w:rFonts w:ascii="Calibri"/>
                <w:spacing w:val="-5"/>
              </w:rPr>
              <w:t>via</w:t>
            </w:r>
          </w:p>
          <w:p w14:paraId="7024879C" w14:textId="77777777" w:rsidR="009B1309" w:rsidRDefault="001554BC">
            <w:pPr>
              <w:pStyle w:val="TableParagraph"/>
              <w:spacing w:line="262" w:lineRule="exact"/>
              <w:ind w:left="113" w:right="288"/>
              <w:rPr>
                <w:rFonts w:ascii="Calibri"/>
              </w:rPr>
            </w:pPr>
            <w:r>
              <w:rPr>
                <w:rFonts w:ascii="Calibri"/>
              </w:rPr>
              <w:t>firewalls</w:t>
            </w:r>
            <w:r>
              <w:rPr>
                <w:rFonts w:ascii="Calibri"/>
                <w:spacing w:val="-14"/>
              </w:rPr>
              <w:t xml:space="preserve"> </w:t>
            </w:r>
            <w:r>
              <w:rPr>
                <w:rFonts w:ascii="Calibri"/>
              </w:rPr>
              <w:t>based</w:t>
            </w:r>
            <w:r>
              <w:rPr>
                <w:rFonts w:ascii="Calibri"/>
                <w:spacing w:val="-15"/>
              </w:rPr>
              <w:t xml:space="preserve"> </w:t>
            </w:r>
            <w:r>
              <w:rPr>
                <w:rFonts w:ascii="Calibri"/>
              </w:rPr>
              <w:t>on</w:t>
            </w:r>
            <w:r>
              <w:rPr>
                <w:rFonts w:ascii="Calibri"/>
                <w:spacing w:val="-15"/>
              </w:rPr>
              <w:t xml:space="preserve"> </w:t>
            </w:r>
            <w:r>
              <w:rPr>
                <w:rFonts w:ascii="Calibri"/>
              </w:rPr>
              <w:t>their</w:t>
            </w:r>
            <w:r>
              <w:rPr>
                <w:rFonts w:ascii="Calibri"/>
                <w:spacing w:val="-13"/>
              </w:rPr>
              <w:t xml:space="preserve"> </w:t>
            </w:r>
            <w:r>
              <w:rPr>
                <w:rFonts w:ascii="Calibri"/>
              </w:rPr>
              <w:t xml:space="preserve">application </w:t>
            </w:r>
            <w:r>
              <w:rPr>
                <w:rFonts w:ascii="Calibri"/>
                <w:spacing w:val="-2"/>
              </w:rPr>
              <w:t>role.</w:t>
            </w:r>
          </w:p>
        </w:tc>
        <w:tc>
          <w:tcPr>
            <w:tcW w:w="897" w:type="dxa"/>
          </w:tcPr>
          <w:p w14:paraId="7024879D" w14:textId="77777777" w:rsidR="009B1309" w:rsidRDefault="009B1309">
            <w:pPr>
              <w:pStyle w:val="TableParagraph"/>
            </w:pPr>
          </w:p>
        </w:tc>
        <w:tc>
          <w:tcPr>
            <w:tcW w:w="3779" w:type="dxa"/>
          </w:tcPr>
          <w:p w14:paraId="7024879E" w14:textId="77777777" w:rsidR="009B1309" w:rsidRDefault="009B1309">
            <w:pPr>
              <w:pStyle w:val="TableParagraph"/>
            </w:pPr>
          </w:p>
        </w:tc>
        <w:tc>
          <w:tcPr>
            <w:tcW w:w="3868" w:type="dxa"/>
          </w:tcPr>
          <w:p w14:paraId="7024879F" w14:textId="77777777" w:rsidR="009B1309" w:rsidRDefault="009B1309">
            <w:pPr>
              <w:pStyle w:val="TableParagraph"/>
            </w:pPr>
          </w:p>
        </w:tc>
      </w:tr>
      <w:tr w:rsidR="009B1309" w14:paraId="702487AC" w14:textId="77777777">
        <w:trPr>
          <w:trHeight w:val="1610"/>
        </w:trPr>
        <w:tc>
          <w:tcPr>
            <w:tcW w:w="806" w:type="dxa"/>
          </w:tcPr>
          <w:p w14:paraId="702487A1" w14:textId="77777777" w:rsidR="009B1309" w:rsidRDefault="009B1309">
            <w:pPr>
              <w:pStyle w:val="TableParagraph"/>
            </w:pPr>
          </w:p>
          <w:p w14:paraId="702487A2" w14:textId="77777777" w:rsidR="009B1309" w:rsidRDefault="009B1309">
            <w:pPr>
              <w:pStyle w:val="TableParagraph"/>
            </w:pPr>
          </w:p>
          <w:p w14:paraId="702487A3" w14:textId="77777777" w:rsidR="009B1309" w:rsidRDefault="009B1309">
            <w:pPr>
              <w:pStyle w:val="TableParagraph"/>
            </w:pPr>
          </w:p>
          <w:p w14:paraId="702487A4" w14:textId="77777777" w:rsidR="009B1309" w:rsidRDefault="009B1309">
            <w:pPr>
              <w:pStyle w:val="TableParagraph"/>
            </w:pPr>
          </w:p>
          <w:p w14:paraId="702487A5" w14:textId="77777777" w:rsidR="009B1309" w:rsidRDefault="009B1309">
            <w:pPr>
              <w:pStyle w:val="TableParagraph"/>
              <w:spacing w:before="66"/>
            </w:pPr>
          </w:p>
          <w:p w14:paraId="702487A6" w14:textId="77777777" w:rsidR="009B1309" w:rsidRDefault="001554BC">
            <w:pPr>
              <w:pStyle w:val="TableParagraph"/>
              <w:spacing w:line="259" w:lineRule="exact"/>
              <w:ind w:left="112"/>
              <w:rPr>
                <w:rFonts w:ascii="Calibri"/>
              </w:rPr>
            </w:pPr>
            <w:r>
              <w:rPr>
                <w:rFonts w:ascii="Calibri"/>
                <w:spacing w:val="-5"/>
              </w:rPr>
              <w:t>547</w:t>
            </w:r>
          </w:p>
        </w:tc>
        <w:tc>
          <w:tcPr>
            <w:tcW w:w="3508" w:type="dxa"/>
          </w:tcPr>
          <w:p w14:paraId="702487A7" w14:textId="77777777" w:rsidR="009B1309" w:rsidRDefault="001554BC">
            <w:pPr>
              <w:pStyle w:val="TableParagraph"/>
              <w:spacing w:before="1"/>
              <w:ind w:left="113" w:right="102"/>
              <w:rPr>
                <w:rFonts w:ascii="Calibri"/>
              </w:rPr>
            </w:pPr>
            <w:r>
              <w:rPr>
                <w:rFonts w:ascii="Calibri"/>
              </w:rPr>
              <w:t>Remote access for Contractor employees</w:t>
            </w:r>
            <w:r>
              <w:rPr>
                <w:rFonts w:ascii="Calibri"/>
                <w:spacing w:val="-4"/>
              </w:rPr>
              <w:t xml:space="preserve"> </w:t>
            </w:r>
            <w:r>
              <w:rPr>
                <w:rFonts w:ascii="Calibri"/>
              </w:rPr>
              <w:t>and</w:t>
            </w:r>
            <w:r>
              <w:rPr>
                <w:rFonts w:ascii="Calibri"/>
                <w:spacing w:val="-5"/>
              </w:rPr>
              <w:t xml:space="preserve"> </w:t>
            </w:r>
            <w:r>
              <w:rPr>
                <w:rFonts w:ascii="Calibri"/>
              </w:rPr>
              <w:t>subcontractors</w:t>
            </w:r>
            <w:r>
              <w:rPr>
                <w:rFonts w:ascii="Calibri"/>
                <w:spacing w:val="-6"/>
              </w:rPr>
              <w:t xml:space="preserve"> </w:t>
            </w:r>
            <w:r>
              <w:rPr>
                <w:rFonts w:ascii="Calibri"/>
              </w:rPr>
              <w:t xml:space="preserve">must require IPsec or SSL-encrypted VPN </w:t>
            </w:r>
            <w:r>
              <w:rPr>
                <w:rFonts w:ascii="Calibri"/>
                <w:spacing w:val="-2"/>
              </w:rPr>
              <w:t>connections</w:t>
            </w:r>
            <w:r>
              <w:rPr>
                <w:rFonts w:ascii="Calibri"/>
                <w:spacing w:val="-15"/>
              </w:rPr>
              <w:t xml:space="preserve"> </w:t>
            </w:r>
            <w:r>
              <w:rPr>
                <w:rFonts w:ascii="Calibri"/>
                <w:spacing w:val="-2"/>
              </w:rPr>
              <w:t>from</w:t>
            </w:r>
            <w:r>
              <w:rPr>
                <w:rFonts w:ascii="Calibri"/>
                <w:spacing w:val="-13"/>
              </w:rPr>
              <w:t xml:space="preserve"> </w:t>
            </w:r>
            <w:r>
              <w:rPr>
                <w:rFonts w:ascii="Calibri"/>
                <w:spacing w:val="-2"/>
              </w:rPr>
              <w:t>non-hosting</w:t>
            </w:r>
            <w:r>
              <w:rPr>
                <w:rFonts w:ascii="Calibri"/>
                <w:spacing w:val="-13"/>
              </w:rPr>
              <w:t xml:space="preserve"> </w:t>
            </w:r>
            <w:r>
              <w:rPr>
                <w:rFonts w:ascii="Calibri"/>
                <w:spacing w:val="-2"/>
              </w:rPr>
              <w:t>service</w:t>
            </w:r>
          </w:p>
          <w:p w14:paraId="702487A8" w14:textId="77777777" w:rsidR="009B1309" w:rsidRDefault="001554BC">
            <w:pPr>
              <w:pStyle w:val="TableParagraph"/>
              <w:spacing w:line="260" w:lineRule="exact"/>
              <w:ind w:left="113"/>
              <w:rPr>
                <w:rFonts w:ascii="Calibri"/>
              </w:rPr>
            </w:pPr>
            <w:r>
              <w:rPr>
                <w:rFonts w:ascii="Calibri"/>
              </w:rPr>
              <w:t>provider</w:t>
            </w:r>
            <w:r>
              <w:rPr>
                <w:rFonts w:ascii="Calibri"/>
                <w:spacing w:val="-11"/>
              </w:rPr>
              <w:t xml:space="preserve"> </w:t>
            </w:r>
            <w:r>
              <w:rPr>
                <w:rFonts w:ascii="Calibri"/>
              </w:rPr>
              <w:t>locations</w:t>
            </w:r>
            <w:r>
              <w:rPr>
                <w:rFonts w:ascii="Calibri"/>
                <w:spacing w:val="-11"/>
              </w:rPr>
              <w:t xml:space="preserve"> </w:t>
            </w:r>
            <w:r>
              <w:rPr>
                <w:rFonts w:ascii="Calibri"/>
              </w:rPr>
              <w:t>to</w:t>
            </w:r>
            <w:r>
              <w:rPr>
                <w:rFonts w:ascii="Calibri"/>
                <w:spacing w:val="-8"/>
              </w:rPr>
              <w:t xml:space="preserve"> </w:t>
            </w:r>
            <w:r>
              <w:rPr>
                <w:rFonts w:ascii="Calibri"/>
              </w:rPr>
              <w:t>access</w:t>
            </w:r>
            <w:r>
              <w:rPr>
                <w:rFonts w:ascii="Calibri"/>
                <w:spacing w:val="-9"/>
              </w:rPr>
              <w:t xml:space="preserve"> </w:t>
            </w:r>
            <w:r>
              <w:rPr>
                <w:rFonts w:ascii="Calibri"/>
              </w:rPr>
              <w:t xml:space="preserve">the </w:t>
            </w:r>
            <w:r>
              <w:rPr>
                <w:rFonts w:ascii="Calibri"/>
                <w:spacing w:val="-2"/>
              </w:rPr>
              <w:t>network.</w:t>
            </w:r>
          </w:p>
        </w:tc>
        <w:tc>
          <w:tcPr>
            <w:tcW w:w="897" w:type="dxa"/>
          </w:tcPr>
          <w:p w14:paraId="702487A9" w14:textId="77777777" w:rsidR="009B1309" w:rsidRDefault="009B1309">
            <w:pPr>
              <w:pStyle w:val="TableParagraph"/>
            </w:pPr>
          </w:p>
        </w:tc>
        <w:tc>
          <w:tcPr>
            <w:tcW w:w="3779" w:type="dxa"/>
          </w:tcPr>
          <w:p w14:paraId="702487AA" w14:textId="77777777" w:rsidR="009B1309" w:rsidRDefault="009B1309">
            <w:pPr>
              <w:pStyle w:val="TableParagraph"/>
            </w:pPr>
          </w:p>
        </w:tc>
        <w:tc>
          <w:tcPr>
            <w:tcW w:w="3868" w:type="dxa"/>
          </w:tcPr>
          <w:p w14:paraId="702487AB" w14:textId="77777777" w:rsidR="009B1309" w:rsidRDefault="009B1309">
            <w:pPr>
              <w:pStyle w:val="TableParagraph"/>
            </w:pPr>
          </w:p>
        </w:tc>
      </w:tr>
      <w:tr w:rsidR="009B1309" w14:paraId="702487B7" w14:textId="77777777">
        <w:trPr>
          <w:trHeight w:val="1343"/>
        </w:trPr>
        <w:tc>
          <w:tcPr>
            <w:tcW w:w="806" w:type="dxa"/>
          </w:tcPr>
          <w:p w14:paraId="702487AD" w14:textId="77777777" w:rsidR="009B1309" w:rsidRDefault="009B1309">
            <w:pPr>
              <w:pStyle w:val="TableParagraph"/>
            </w:pPr>
          </w:p>
          <w:p w14:paraId="702487AE" w14:textId="77777777" w:rsidR="009B1309" w:rsidRDefault="009B1309">
            <w:pPr>
              <w:pStyle w:val="TableParagraph"/>
            </w:pPr>
          </w:p>
          <w:p w14:paraId="702487AF" w14:textId="77777777" w:rsidR="009B1309" w:rsidRDefault="009B1309">
            <w:pPr>
              <w:pStyle w:val="TableParagraph"/>
            </w:pPr>
          </w:p>
          <w:p w14:paraId="702487B0" w14:textId="77777777" w:rsidR="009B1309" w:rsidRDefault="009B1309">
            <w:pPr>
              <w:pStyle w:val="TableParagraph"/>
              <w:spacing w:before="52"/>
            </w:pPr>
          </w:p>
          <w:p w14:paraId="702487B1" w14:textId="77777777" w:rsidR="009B1309" w:rsidRDefault="001554BC">
            <w:pPr>
              <w:pStyle w:val="TableParagraph"/>
              <w:spacing w:before="1" w:line="259" w:lineRule="exact"/>
              <w:ind w:left="112"/>
              <w:rPr>
                <w:rFonts w:ascii="Calibri"/>
              </w:rPr>
            </w:pPr>
            <w:r>
              <w:rPr>
                <w:rFonts w:ascii="Calibri"/>
                <w:spacing w:val="-5"/>
              </w:rPr>
              <w:t>549</w:t>
            </w:r>
          </w:p>
        </w:tc>
        <w:tc>
          <w:tcPr>
            <w:tcW w:w="3508" w:type="dxa"/>
          </w:tcPr>
          <w:p w14:paraId="702487B2" w14:textId="77777777" w:rsidR="009B1309" w:rsidRDefault="001554BC">
            <w:pPr>
              <w:pStyle w:val="TableParagraph"/>
              <w:spacing w:before="1"/>
              <w:ind w:left="113"/>
              <w:rPr>
                <w:rFonts w:ascii="Calibri"/>
              </w:rPr>
            </w:pPr>
            <w:r>
              <w:rPr>
                <w:rFonts w:ascii="Calibri"/>
              </w:rPr>
              <w:t xml:space="preserve">Access provisioning must be centralized and based on job roles, requiring management approval to </w:t>
            </w:r>
            <w:r>
              <w:rPr>
                <w:rFonts w:ascii="Calibri"/>
                <w:spacing w:val="-2"/>
              </w:rPr>
              <w:t>ensure</w:t>
            </w:r>
            <w:r>
              <w:rPr>
                <w:rFonts w:ascii="Calibri"/>
                <w:spacing w:val="-3"/>
              </w:rPr>
              <w:t xml:space="preserve"> </w:t>
            </w:r>
            <w:r>
              <w:rPr>
                <w:rFonts w:ascii="Calibri"/>
                <w:spacing w:val="-2"/>
              </w:rPr>
              <w:t>appropriate</w:t>
            </w:r>
            <w:r>
              <w:rPr>
                <w:rFonts w:ascii="Calibri"/>
                <w:spacing w:val="-7"/>
              </w:rPr>
              <w:t xml:space="preserve"> </w:t>
            </w:r>
            <w:r>
              <w:rPr>
                <w:rFonts w:ascii="Calibri"/>
                <w:spacing w:val="-2"/>
              </w:rPr>
              <w:t>access</w:t>
            </w:r>
            <w:r>
              <w:rPr>
                <w:rFonts w:ascii="Calibri"/>
                <w:spacing w:val="-7"/>
              </w:rPr>
              <w:t xml:space="preserve"> </w:t>
            </w:r>
            <w:r>
              <w:rPr>
                <w:rFonts w:ascii="Calibri"/>
                <w:spacing w:val="-2"/>
              </w:rPr>
              <w:t>levels</w:t>
            </w:r>
            <w:r>
              <w:rPr>
                <w:rFonts w:ascii="Calibri"/>
                <w:spacing w:val="-7"/>
              </w:rPr>
              <w:t xml:space="preserve"> </w:t>
            </w:r>
            <w:r>
              <w:rPr>
                <w:rFonts w:ascii="Calibri"/>
                <w:spacing w:val="-2"/>
              </w:rPr>
              <w:t>are</w:t>
            </w:r>
          </w:p>
          <w:p w14:paraId="702487B3" w14:textId="77777777" w:rsidR="009B1309" w:rsidRDefault="001554BC">
            <w:pPr>
              <w:pStyle w:val="TableParagraph"/>
              <w:spacing w:line="248" w:lineRule="exact"/>
              <w:ind w:left="113"/>
              <w:rPr>
                <w:rFonts w:ascii="Calibri"/>
              </w:rPr>
            </w:pPr>
            <w:r>
              <w:rPr>
                <w:rFonts w:ascii="Calibri"/>
                <w:spacing w:val="-2"/>
              </w:rPr>
              <w:t>maintained.</w:t>
            </w:r>
          </w:p>
        </w:tc>
        <w:tc>
          <w:tcPr>
            <w:tcW w:w="897" w:type="dxa"/>
          </w:tcPr>
          <w:p w14:paraId="702487B4" w14:textId="77777777" w:rsidR="009B1309" w:rsidRDefault="009B1309">
            <w:pPr>
              <w:pStyle w:val="TableParagraph"/>
            </w:pPr>
          </w:p>
        </w:tc>
        <w:tc>
          <w:tcPr>
            <w:tcW w:w="3779" w:type="dxa"/>
          </w:tcPr>
          <w:p w14:paraId="702487B5" w14:textId="77777777" w:rsidR="009B1309" w:rsidRDefault="009B1309">
            <w:pPr>
              <w:pStyle w:val="TableParagraph"/>
            </w:pPr>
          </w:p>
        </w:tc>
        <w:tc>
          <w:tcPr>
            <w:tcW w:w="3868" w:type="dxa"/>
          </w:tcPr>
          <w:p w14:paraId="702487B6" w14:textId="77777777" w:rsidR="009B1309" w:rsidRDefault="009B1309">
            <w:pPr>
              <w:pStyle w:val="TableParagraph"/>
            </w:pPr>
          </w:p>
        </w:tc>
      </w:tr>
      <w:tr w:rsidR="009B1309" w14:paraId="702487C2" w14:textId="77777777">
        <w:trPr>
          <w:trHeight w:val="1341"/>
        </w:trPr>
        <w:tc>
          <w:tcPr>
            <w:tcW w:w="806" w:type="dxa"/>
          </w:tcPr>
          <w:p w14:paraId="702487B8" w14:textId="77777777" w:rsidR="009B1309" w:rsidRDefault="009B1309">
            <w:pPr>
              <w:pStyle w:val="TableParagraph"/>
            </w:pPr>
          </w:p>
          <w:p w14:paraId="702487B9" w14:textId="77777777" w:rsidR="009B1309" w:rsidRDefault="009B1309">
            <w:pPr>
              <w:pStyle w:val="TableParagraph"/>
            </w:pPr>
          </w:p>
          <w:p w14:paraId="702487BA" w14:textId="77777777" w:rsidR="009B1309" w:rsidRDefault="009B1309">
            <w:pPr>
              <w:pStyle w:val="TableParagraph"/>
            </w:pPr>
          </w:p>
          <w:p w14:paraId="702487BB" w14:textId="77777777" w:rsidR="009B1309" w:rsidRDefault="009B1309">
            <w:pPr>
              <w:pStyle w:val="TableParagraph"/>
              <w:spacing w:before="50"/>
            </w:pPr>
          </w:p>
          <w:p w14:paraId="702487BC" w14:textId="77777777" w:rsidR="009B1309" w:rsidRDefault="001554BC">
            <w:pPr>
              <w:pStyle w:val="TableParagraph"/>
              <w:spacing w:line="259" w:lineRule="exact"/>
              <w:ind w:left="112"/>
              <w:rPr>
                <w:rFonts w:ascii="Calibri"/>
              </w:rPr>
            </w:pPr>
            <w:r>
              <w:rPr>
                <w:rFonts w:ascii="Calibri"/>
                <w:spacing w:val="-5"/>
              </w:rPr>
              <w:t>550</w:t>
            </w:r>
          </w:p>
        </w:tc>
        <w:tc>
          <w:tcPr>
            <w:tcW w:w="3508" w:type="dxa"/>
          </w:tcPr>
          <w:p w14:paraId="702487BD" w14:textId="77777777" w:rsidR="009B1309" w:rsidRDefault="001554BC">
            <w:pPr>
              <w:pStyle w:val="TableParagraph"/>
              <w:ind w:left="113"/>
              <w:rPr>
                <w:rFonts w:ascii="Calibri"/>
              </w:rPr>
            </w:pPr>
            <w:r>
              <w:rPr>
                <w:rFonts w:ascii="Calibri"/>
              </w:rPr>
              <w:t xml:space="preserve">Access to operating systems must </w:t>
            </w:r>
            <w:r>
              <w:rPr>
                <w:rFonts w:ascii="Calibri"/>
                <w:spacing w:val="-4"/>
              </w:rPr>
              <w:t>require</w:t>
            </w:r>
            <w:r>
              <w:rPr>
                <w:rFonts w:ascii="Calibri"/>
                <w:spacing w:val="-9"/>
              </w:rPr>
              <w:t xml:space="preserve"> </w:t>
            </w:r>
            <w:r>
              <w:rPr>
                <w:rFonts w:ascii="Calibri"/>
                <w:spacing w:val="-4"/>
              </w:rPr>
              <w:t>secure</w:t>
            </w:r>
            <w:r>
              <w:rPr>
                <w:rFonts w:ascii="Calibri"/>
                <w:spacing w:val="-9"/>
              </w:rPr>
              <w:t xml:space="preserve"> </w:t>
            </w:r>
            <w:r>
              <w:rPr>
                <w:rFonts w:ascii="Calibri"/>
                <w:spacing w:val="-4"/>
              </w:rPr>
              <w:t>login</w:t>
            </w:r>
            <w:r>
              <w:rPr>
                <w:rFonts w:ascii="Calibri"/>
                <w:spacing w:val="-10"/>
              </w:rPr>
              <w:t xml:space="preserve"> </w:t>
            </w:r>
            <w:r>
              <w:rPr>
                <w:rFonts w:ascii="Calibri"/>
                <w:spacing w:val="-4"/>
              </w:rPr>
              <w:t>procedures</w:t>
            </w:r>
            <w:r>
              <w:rPr>
                <w:rFonts w:ascii="Calibri"/>
                <w:spacing w:val="-9"/>
              </w:rPr>
              <w:t xml:space="preserve"> </w:t>
            </w:r>
            <w:r>
              <w:rPr>
                <w:rFonts w:ascii="Calibri"/>
                <w:spacing w:val="-4"/>
              </w:rPr>
              <w:t xml:space="preserve">with </w:t>
            </w:r>
            <w:r>
              <w:rPr>
                <w:rFonts w:ascii="Calibri"/>
              </w:rPr>
              <w:t>unique user IDs and strong</w:t>
            </w:r>
          </w:p>
          <w:p w14:paraId="702487BE" w14:textId="77777777" w:rsidR="009B1309" w:rsidRDefault="001554BC">
            <w:pPr>
              <w:pStyle w:val="TableParagraph"/>
              <w:spacing w:line="260" w:lineRule="exact"/>
              <w:ind w:left="113" w:right="80"/>
              <w:rPr>
                <w:rFonts w:ascii="Calibri"/>
              </w:rPr>
            </w:pPr>
            <w:r>
              <w:rPr>
                <w:rFonts w:ascii="Calibri"/>
              </w:rPr>
              <w:t>passwords</w:t>
            </w:r>
            <w:r>
              <w:rPr>
                <w:rFonts w:ascii="Calibri"/>
                <w:spacing w:val="-13"/>
              </w:rPr>
              <w:t xml:space="preserve"> </w:t>
            </w:r>
            <w:r>
              <w:rPr>
                <w:rFonts w:ascii="Calibri"/>
              </w:rPr>
              <w:t>to</w:t>
            </w:r>
            <w:r>
              <w:rPr>
                <w:rFonts w:ascii="Calibri"/>
                <w:spacing w:val="-12"/>
              </w:rPr>
              <w:t xml:space="preserve"> </w:t>
            </w:r>
            <w:r>
              <w:rPr>
                <w:rFonts w:ascii="Calibri"/>
              </w:rPr>
              <w:t>protect</w:t>
            </w:r>
            <w:r>
              <w:rPr>
                <w:rFonts w:ascii="Calibri"/>
                <w:spacing w:val="-12"/>
              </w:rPr>
              <w:t xml:space="preserve"> </w:t>
            </w:r>
            <w:r>
              <w:rPr>
                <w:rFonts w:ascii="Calibri"/>
              </w:rPr>
              <w:t xml:space="preserve">system </w:t>
            </w:r>
            <w:r>
              <w:rPr>
                <w:rFonts w:ascii="Calibri"/>
                <w:spacing w:val="-2"/>
              </w:rPr>
              <w:t>integrity.</w:t>
            </w:r>
          </w:p>
        </w:tc>
        <w:tc>
          <w:tcPr>
            <w:tcW w:w="897" w:type="dxa"/>
          </w:tcPr>
          <w:p w14:paraId="702487BF" w14:textId="77777777" w:rsidR="009B1309" w:rsidRDefault="009B1309">
            <w:pPr>
              <w:pStyle w:val="TableParagraph"/>
            </w:pPr>
          </w:p>
        </w:tc>
        <w:tc>
          <w:tcPr>
            <w:tcW w:w="3779" w:type="dxa"/>
          </w:tcPr>
          <w:p w14:paraId="702487C0" w14:textId="77777777" w:rsidR="009B1309" w:rsidRDefault="009B1309">
            <w:pPr>
              <w:pStyle w:val="TableParagraph"/>
            </w:pPr>
          </w:p>
        </w:tc>
        <w:tc>
          <w:tcPr>
            <w:tcW w:w="3868" w:type="dxa"/>
          </w:tcPr>
          <w:p w14:paraId="702487C1" w14:textId="77777777" w:rsidR="009B1309" w:rsidRDefault="009B1309">
            <w:pPr>
              <w:pStyle w:val="TableParagraph"/>
            </w:pPr>
          </w:p>
        </w:tc>
      </w:tr>
      <w:tr w:rsidR="009B1309" w14:paraId="702487C9" w14:textId="77777777">
        <w:trPr>
          <w:trHeight w:val="539"/>
        </w:trPr>
        <w:tc>
          <w:tcPr>
            <w:tcW w:w="806" w:type="dxa"/>
          </w:tcPr>
          <w:p w14:paraId="702487C3" w14:textId="77777777" w:rsidR="009B1309" w:rsidRDefault="009B1309">
            <w:pPr>
              <w:pStyle w:val="TableParagraph"/>
              <w:spacing w:before="7"/>
            </w:pPr>
          </w:p>
          <w:p w14:paraId="702487C4" w14:textId="77777777" w:rsidR="009B1309" w:rsidRDefault="001554BC">
            <w:pPr>
              <w:pStyle w:val="TableParagraph"/>
              <w:spacing w:line="259" w:lineRule="exact"/>
              <w:ind w:left="112"/>
              <w:rPr>
                <w:rFonts w:ascii="Calibri"/>
              </w:rPr>
            </w:pPr>
            <w:r>
              <w:rPr>
                <w:rFonts w:ascii="Calibri"/>
                <w:spacing w:val="-5"/>
              </w:rPr>
              <w:t>551</w:t>
            </w:r>
          </w:p>
        </w:tc>
        <w:tc>
          <w:tcPr>
            <w:tcW w:w="3508" w:type="dxa"/>
          </w:tcPr>
          <w:p w14:paraId="702487C5" w14:textId="77777777" w:rsidR="009B1309" w:rsidRDefault="001554BC">
            <w:pPr>
              <w:pStyle w:val="TableParagraph"/>
              <w:spacing w:line="260" w:lineRule="exact"/>
              <w:ind w:left="113" w:right="121"/>
              <w:rPr>
                <w:rFonts w:ascii="Calibri"/>
              </w:rPr>
            </w:pPr>
            <w:r>
              <w:rPr>
                <w:rFonts w:ascii="Calibri"/>
              </w:rPr>
              <w:t xml:space="preserve">Root passwords for hosts and </w:t>
            </w:r>
            <w:r>
              <w:rPr>
                <w:rFonts w:ascii="Calibri"/>
                <w:spacing w:val="-4"/>
              </w:rPr>
              <w:t>facilities</w:t>
            </w:r>
            <w:r>
              <w:rPr>
                <w:rFonts w:ascii="Calibri"/>
                <w:spacing w:val="-9"/>
              </w:rPr>
              <w:t xml:space="preserve"> </w:t>
            </w:r>
            <w:r>
              <w:rPr>
                <w:rFonts w:ascii="Calibri"/>
                <w:spacing w:val="-4"/>
              </w:rPr>
              <w:t>must</w:t>
            </w:r>
            <w:r>
              <w:rPr>
                <w:rFonts w:ascii="Calibri"/>
                <w:spacing w:val="-8"/>
              </w:rPr>
              <w:t xml:space="preserve"> </w:t>
            </w:r>
            <w:r>
              <w:rPr>
                <w:rFonts w:ascii="Calibri"/>
                <w:spacing w:val="-4"/>
              </w:rPr>
              <w:t>be</w:t>
            </w:r>
            <w:r>
              <w:rPr>
                <w:rFonts w:ascii="Calibri"/>
                <w:spacing w:val="-6"/>
              </w:rPr>
              <w:t xml:space="preserve"> </w:t>
            </w:r>
            <w:r>
              <w:rPr>
                <w:rFonts w:ascii="Calibri"/>
                <w:spacing w:val="-4"/>
              </w:rPr>
              <w:t>changed</w:t>
            </w:r>
            <w:r>
              <w:rPr>
                <w:rFonts w:ascii="Calibri"/>
                <w:spacing w:val="-9"/>
              </w:rPr>
              <w:t xml:space="preserve"> </w:t>
            </w:r>
            <w:r>
              <w:rPr>
                <w:rFonts w:ascii="Calibri"/>
                <w:spacing w:val="-4"/>
              </w:rPr>
              <w:t>every</w:t>
            </w:r>
            <w:r>
              <w:rPr>
                <w:rFonts w:ascii="Calibri"/>
                <w:spacing w:val="-8"/>
              </w:rPr>
              <w:t xml:space="preserve"> </w:t>
            </w:r>
            <w:r>
              <w:rPr>
                <w:rFonts w:ascii="Calibri"/>
                <w:spacing w:val="-4"/>
              </w:rPr>
              <w:t>30</w:t>
            </w:r>
          </w:p>
        </w:tc>
        <w:tc>
          <w:tcPr>
            <w:tcW w:w="897" w:type="dxa"/>
          </w:tcPr>
          <w:p w14:paraId="702487C6" w14:textId="77777777" w:rsidR="009B1309" w:rsidRDefault="009B1309">
            <w:pPr>
              <w:pStyle w:val="TableParagraph"/>
            </w:pPr>
          </w:p>
        </w:tc>
        <w:tc>
          <w:tcPr>
            <w:tcW w:w="3779" w:type="dxa"/>
          </w:tcPr>
          <w:p w14:paraId="702487C7" w14:textId="77777777" w:rsidR="009B1309" w:rsidRDefault="009B1309">
            <w:pPr>
              <w:pStyle w:val="TableParagraph"/>
            </w:pPr>
          </w:p>
        </w:tc>
        <w:tc>
          <w:tcPr>
            <w:tcW w:w="3868" w:type="dxa"/>
          </w:tcPr>
          <w:p w14:paraId="702487C8" w14:textId="77777777" w:rsidR="009B1309" w:rsidRDefault="009B1309">
            <w:pPr>
              <w:pStyle w:val="TableParagraph"/>
            </w:pPr>
          </w:p>
        </w:tc>
      </w:tr>
    </w:tbl>
    <w:p w14:paraId="702487CA" w14:textId="77777777" w:rsidR="009B1309" w:rsidRDefault="009B1309">
      <w:pPr>
        <w:pStyle w:val="TableParagraph"/>
        <w:sectPr w:rsidR="009B1309">
          <w:pgSz w:w="15840" w:h="12240" w:orient="landscape"/>
          <w:pgMar w:top="1720" w:right="1080" w:bottom="1200" w:left="360" w:header="1402" w:footer="978" w:gutter="0"/>
          <w:cols w:space="720"/>
        </w:sectPr>
      </w:pPr>
    </w:p>
    <w:p w14:paraId="702487CB" w14:textId="77777777" w:rsidR="009B1309" w:rsidRDefault="001554BC">
      <w:pPr>
        <w:pStyle w:val="BodyText"/>
        <w:rPr>
          <w:sz w:val="20"/>
        </w:rPr>
      </w:pPr>
      <w:r>
        <w:rPr>
          <w:noProof/>
          <w:sz w:val="20"/>
        </w:rPr>
        <w:drawing>
          <wp:anchor distT="0" distB="0" distL="0" distR="0" simplePos="0" relativeHeight="485272064" behindDoc="1" locked="0" layoutInCell="1" allowOverlap="1" wp14:anchorId="70248CD8" wp14:editId="70248CD9">
            <wp:simplePos x="0" y="0"/>
            <wp:positionH relativeFrom="page">
              <wp:posOffset>4399915</wp:posOffset>
            </wp:positionH>
            <wp:positionV relativeFrom="page">
              <wp:posOffset>462915</wp:posOffset>
            </wp:positionV>
            <wp:extent cx="1073162" cy="354952"/>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72576" behindDoc="1" locked="0" layoutInCell="1" allowOverlap="1" wp14:anchorId="70248CDA" wp14:editId="70248CDB">
                <wp:simplePos x="0" y="0"/>
                <wp:positionH relativeFrom="page">
                  <wp:posOffset>310515</wp:posOffset>
                </wp:positionH>
                <wp:positionV relativeFrom="page">
                  <wp:posOffset>310247</wp:posOffset>
                </wp:positionV>
                <wp:extent cx="9443085" cy="715645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A0EA17" id="Graphic 43" o:spid="_x0000_s1026" style="position:absolute;margin-left:24.45pt;margin-top:24.45pt;width:743.55pt;height:563.5pt;z-index:-18043904;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7CC"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7D2" w14:textId="77777777">
        <w:trPr>
          <w:trHeight w:val="537"/>
        </w:trPr>
        <w:tc>
          <w:tcPr>
            <w:tcW w:w="806" w:type="dxa"/>
          </w:tcPr>
          <w:p w14:paraId="702487CD" w14:textId="77777777" w:rsidR="009B1309" w:rsidRDefault="009B1309">
            <w:pPr>
              <w:pStyle w:val="TableParagraph"/>
            </w:pPr>
          </w:p>
        </w:tc>
        <w:tc>
          <w:tcPr>
            <w:tcW w:w="3508" w:type="dxa"/>
          </w:tcPr>
          <w:p w14:paraId="702487CE" w14:textId="77777777" w:rsidR="009B1309" w:rsidRDefault="001554BC">
            <w:pPr>
              <w:pStyle w:val="TableParagraph"/>
              <w:spacing w:before="5" w:line="256" w:lineRule="exact"/>
              <w:ind w:left="113" w:right="135"/>
              <w:rPr>
                <w:rFonts w:ascii="Calibri"/>
              </w:rPr>
            </w:pPr>
            <w:r>
              <w:rPr>
                <w:rFonts w:ascii="Calibri"/>
                <w:spacing w:val="-2"/>
              </w:rPr>
              <w:t>days</w:t>
            </w:r>
            <w:r>
              <w:rPr>
                <w:rFonts w:ascii="Calibri"/>
                <w:spacing w:val="-12"/>
              </w:rPr>
              <w:t xml:space="preserve"> </w:t>
            </w:r>
            <w:r>
              <w:rPr>
                <w:rFonts w:ascii="Calibri"/>
                <w:spacing w:val="-2"/>
              </w:rPr>
              <w:t>to</w:t>
            </w:r>
            <w:r>
              <w:rPr>
                <w:rFonts w:ascii="Calibri"/>
                <w:spacing w:val="-11"/>
              </w:rPr>
              <w:t xml:space="preserve"> </w:t>
            </w:r>
            <w:r>
              <w:rPr>
                <w:rFonts w:ascii="Calibri"/>
                <w:spacing w:val="-2"/>
              </w:rPr>
              <w:t>enhance</w:t>
            </w:r>
            <w:r>
              <w:rPr>
                <w:rFonts w:ascii="Calibri"/>
                <w:spacing w:val="-12"/>
              </w:rPr>
              <w:t xml:space="preserve"> </w:t>
            </w:r>
            <w:r>
              <w:rPr>
                <w:rFonts w:ascii="Calibri"/>
                <w:spacing w:val="-2"/>
              </w:rPr>
              <w:t>security</w:t>
            </w:r>
            <w:r>
              <w:rPr>
                <w:rFonts w:ascii="Calibri"/>
                <w:spacing w:val="-11"/>
              </w:rPr>
              <w:t xml:space="preserve"> </w:t>
            </w:r>
            <w:r>
              <w:rPr>
                <w:rFonts w:ascii="Calibri"/>
                <w:spacing w:val="-2"/>
              </w:rPr>
              <w:t>and</w:t>
            </w:r>
            <w:r>
              <w:rPr>
                <w:rFonts w:ascii="Calibri"/>
                <w:spacing w:val="-13"/>
              </w:rPr>
              <w:t xml:space="preserve"> </w:t>
            </w:r>
            <w:r>
              <w:rPr>
                <w:rFonts w:ascii="Calibri"/>
                <w:spacing w:val="-2"/>
              </w:rPr>
              <w:t xml:space="preserve">prevent </w:t>
            </w:r>
            <w:r>
              <w:rPr>
                <w:rFonts w:ascii="Calibri"/>
              </w:rPr>
              <w:t>unauthorized</w:t>
            </w:r>
            <w:r>
              <w:rPr>
                <w:rFonts w:ascii="Calibri"/>
                <w:spacing w:val="-3"/>
              </w:rPr>
              <w:t xml:space="preserve"> </w:t>
            </w:r>
            <w:r>
              <w:rPr>
                <w:rFonts w:ascii="Calibri"/>
              </w:rPr>
              <w:t>access.</w:t>
            </w:r>
          </w:p>
        </w:tc>
        <w:tc>
          <w:tcPr>
            <w:tcW w:w="897" w:type="dxa"/>
          </w:tcPr>
          <w:p w14:paraId="702487CF" w14:textId="77777777" w:rsidR="009B1309" w:rsidRDefault="009B1309">
            <w:pPr>
              <w:pStyle w:val="TableParagraph"/>
            </w:pPr>
          </w:p>
        </w:tc>
        <w:tc>
          <w:tcPr>
            <w:tcW w:w="3779" w:type="dxa"/>
          </w:tcPr>
          <w:p w14:paraId="702487D0" w14:textId="77777777" w:rsidR="009B1309" w:rsidRDefault="009B1309">
            <w:pPr>
              <w:pStyle w:val="TableParagraph"/>
            </w:pPr>
          </w:p>
        </w:tc>
        <w:tc>
          <w:tcPr>
            <w:tcW w:w="3868" w:type="dxa"/>
          </w:tcPr>
          <w:p w14:paraId="702487D1" w14:textId="77777777" w:rsidR="009B1309" w:rsidRDefault="009B1309">
            <w:pPr>
              <w:pStyle w:val="TableParagraph"/>
            </w:pPr>
          </w:p>
        </w:tc>
      </w:tr>
      <w:tr w:rsidR="009B1309" w14:paraId="702487DE" w14:textId="77777777">
        <w:trPr>
          <w:trHeight w:val="1610"/>
        </w:trPr>
        <w:tc>
          <w:tcPr>
            <w:tcW w:w="806" w:type="dxa"/>
          </w:tcPr>
          <w:p w14:paraId="702487D3" w14:textId="77777777" w:rsidR="009B1309" w:rsidRDefault="009B1309">
            <w:pPr>
              <w:pStyle w:val="TableParagraph"/>
            </w:pPr>
          </w:p>
          <w:p w14:paraId="702487D4" w14:textId="77777777" w:rsidR="009B1309" w:rsidRDefault="009B1309">
            <w:pPr>
              <w:pStyle w:val="TableParagraph"/>
            </w:pPr>
          </w:p>
          <w:p w14:paraId="702487D5" w14:textId="77777777" w:rsidR="009B1309" w:rsidRDefault="009B1309">
            <w:pPr>
              <w:pStyle w:val="TableParagraph"/>
            </w:pPr>
          </w:p>
          <w:p w14:paraId="702487D6" w14:textId="77777777" w:rsidR="009B1309" w:rsidRDefault="009B1309">
            <w:pPr>
              <w:pStyle w:val="TableParagraph"/>
            </w:pPr>
          </w:p>
          <w:p w14:paraId="702487D7" w14:textId="77777777" w:rsidR="009B1309" w:rsidRDefault="009B1309">
            <w:pPr>
              <w:pStyle w:val="TableParagraph"/>
              <w:spacing w:before="66"/>
            </w:pPr>
          </w:p>
          <w:p w14:paraId="702487D8" w14:textId="77777777" w:rsidR="009B1309" w:rsidRDefault="001554BC">
            <w:pPr>
              <w:pStyle w:val="TableParagraph"/>
              <w:spacing w:line="259" w:lineRule="exact"/>
              <w:ind w:left="112"/>
              <w:rPr>
                <w:rFonts w:ascii="Calibri"/>
              </w:rPr>
            </w:pPr>
            <w:r>
              <w:rPr>
                <w:rFonts w:ascii="Calibri"/>
                <w:spacing w:val="-5"/>
              </w:rPr>
              <w:t>553</w:t>
            </w:r>
          </w:p>
        </w:tc>
        <w:tc>
          <w:tcPr>
            <w:tcW w:w="3508" w:type="dxa"/>
          </w:tcPr>
          <w:p w14:paraId="702487D9" w14:textId="77777777" w:rsidR="009B1309" w:rsidRDefault="001554BC">
            <w:pPr>
              <w:pStyle w:val="TableParagraph"/>
              <w:ind w:left="113"/>
              <w:rPr>
                <w:rFonts w:ascii="Calibri"/>
              </w:rPr>
            </w:pPr>
            <w:r>
              <w:rPr>
                <w:rFonts w:ascii="Calibri"/>
              </w:rPr>
              <w:t xml:space="preserve">Employees must maintain </w:t>
            </w:r>
            <w:r>
              <w:rPr>
                <w:rFonts w:ascii="Calibri"/>
                <w:spacing w:val="-4"/>
              </w:rPr>
              <w:t>confidentiality</w:t>
            </w:r>
            <w:r>
              <w:rPr>
                <w:rFonts w:ascii="Calibri"/>
                <w:spacing w:val="-9"/>
              </w:rPr>
              <w:t xml:space="preserve"> </w:t>
            </w:r>
            <w:r>
              <w:rPr>
                <w:rFonts w:ascii="Calibri"/>
                <w:spacing w:val="-4"/>
              </w:rPr>
              <w:t>of</w:t>
            </w:r>
            <w:r>
              <w:rPr>
                <w:rFonts w:ascii="Calibri"/>
                <w:spacing w:val="-10"/>
              </w:rPr>
              <w:t xml:space="preserve"> </w:t>
            </w:r>
            <w:r>
              <w:rPr>
                <w:rFonts w:ascii="Calibri"/>
                <w:spacing w:val="-4"/>
              </w:rPr>
              <w:t>state</w:t>
            </w:r>
            <w:r>
              <w:rPr>
                <w:rFonts w:ascii="Calibri"/>
                <w:spacing w:val="-9"/>
              </w:rPr>
              <w:t xml:space="preserve"> </w:t>
            </w:r>
            <w:r>
              <w:rPr>
                <w:rFonts w:ascii="Calibri"/>
                <w:spacing w:val="-4"/>
              </w:rPr>
              <w:t>data</w:t>
            </w:r>
            <w:r>
              <w:rPr>
                <w:rFonts w:ascii="Calibri"/>
                <w:spacing w:val="-9"/>
              </w:rPr>
              <w:t xml:space="preserve"> </w:t>
            </w:r>
            <w:r>
              <w:rPr>
                <w:rFonts w:ascii="Calibri"/>
                <w:spacing w:val="-4"/>
              </w:rPr>
              <w:t>by</w:t>
            </w:r>
            <w:r>
              <w:rPr>
                <w:rFonts w:ascii="Calibri"/>
                <w:spacing w:val="-9"/>
              </w:rPr>
              <w:t xml:space="preserve"> </w:t>
            </w:r>
            <w:r>
              <w:rPr>
                <w:rFonts w:ascii="Calibri"/>
                <w:spacing w:val="-4"/>
              </w:rPr>
              <w:t xml:space="preserve">signing </w:t>
            </w:r>
            <w:r>
              <w:rPr>
                <w:rFonts w:ascii="Calibri"/>
              </w:rPr>
              <w:t>confidentiality agreements and complying</w:t>
            </w:r>
            <w:r>
              <w:rPr>
                <w:rFonts w:ascii="Calibri"/>
                <w:spacing w:val="-9"/>
              </w:rPr>
              <w:t xml:space="preserve"> </w:t>
            </w:r>
            <w:r>
              <w:rPr>
                <w:rFonts w:ascii="Calibri"/>
              </w:rPr>
              <w:t>with</w:t>
            </w:r>
            <w:r>
              <w:rPr>
                <w:rFonts w:ascii="Calibri"/>
                <w:spacing w:val="-9"/>
              </w:rPr>
              <w:t xml:space="preserve"> </w:t>
            </w:r>
            <w:r>
              <w:rPr>
                <w:rFonts w:ascii="Calibri"/>
              </w:rPr>
              <w:t>company</w:t>
            </w:r>
            <w:r>
              <w:rPr>
                <w:rFonts w:ascii="Calibri"/>
                <w:spacing w:val="-8"/>
              </w:rPr>
              <w:t xml:space="preserve"> </w:t>
            </w:r>
            <w:r>
              <w:rPr>
                <w:rFonts w:ascii="Calibri"/>
              </w:rPr>
              <w:t>policies</w:t>
            </w:r>
            <w:r>
              <w:rPr>
                <w:rFonts w:ascii="Calibri"/>
                <w:spacing w:val="-10"/>
              </w:rPr>
              <w:t xml:space="preserve"> </w:t>
            </w:r>
            <w:r>
              <w:rPr>
                <w:rFonts w:ascii="Calibri"/>
              </w:rPr>
              <w:t>on</w:t>
            </w:r>
          </w:p>
          <w:p w14:paraId="702487DA" w14:textId="77777777" w:rsidR="009B1309" w:rsidRDefault="001554BC">
            <w:pPr>
              <w:pStyle w:val="TableParagraph"/>
              <w:spacing w:line="260" w:lineRule="exact"/>
              <w:ind w:left="113"/>
              <w:rPr>
                <w:rFonts w:ascii="Calibri"/>
              </w:rPr>
            </w:pPr>
            <w:r>
              <w:rPr>
                <w:rFonts w:ascii="Calibri"/>
              </w:rPr>
              <w:t>the</w:t>
            </w:r>
            <w:r>
              <w:rPr>
                <w:rFonts w:ascii="Calibri"/>
                <w:spacing w:val="-13"/>
              </w:rPr>
              <w:t xml:space="preserve"> </w:t>
            </w:r>
            <w:r>
              <w:rPr>
                <w:rFonts w:ascii="Calibri"/>
              </w:rPr>
              <w:t>protection</w:t>
            </w:r>
            <w:r>
              <w:rPr>
                <w:rFonts w:ascii="Calibri"/>
                <w:spacing w:val="-12"/>
              </w:rPr>
              <w:t xml:space="preserve"> </w:t>
            </w:r>
            <w:r>
              <w:rPr>
                <w:rFonts w:ascii="Calibri"/>
              </w:rPr>
              <w:t>of</w:t>
            </w:r>
            <w:r>
              <w:rPr>
                <w:rFonts w:ascii="Calibri"/>
                <w:spacing w:val="-13"/>
              </w:rPr>
              <w:t xml:space="preserve"> </w:t>
            </w:r>
            <w:r>
              <w:rPr>
                <w:rFonts w:ascii="Calibri"/>
              </w:rPr>
              <w:t xml:space="preserve">confidential </w:t>
            </w:r>
            <w:r>
              <w:rPr>
                <w:rFonts w:ascii="Calibri"/>
                <w:spacing w:val="-2"/>
              </w:rPr>
              <w:t>information.</w:t>
            </w:r>
          </w:p>
        </w:tc>
        <w:tc>
          <w:tcPr>
            <w:tcW w:w="897" w:type="dxa"/>
          </w:tcPr>
          <w:p w14:paraId="702487DB" w14:textId="77777777" w:rsidR="009B1309" w:rsidRDefault="009B1309">
            <w:pPr>
              <w:pStyle w:val="TableParagraph"/>
            </w:pPr>
          </w:p>
        </w:tc>
        <w:tc>
          <w:tcPr>
            <w:tcW w:w="3779" w:type="dxa"/>
          </w:tcPr>
          <w:p w14:paraId="702487DC" w14:textId="77777777" w:rsidR="009B1309" w:rsidRDefault="009B1309">
            <w:pPr>
              <w:pStyle w:val="TableParagraph"/>
            </w:pPr>
          </w:p>
        </w:tc>
        <w:tc>
          <w:tcPr>
            <w:tcW w:w="3868" w:type="dxa"/>
          </w:tcPr>
          <w:p w14:paraId="702487DD" w14:textId="77777777" w:rsidR="009B1309" w:rsidRDefault="009B1309">
            <w:pPr>
              <w:pStyle w:val="TableParagraph"/>
            </w:pPr>
          </w:p>
        </w:tc>
      </w:tr>
      <w:tr w:rsidR="009B1309" w14:paraId="702487E9" w14:textId="77777777">
        <w:trPr>
          <w:trHeight w:val="1343"/>
        </w:trPr>
        <w:tc>
          <w:tcPr>
            <w:tcW w:w="806" w:type="dxa"/>
          </w:tcPr>
          <w:p w14:paraId="702487DF" w14:textId="77777777" w:rsidR="009B1309" w:rsidRDefault="009B1309">
            <w:pPr>
              <w:pStyle w:val="TableParagraph"/>
            </w:pPr>
          </w:p>
          <w:p w14:paraId="702487E0" w14:textId="77777777" w:rsidR="009B1309" w:rsidRDefault="009B1309">
            <w:pPr>
              <w:pStyle w:val="TableParagraph"/>
            </w:pPr>
          </w:p>
          <w:p w14:paraId="702487E1" w14:textId="77777777" w:rsidR="009B1309" w:rsidRDefault="009B1309">
            <w:pPr>
              <w:pStyle w:val="TableParagraph"/>
            </w:pPr>
          </w:p>
          <w:p w14:paraId="702487E2" w14:textId="77777777" w:rsidR="009B1309" w:rsidRDefault="009B1309">
            <w:pPr>
              <w:pStyle w:val="TableParagraph"/>
              <w:spacing w:before="52"/>
            </w:pPr>
          </w:p>
          <w:p w14:paraId="702487E3" w14:textId="77777777" w:rsidR="009B1309" w:rsidRDefault="001554BC">
            <w:pPr>
              <w:pStyle w:val="TableParagraph"/>
              <w:spacing w:before="1" w:line="259" w:lineRule="exact"/>
              <w:ind w:left="112"/>
              <w:rPr>
                <w:rFonts w:ascii="Calibri"/>
              </w:rPr>
            </w:pPr>
            <w:r>
              <w:rPr>
                <w:rFonts w:ascii="Calibri"/>
                <w:spacing w:val="-5"/>
              </w:rPr>
              <w:t>554</w:t>
            </w:r>
          </w:p>
        </w:tc>
        <w:tc>
          <w:tcPr>
            <w:tcW w:w="3508" w:type="dxa"/>
          </w:tcPr>
          <w:p w14:paraId="702487E4" w14:textId="77777777" w:rsidR="009B1309" w:rsidRDefault="001554BC">
            <w:pPr>
              <w:pStyle w:val="TableParagraph"/>
              <w:ind w:left="113" w:right="189"/>
              <w:jc w:val="both"/>
              <w:rPr>
                <w:rFonts w:ascii="Calibri"/>
              </w:rPr>
            </w:pPr>
            <w:r>
              <w:rPr>
                <w:rFonts w:ascii="Calibri"/>
              </w:rPr>
              <w:t xml:space="preserve">Network controls must protect and </w:t>
            </w:r>
            <w:r>
              <w:rPr>
                <w:rFonts w:ascii="Calibri"/>
                <w:spacing w:val="-4"/>
              </w:rPr>
              <w:t>control</w:t>
            </w:r>
            <w:r>
              <w:rPr>
                <w:rFonts w:ascii="Calibri"/>
                <w:spacing w:val="-7"/>
              </w:rPr>
              <w:t xml:space="preserve"> </w:t>
            </w:r>
            <w:r>
              <w:rPr>
                <w:rFonts w:ascii="Calibri"/>
                <w:spacing w:val="-4"/>
              </w:rPr>
              <w:t>State of</w:t>
            </w:r>
            <w:r>
              <w:rPr>
                <w:rFonts w:ascii="Calibri"/>
                <w:spacing w:val="-7"/>
              </w:rPr>
              <w:t xml:space="preserve"> </w:t>
            </w:r>
            <w:r>
              <w:rPr>
                <w:rFonts w:ascii="Calibri"/>
                <w:spacing w:val="-4"/>
              </w:rPr>
              <w:t>Vermont data</w:t>
            </w:r>
            <w:r>
              <w:rPr>
                <w:rFonts w:ascii="Calibri"/>
                <w:spacing w:val="-7"/>
              </w:rPr>
              <w:t xml:space="preserve"> </w:t>
            </w:r>
            <w:r>
              <w:rPr>
                <w:rFonts w:ascii="Calibri"/>
                <w:spacing w:val="-4"/>
              </w:rPr>
              <w:t xml:space="preserve">during </w:t>
            </w:r>
            <w:r>
              <w:rPr>
                <w:rFonts w:ascii="Calibri"/>
                <w:spacing w:val="-2"/>
              </w:rPr>
              <w:t>transmission,</w:t>
            </w:r>
            <w:r>
              <w:rPr>
                <w:rFonts w:ascii="Calibri"/>
                <w:spacing w:val="-11"/>
              </w:rPr>
              <w:t xml:space="preserve"> </w:t>
            </w:r>
            <w:r>
              <w:rPr>
                <w:rFonts w:ascii="Calibri"/>
                <w:spacing w:val="-2"/>
              </w:rPr>
              <w:t>ensuring</w:t>
            </w:r>
            <w:r>
              <w:rPr>
                <w:rFonts w:ascii="Calibri"/>
                <w:spacing w:val="-10"/>
              </w:rPr>
              <w:t xml:space="preserve"> </w:t>
            </w:r>
            <w:r>
              <w:rPr>
                <w:rFonts w:ascii="Calibri"/>
                <w:spacing w:val="-2"/>
              </w:rPr>
              <w:t>all</w:t>
            </w:r>
            <w:r>
              <w:rPr>
                <w:rFonts w:ascii="Calibri"/>
                <w:spacing w:val="-10"/>
              </w:rPr>
              <w:t xml:space="preserve"> </w:t>
            </w:r>
            <w:r>
              <w:rPr>
                <w:rFonts w:ascii="Calibri"/>
                <w:spacing w:val="-2"/>
              </w:rPr>
              <w:t>connected</w:t>
            </w:r>
          </w:p>
          <w:p w14:paraId="702487E5" w14:textId="77777777" w:rsidR="009B1309" w:rsidRDefault="001554BC">
            <w:pPr>
              <w:pStyle w:val="TableParagraph"/>
              <w:spacing w:line="262" w:lineRule="exact"/>
              <w:ind w:left="113" w:right="815"/>
              <w:jc w:val="both"/>
              <w:rPr>
                <w:rFonts w:ascii="Calibri"/>
              </w:rPr>
            </w:pPr>
            <w:r>
              <w:rPr>
                <w:rFonts w:ascii="Calibri"/>
              </w:rPr>
              <w:t>devices</w:t>
            </w:r>
            <w:r>
              <w:rPr>
                <w:rFonts w:ascii="Calibri"/>
                <w:spacing w:val="-12"/>
              </w:rPr>
              <w:t xml:space="preserve"> </w:t>
            </w:r>
            <w:r>
              <w:rPr>
                <w:rFonts w:ascii="Calibri"/>
              </w:rPr>
              <w:t>comply</w:t>
            </w:r>
            <w:r>
              <w:rPr>
                <w:rFonts w:ascii="Calibri"/>
                <w:spacing w:val="-12"/>
              </w:rPr>
              <w:t xml:space="preserve"> </w:t>
            </w:r>
            <w:r>
              <w:rPr>
                <w:rFonts w:ascii="Calibri"/>
              </w:rPr>
              <w:t>with</w:t>
            </w:r>
            <w:r>
              <w:rPr>
                <w:rFonts w:ascii="Calibri"/>
                <w:spacing w:val="-12"/>
              </w:rPr>
              <w:t xml:space="preserve"> </w:t>
            </w:r>
            <w:r>
              <w:rPr>
                <w:rFonts w:ascii="Calibri"/>
              </w:rPr>
              <w:t>security standards and policies.</w:t>
            </w:r>
          </w:p>
        </w:tc>
        <w:tc>
          <w:tcPr>
            <w:tcW w:w="897" w:type="dxa"/>
          </w:tcPr>
          <w:p w14:paraId="702487E6" w14:textId="77777777" w:rsidR="009B1309" w:rsidRDefault="009B1309">
            <w:pPr>
              <w:pStyle w:val="TableParagraph"/>
            </w:pPr>
          </w:p>
        </w:tc>
        <w:tc>
          <w:tcPr>
            <w:tcW w:w="3779" w:type="dxa"/>
          </w:tcPr>
          <w:p w14:paraId="702487E7" w14:textId="77777777" w:rsidR="009B1309" w:rsidRDefault="009B1309">
            <w:pPr>
              <w:pStyle w:val="TableParagraph"/>
            </w:pPr>
          </w:p>
        </w:tc>
        <w:tc>
          <w:tcPr>
            <w:tcW w:w="3868" w:type="dxa"/>
          </w:tcPr>
          <w:p w14:paraId="702487E8" w14:textId="77777777" w:rsidR="009B1309" w:rsidRDefault="009B1309">
            <w:pPr>
              <w:pStyle w:val="TableParagraph"/>
            </w:pPr>
          </w:p>
        </w:tc>
      </w:tr>
      <w:tr w:rsidR="009B1309" w14:paraId="702487F8" w14:textId="77777777">
        <w:trPr>
          <w:trHeight w:val="2413"/>
        </w:trPr>
        <w:tc>
          <w:tcPr>
            <w:tcW w:w="806" w:type="dxa"/>
          </w:tcPr>
          <w:p w14:paraId="702487EA" w14:textId="77777777" w:rsidR="009B1309" w:rsidRDefault="009B1309">
            <w:pPr>
              <w:pStyle w:val="TableParagraph"/>
            </w:pPr>
          </w:p>
          <w:p w14:paraId="702487EB" w14:textId="77777777" w:rsidR="009B1309" w:rsidRDefault="009B1309">
            <w:pPr>
              <w:pStyle w:val="TableParagraph"/>
            </w:pPr>
          </w:p>
          <w:p w14:paraId="702487EC" w14:textId="77777777" w:rsidR="009B1309" w:rsidRDefault="009B1309">
            <w:pPr>
              <w:pStyle w:val="TableParagraph"/>
            </w:pPr>
          </w:p>
          <w:p w14:paraId="702487ED" w14:textId="77777777" w:rsidR="009B1309" w:rsidRDefault="009B1309">
            <w:pPr>
              <w:pStyle w:val="TableParagraph"/>
            </w:pPr>
          </w:p>
          <w:p w14:paraId="702487EE" w14:textId="77777777" w:rsidR="009B1309" w:rsidRDefault="009B1309">
            <w:pPr>
              <w:pStyle w:val="TableParagraph"/>
            </w:pPr>
          </w:p>
          <w:p w14:paraId="702487EF" w14:textId="77777777" w:rsidR="009B1309" w:rsidRDefault="009B1309">
            <w:pPr>
              <w:pStyle w:val="TableParagraph"/>
            </w:pPr>
          </w:p>
          <w:p w14:paraId="702487F0" w14:textId="77777777" w:rsidR="009B1309" w:rsidRDefault="009B1309">
            <w:pPr>
              <w:pStyle w:val="TableParagraph"/>
            </w:pPr>
          </w:p>
          <w:p w14:paraId="702487F1" w14:textId="77777777" w:rsidR="009B1309" w:rsidRDefault="009B1309">
            <w:pPr>
              <w:pStyle w:val="TableParagraph"/>
              <w:spacing w:before="111"/>
            </w:pPr>
          </w:p>
          <w:p w14:paraId="702487F2" w14:textId="77777777" w:rsidR="009B1309" w:rsidRDefault="001554BC">
            <w:pPr>
              <w:pStyle w:val="TableParagraph"/>
              <w:spacing w:line="259" w:lineRule="exact"/>
              <w:ind w:left="112"/>
              <w:rPr>
                <w:rFonts w:ascii="Calibri"/>
              </w:rPr>
            </w:pPr>
            <w:r>
              <w:rPr>
                <w:rFonts w:ascii="Calibri"/>
                <w:spacing w:val="-5"/>
              </w:rPr>
              <w:t>555</w:t>
            </w:r>
          </w:p>
        </w:tc>
        <w:tc>
          <w:tcPr>
            <w:tcW w:w="3508" w:type="dxa"/>
          </w:tcPr>
          <w:p w14:paraId="702487F3" w14:textId="77777777" w:rsidR="009B1309" w:rsidRDefault="001554BC">
            <w:pPr>
              <w:pStyle w:val="TableParagraph"/>
              <w:ind w:left="113" w:right="165"/>
              <w:rPr>
                <w:rFonts w:ascii="Calibri"/>
              </w:rPr>
            </w:pPr>
            <w:r>
              <w:rPr>
                <w:rFonts w:ascii="Calibri"/>
              </w:rPr>
              <w:t xml:space="preserve">Designated personnel must handle </w:t>
            </w:r>
            <w:r>
              <w:rPr>
                <w:rFonts w:ascii="Calibri"/>
                <w:spacing w:val="-2"/>
              </w:rPr>
              <w:t>removable</w:t>
            </w:r>
            <w:r>
              <w:rPr>
                <w:rFonts w:ascii="Calibri"/>
                <w:spacing w:val="-14"/>
              </w:rPr>
              <w:t xml:space="preserve"> </w:t>
            </w:r>
            <w:r>
              <w:rPr>
                <w:rFonts w:ascii="Calibri"/>
                <w:spacing w:val="-2"/>
              </w:rPr>
              <w:t>digital</w:t>
            </w:r>
            <w:r>
              <w:rPr>
                <w:rFonts w:ascii="Calibri"/>
                <w:spacing w:val="-12"/>
              </w:rPr>
              <w:t xml:space="preserve"> </w:t>
            </w:r>
            <w:r>
              <w:rPr>
                <w:rFonts w:ascii="Calibri"/>
                <w:spacing w:val="-2"/>
              </w:rPr>
              <w:t>media</w:t>
            </w:r>
            <w:r>
              <w:rPr>
                <w:rFonts w:ascii="Calibri"/>
                <w:spacing w:val="-14"/>
              </w:rPr>
              <w:t xml:space="preserve"> </w:t>
            </w:r>
            <w:r>
              <w:rPr>
                <w:rFonts w:ascii="Calibri"/>
                <w:spacing w:val="-2"/>
              </w:rPr>
              <w:t>according</w:t>
            </w:r>
            <w:r>
              <w:rPr>
                <w:rFonts w:ascii="Calibri"/>
                <w:spacing w:val="-12"/>
              </w:rPr>
              <w:t xml:space="preserve"> </w:t>
            </w:r>
            <w:r>
              <w:rPr>
                <w:rFonts w:ascii="Calibri"/>
                <w:spacing w:val="-2"/>
              </w:rPr>
              <w:t xml:space="preserve">to </w:t>
            </w:r>
            <w:r>
              <w:rPr>
                <w:rFonts w:ascii="Calibri"/>
              </w:rPr>
              <w:t>defined procedures, with media securely transported, logged, and vaulted by a third-party service provider under contractual obligations to comply with hosting provider-defined media protection</w:t>
            </w:r>
          </w:p>
          <w:p w14:paraId="702487F4" w14:textId="77777777" w:rsidR="009B1309" w:rsidRDefault="001554BC">
            <w:pPr>
              <w:pStyle w:val="TableParagraph"/>
              <w:spacing w:line="246" w:lineRule="exact"/>
              <w:ind w:left="113"/>
              <w:rPr>
                <w:rFonts w:ascii="Calibri"/>
              </w:rPr>
            </w:pPr>
            <w:r>
              <w:rPr>
                <w:rFonts w:ascii="Calibri"/>
                <w:spacing w:val="-2"/>
              </w:rPr>
              <w:t>terms.</w:t>
            </w:r>
          </w:p>
        </w:tc>
        <w:tc>
          <w:tcPr>
            <w:tcW w:w="897" w:type="dxa"/>
          </w:tcPr>
          <w:p w14:paraId="702487F5" w14:textId="77777777" w:rsidR="009B1309" w:rsidRDefault="009B1309">
            <w:pPr>
              <w:pStyle w:val="TableParagraph"/>
            </w:pPr>
          </w:p>
        </w:tc>
        <w:tc>
          <w:tcPr>
            <w:tcW w:w="3779" w:type="dxa"/>
          </w:tcPr>
          <w:p w14:paraId="702487F6" w14:textId="77777777" w:rsidR="009B1309" w:rsidRDefault="009B1309">
            <w:pPr>
              <w:pStyle w:val="TableParagraph"/>
            </w:pPr>
          </w:p>
        </w:tc>
        <w:tc>
          <w:tcPr>
            <w:tcW w:w="3868" w:type="dxa"/>
          </w:tcPr>
          <w:p w14:paraId="702487F7" w14:textId="77777777" w:rsidR="009B1309" w:rsidRDefault="009B1309">
            <w:pPr>
              <w:pStyle w:val="TableParagraph"/>
            </w:pPr>
          </w:p>
        </w:tc>
      </w:tr>
      <w:tr w:rsidR="009B1309" w14:paraId="70248803" w14:textId="77777777">
        <w:trPr>
          <w:trHeight w:val="1343"/>
        </w:trPr>
        <w:tc>
          <w:tcPr>
            <w:tcW w:w="806" w:type="dxa"/>
          </w:tcPr>
          <w:p w14:paraId="702487F9" w14:textId="77777777" w:rsidR="009B1309" w:rsidRDefault="009B1309">
            <w:pPr>
              <w:pStyle w:val="TableParagraph"/>
            </w:pPr>
          </w:p>
          <w:p w14:paraId="702487FA" w14:textId="77777777" w:rsidR="009B1309" w:rsidRDefault="009B1309">
            <w:pPr>
              <w:pStyle w:val="TableParagraph"/>
            </w:pPr>
          </w:p>
          <w:p w14:paraId="702487FB" w14:textId="77777777" w:rsidR="009B1309" w:rsidRDefault="009B1309">
            <w:pPr>
              <w:pStyle w:val="TableParagraph"/>
            </w:pPr>
          </w:p>
          <w:p w14:paraId="702487FC" w14:textId="77777777" w:rsidR="009B1309" w:rsidRDefault="009B1309">
            <w:pPr>
              <w:pStyle w:val="TableParagraph"/>
              <w:spacing w:before="52"/>
            </w:pPr>
          </w:p>
          <w:p w14:paraId="702487FD" w14:textId="77777777" w:rsidR="009B1309" w:rsidRDefault="001554BC">
            <w:pPr>
              <w:pStyle w:val="TableParagraph"/>
              <w:spacing w:before="1" w:line="259" w:lineRule="exact"/>
              <w:ind w:left="112"/>
              <w:rPr>
                <w:rFonts w:ascii="Calibri"/>
              </w:rPr>
            </w:pPr>
            <w:r>
              <w:rPr>
                <w:rFonts w:ascii="Calibri"/>
                <w:spacing w:val="-5"/>
              </w:rPr>
              <w:t>556</w:t>
            </w:r>
          </w:p>
        </w:tc>
        <w:tc>
          <w:tcPr>
            <w:tcW w:w="3508" w:type="dxa"/>
          </w:tcPr>
          <w:p w14:paraId="702487FE" w14:textId="77777777" w:rsidR="009B1309" w:rsidRDefault="001554BC">
            <w:pPr>
              <w:pStyle w:val="TableParagraph"/>
              <w:spacing w:before="1"/>
              <w:ind w:left="113" w:right="127"/>
              <w:rPr>
                <w:rFonts w:ascii="Calibri"/>
              </w:rPr>
            </w:pPr>
            <w:r>
              <w:rPr>
                <w:rFonts w:ascii="Calibri"/>
              </w:rPr>
              <w:t xml:space="preserve">Intrusion Detection Systems (IDS) </w:t>
            </w:r>
            <w:r>
              <w:rPr>
                <w:rFonts w:ascii="Calibri"/>
                <w:spacing w:val="-2"/>
              </w:rPr>
              <w:t>must</w:t>
            </w:r>
            <w:r>
              <w:rPr>
                <w:rFonts w:ascii="Calibri"/>
                <w:spacing w:val="-14"/>
              </w:rPr>
              <w:t xml:space="preserve"> </w:t>
            </w:r>
            <w:r>
              <w:rPr>
                <w:rFonts w:ascii="Calibri"/>
                <w:spacing w:val="-2"/>
              </w:rPr>
              <w:t>provide</w:t>
            </w:r>
            <w:r>
              <w:rPr>
                <w:rFonts w:ascii="Calibri"/>
                <w:spacing w:val="-12"/>
              </w:rPr>
              <w:t xml:space="preserve"> </w:t>
            </w:r>
            <w:r>
              <w:rPr>
                <w:rFonts w:ascii="Calibri"/>
                <w:spacing w:val="-2"/>
              </w:rPr>
              <w:t>continuous</w:t>
            </w:r>
            <w:r>
              <w:rPr>
                <w:rFonts w:ascii="Calibri"/>
                <w:spacing w:val="-14"/>
              </w:rPr>
              <w:t xml:space="preserve"> </w:t>
            </w:r>
            <w:r>
              <w:rPr>
                <w:rFonts w:ascii="Calibri"/>
                <w:spacing w:val="-2"/>
              </w:rPr>
              <w:t xml:space="preserve">surveillance </w:t>
            </w:r>
            <w:r>
              <w:rPr>
                <w:rFonts w:ascii="Calibri"/>
              </w:rPr>
              <w:t>to</w:t>
            </w:r>
            <w:r>
              <w:rPr>
                <w:rFonts w:ascii="Calibri"/>
                <w:spacing w:val="-2"/>
              </w:rPr>
              <w:t xml:space="preserve"> </w:t>
            </w:r>
            <w:r>
              <w:rPr>
                <w:rFonts w:ascii="Calibri"/>
              </w:rPr>
              <w:t>intercept</w:t>
            </w:r>
            <w:r>
              <w:rPr>
                <w:rFonts w:ascii="Calibri"/>
                <w:spacing w:val="-5"/>
              </w:rPr>
              <w:t xml:space="preserve"> </w:t>
            </w:r>
            <w:r>
              <w:rPr>
                <w:rFonts w:ascii="Calibri"/>
              </w:rPr>
              <w:t>and</w:t>
            </w:r>
            <w:r>
              <w:rPr>
                <w:rFonts w:ascii="Calibri"/>
                <w:spacing w:val="-4"/>
              </w:rPr>
              <w:t xml:space="preserve"> </w:t>
            </w:r>
            <w:r>
              <w:rPr>
                <w:rFonts w:ascii="Calibri"/>
              </w:rPr>
              <w:t>respond</w:t>
            </w:r>
            <w:r>
              <w:rPr>
                <w:rFonts w:ascii="Calibri"/>
                <w:spacing w:val="-4"/>
              </w:rPr>
              <w:t xml:space="preserve"> </w:t>
            </w:r>
            <w:r>
              <w:rPr>
                <w:rFonts w:ascii="Calibri"/>
              </w:rPr>
              <w:t>to</w:t>
            </w:r>
            <w:r>
              <w:rPr>
                <w:rFonts w:ascii="Calibri"/>
                <w:spacing w:val="-2"/>
              </w:rPr>
              <w:t xml:space="preserve"> </w:t>
            </w:r>
            <w:r>
              <w:rPr>
                <w:rFonts w:ascii="Calibri"/>
              </w:rPr>
              <w:t xml:space="preserve">security </w:t>
            </w:r>
            <w:r>
              <w:rPr>
                <w:rFonts w:ascii="Calibri"/>
                <w:spacing w:val="-6"/>
              </w:rPr>
              <w:t>events,</w:t>
            </w:r>
            <w:r>
              <w:rPr>
                <w:rFonts w:ascii="Calibri"/>
                <w:spacing w:val="2"/>
              </w:rPr>
              <w:t xml:space="preserve"> </w:t>
            </w:r>
            <w:r>
              <w:rPr>
                <w:rFonts w:ascii="Calibri"/>
                <w:spacing w:val="-6"/>
              </w:rPr>
              <w:t>ensuring</w:t>
            </w:r>
            <w:r>
              <w:rPr>
                <w:rFonts w:ascii="Calibri"/>
                <w:spacing w:val="5"/>
              </w:rPr>
              <w:t xml:space="preserve"> </w:t>
            </w:r>
            <w:r>
              <w:rPr>
                <w:rFonts w:ascii="Calibri"/>
                <w:spacing w:val="-6"/>
              </w:rPr>
              <w:t>timely</w:t>
            </w:r>
            <w:r>
              <w:rPr>
                <w:rFonts w:ascii="Calibri"/>
                <w:spacing w:val="4"/>
              </w:rPr>
              <w:t xml:space="preserve"> </w:t>
            </w:r>
            <w:r>
              <w:rPr>
                <w:rFonts w:ascii="Calibri"/>
                <w:spacing w:val="-6"/>
              </w:rPr>
              <w:t>detection</w:t>
            </w:r>
            <w:r>
              <w:rPr>
                <w:rFonts w:ascii="Calibri"/>
                <w:spacing w:val="3"/>
              </w:rPr>
              <w:t xml:space="preserve"> </w:t>
            </w:r>
            <w:r>
              <w:rPr>
                <w:rFonts w:ascii="Calibri"/>
                <w:spacing w:val="-6"/>
              </w:rPr>
              <w:t>and</w:t>
            </w:r>
          </w:p>
          <w:p w14:paraId="702487FF" w14:textId="77777777" w:rsidR="009B1309" w:rsidRDefault="001554BC">
            <w:pPr>
              <w:pStyle w:val="TableParagraph"/>
              <w:spacing w:line="248" w:lineRule="exact"/>
              <w:ind w:left="113"/>
              <w:rPr>
                <w:rFonts w:ascii="Calibri"/>
              </w:rPr>
            </w:pPr>
            <w:r>
              <w:rPr>
                <w:rFonts w:ascii="Calibri"/>
                <w:spacing w:val="-6"/>
              </w:rPr>
              <w:t>mitigation</w:t>
            </w:r>
            <w:r>
              <w:rPr>
                <w:rFonts w:ascii="Calibri"/>
                <w:spacing w:val="-8"/>
              </w:rPr>
              <w:t xml:space="preserve"> </w:t>
            </w:r>
            <w:r>
              <w:rPr>
                <w:rFonts w:ascii="Calibri"/>
                <w:spacing w:val="-6"/>
              </w:rPr>
              <w:t>of</w:t>
            </w:r>
            <w:r>
              <w:rPr>
                <w:rFonts w:ascii="Calibri"/>
                <w:spacing w:val="-4"/>
              </w:rPr>
              <w:t xml:space="preserve"> </w:t>
            </w:r>
            <w:r>
              <w:rPr>
                <w:rFonts w:ascii="Calibri"/>
                <w:spacing w:val="-6"/>
              </w:rPr>
              <w:t>threats.</w:t>
            </w:r>
          </w:p>
        </w:tc>
        <w:tc>
          <w:tcPr>
            <w:tcW w:w="897" w:type="dxa"/>
          </w:tcPr>
          <w:p w14:paraId="70248800" w14:textId="77777777" w:rsidR="009B1309" w:rsidRDefault="009B1309">
            <w:pPr>
              <w:pStyle w:val="TableParagraph"/>
            </w:pPr>
          </w:p>
        </w:tc>
        <w:tc>
          <w:tcPr>
            <w:tcW w:w="3779" w:type="dxa"/>
          </w:tcPr>
          <w:p w14:paraId="70248801" w14:textId="77777777" w:rsidR="009B1309" w:rsidRDefault="009B1309">
            <w:pPr>
              <w:pStyle w:val="TableParagraph"/>
            </w:pPr>
          </w:p>
        </w:tc>
        <w:tc>
          <w:tcPr>
            <w:tcW w:w="3868" w:type="dxa"/>
          </w:tcPr>
          <w:p w14:paraId="70248802" w14:textId="77777777" w:rsidR="009B1309" w:rsidRDefault="009B1309">
            <w:pPr>
              <w:pStyle w:val="TableParagraph"/>
            </w:pPr>
          </w:p>
        </w:tc>
      </w:tr>
      <w:tr w:rsidR="009B1309" w14:paraId="7024880D" w14:textId="77777777">
        <w:trPr>
          <w:trHeight w:val="1074"/>
        </w:trPr>
        <w:tc>
          <w:tcPr>
            <w:tcW w:w="806" w:type="dxa"/>
          </w:tcPr>
          <w:p w14:paraId="70248804" w14:textId="77777777" w:rsidR="009B1309" w:rsidRDefault="009B1309">
            <w:pPr>
              <w:pStyle w:val="TableParagraph"/>
            </w:pPr>
          </w:p>
          <w:p w14:paraId="70248805" w14:textId="77777777" w:rsidR="009B1309" w:rsidRDefault="009B1309">
            <w:pPr>
              <w:pStyle w:val="TableParagraph"/>
            </w:pPr>
          </w:p>
          <w:p w14:paraId="70248806" w14:textId="77777777" w:rsidR="009B1309" w:rsidRDefault="009B1309">
            <w:pPr>
              <w:pStyle w:val="TableParagraph"/>
              <w:spacing w:before="37"/>
            </w:pPr>
          </w:p>
          <w:p w14:paraId="70248807" w14:textId="77777777" w:rsidR="009B1309" w:rsidRDefault="001554BC">
            <w:pPr>
              <w:pStyle w:val="TableParagraph"/>
              <w:spacing w:line="259" w:lineRule="exact"/>
              <w:ind w:left="112"/>
              <w:rPr>
                <w:rFonts w:ascii="Calibri"/>
              </w:rPr>
            </w:pPr>
            <w:r>
              <w:rPr>
                <w:rFonts w:ascii="Calibri"/>
                <w:spacing w:val="-5"/>
              </w:rPr>
              <w:t>557</w:t>
            </w:r>
          </w:p>
        </w:tc>
        <w:tc>
          <w:tcPr>
            <w:tcW w:w="3508" w:type="dxa"/>
          </w:tcPr>
          <w:p w14:paraId="70248808" w14:textId="77777777" w:rsidR="009B1309" w:rsidRDefault="001554BC">
            <w:pPr>
              <w:pStyle w:val="TableParagraph"/>
              <w:ind w:left="113"/>
              <w:rPr>
                <w:rFonts w:ascii="Calibri"/>
              </w:rPr>
            </w:pPr>
            <w:r>
              <w:rPr>
                <w:rFonts w:ascii="Calibri"/>
                <w:spacing w:val="-4"/>
              </w:rPr>
              <w:t>State</w:t>
            </w:r>
            <w:r>
              <w:rPr>
                <w:rFonts w:ascii="Calibri"/>
                <w:spacing w:val="-14"/>
              </w:rPr>
              <w:t xml:space="preserve"> </w:t>
            </w:r>
            <w:r>
              <w:rPr>
                <w:rFonts w:ascii="Calibri"/>
                <w:spacing w:val="-4"/>
              </w:rPr>
              <w:t>of</w:t>
            </w:r>
            <w:r>
              <w:rPr>
                <w:rFonts w:ascii="Calibri"/>
                <w:spacing w:val="-14"/>
              </w:rPr>
              <w:t xml:space="preserve"> </w:t>
            </w:r>
            <w:r>
              <w:rPr>
                <w:rFonts w:ascii="Calibri"/>
                <w:spacing w:val="-4"/>
              </w:rPr>
              <w:t>Vermont</w:t>
            </w:r>
            <w:r>
              <w:rPr>
                <w:rFonts w:ascii="Calibri"/>
                <w:spacing w:val="-14"/>
              </w:rPr>
              <w:t xml:space="preserve"> </w:t>
            </w:r>
            <w:r>
              <w:rPr>
                <w:rFonts w:ascii="Calibri"/>
                <w:spacing w:val="-4"/>
              </w:rPr>
              <w:t>data</w:t>
            </w:r>
            <w:r>
              <w:rPr>
                <w:rFonts w:ascii="Calibri"/>
                <w:spacing w:val="-14"/>
              </w:rPr>
              <w:t xml:space="preserve"> </w:t>
            </w:r>
            <w:r>
              <w:rPr>
                <w:rFonts w:ascii="Calibri"/>
                <w:spacing w:val="-4"/>
              </w:rPr>
              <w:t>must</w:t>
            </w:r>
            <w:r>
              <w:rPr>
                <w:rFonts w:ascii="Calibri"/>
                <w:spacing w:val="-16"/>
              </w:rPr>
              <w:t xml:space="preserve"> </w:t>
            </w:r>
            <w:r>
              <w:rPr>
                <w:rFonts w:ascii="Calibri"/>
                <w:spacing w:val="-4"/>
              </w:rPr>
              <w:t>not</w:t>
            </w:r>
            <w:r>
              <w:rPr>
                <w:rFonts w:ascii="Calibri"/>
                <w:spacing w:val="-14"/>
              </w:rPr>
              <w:t xml:space="preserve"> </w:t>
            </w:r>
            <w:r>
              <w:rPr>
                <w:rFonts w:ascii="Calibri"/>
                <w:spacing w:val="-4"/>
              </w:rPr>
              <w:t xml:space="preserve">be </w:t>
            </w:r>
            <w:r>
              <w:rPr>
                <w:rFonts w:ascii="Calibri"/>
              </w:rPr>
              <w:t>stored on removable drives or</w:t>
            </w:r>
          </w:p>
          <w:p w14:paraId="70248809" w14:textId="77777777" w:rsidR="009B1309" w:rsidRDefault="001554BC">
            <w:pPr>
              <w:pStyle w:val="TableParagraph"/>
              <w:spacing w:line="262" w:lineRule="exact"/>
              <w:ind w:left="113" w:right="564"/>
              <w:rPr>
                <w:rFonts w:ascii="Calibri"/>
              </w:rPr>
            </w:pPr>
            <w:r>
              <w:rPr>
                <w:rFonts w:ascii="Calibri"/>
              </w:rPr>
              <w:t xml:space="preserve">mediums unless encrypted to </w:t>
            </w:r>
            <w:r>
              <w:rPr>
                <w:rFonts w:ascii="Calibri"/>
                <w:spacing w:val="-2"/>
              </w:rPr>
              <w:t>safeguard</w:t>
            </w:r>
            <w:r>
              <w:rPr>
                <w:rFonts w:ascii="Calibri"/>
                <w:spacing w:val="-12"/>
              </w:rPr>
              <w:t xml:space="preserve"> </w:t>
            </w:r>
            <w:r>
              <w:rPr>
                <w:rFonts w:ascii="Calibri"/>
                <w:spacing w:val="-2"/>
              </w:rPr>
              <w:t>sensitive</w:t>
            </w:r>
            <w:r>
              <w:rPr>
                <w:rFonts w:ascii="Calibri"/>
                <w:spacing w:val="-11"/>
              </w:rPr>
              <w:t xml:space="preserve"> </w:t>
            </w:r>
            <w:r>
              <w:rPr>
                <w:rFonts w:ascii="Calibri"/>
                <w:spacing w:val="-2"/>
              </w:rPr>
              <w:t>information.</w:t>
            </w:r>
          </w:p>
        </w:tc>
        <w:tc>
          <w:tcPr>
            <w:tcW w:w="897" w:type="dxa"/>
          </w:tcPr>
          <w:p w14:paraId="7024880A" w14:textId="77777777" w:rsidR="009B1309" w:rsidRDefault="009B1309">
            <w:pPr>
              <w:pStyle w:val="TableParagraph"/>
            </w:pPr>
          </w:p>
        </w:tc>
        <w:tc>
          <w:tcPr>
            <w:tcW w:w="3779" w:type="dxa"/>
          </w:tcPr>
          <w:p w14:paraId="7024880B" w14:textId="77777777" w:rsidR="009B1309" w:rsidRDefault="009B1309">
            <w:pPr>
              <w:pStyle w:val="TableParagraph"/>
            </w:pPr>
          </w:p>
        </w:tc>
        <w:tc>
          <w:tcPr>
            <w:tcW w:w="3868" w:type="dxa"/>
          </w:tcPr>
          <w:p w14:paraId="7024880C" w14:textId="77777777" w:rsidR="009B1309" w:rsidRDefault="009B1309">
            <w:pPr>
              <w:pStyle w:val="TableParagraph"/>
            </w:pPr>
          </w:p>
        </w:tc>
      </w:tr>
    </w:tbl>
    <w:p w14:paraId="7024880E" w14:textId="77777777" w:rsidR="009B1309" w:rsidRDefault="009B1309">
      <w:pPr>
        <w:pStyle w:val="TableParagraph"/>
        <w:sectPr w:rsidR="009B1309">
          <w:pgSz w:w="15840" w:h="12240" w:orient="landscape"/>
          <w:pgMar w:top="1720" w:right="1080" w:bottom="1200" w:left="360" w:header="1402" w:footer="978" w:gutter="0"/>
          <w:cols w:space="720"/>
        </w:sectPr>
      </w:pPr>
    </w:p>
    <w:p w14:paraId="7024880F" w14:textId="77777777" w:rsidR="009B1309" w:rsidRDefault="001554BC">
      <w:pPr>
        <w:pStyle w:val="BodyText"/>
        <w:rPr>
          <w:sz w:val="20"/>
        </w:rPr>
      </w:pPr>
      <w:r>
        <w:rPr>
          <w:noProof/>
          <w:sz w:val="20"/>
        </w:rPr>
        <w:drawing>
          <wp:anchor distT="0" distB="0" distL="0" distR="0" simplePos="0" relativeHeight="485273088" behindDoc="1" locked="0" layoutInCell="1" allowOverlap="1" wp14:anchorId="70248CDC" wp14:editId="70248CDD">
            <wp:simplePos x="0" y="0"/>
            <wp:positionH relativeFrom="page">
              <wp:posOffset>4399915</wp:posOffset>
            </wp:positionH>
            <wp:positionV relativeFrom="page">
              <wp:posOffset>462915</wp:posOffset>
            </wp:positionV>
            <wp:extent cx="1073162" cy="354952"/>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73600" behindDoc="1" locked="0" layoutInCell="1" allowOverlap="1" wp14:anchorId="70248CDE" wp14:editId="70248CDF">
                <wp:simplePos x="0" y="0"/>
                <wp:positionH relativeFrom="page">
                  <wp:posOffset>310515</wp:posOffset>
                </wp:positionH>
                <wp:positionV relativeFrom="page">
                  <wp:posOffset>310247</wp:posOffset>
                </wp:positionV>
                <wp:extent cx="9443085" cy="715645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1FE06A" id="Graphic 45" o:spid="_x0000_s1026" style="position:absolute;margin-left:24.45pt;margin-top:24.45pt;width:743.55pt;height:563.5pt;z-index:-18042880;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810"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81D" w14:textId="77777777">
        <w:trPr>
          <w:trHeight w:val="1878"/>
        </w:trPr>
        <w:tc>
          <w:tcPr>
            <w:tcW w:w="806" w:type="dxa"/>
          </w:tcPr>
          <w:p w14:paraId="70248811" w14:textId="77777777" w:rsidR="009B1309" w:rsidRDefault="009B1309">
            <w:pPr>
              <w:pStyle w:val="TableParagraph"/>
            </w:pPr>
          </w:p>
          <w:p w14:paraId="70248812" w14:textId="77777777" w:rsidR="009B1309" w:rsidRDefault="009B1309">
            <w:pPr>
              <w:pStyle w:val="TableParagraph"/>
            </w:pPr>
          </w:p>
          <w:p w14:paraId="70248813" w14:textId="77777777" w:rsidR="009B1309" w:rsidRDefault="009B1309">
            <w:pPr>
              <w:pStyle w:val="TableParagraph"/>
            </w:pPr>
          </w:p>
          <w:p w14:paraId="70248814" w14:textId="77777777" w:rsidR="009B1309" w:rsidRDefault="009B1309">
            <w:pPr>
              <w:pStyle w:val="TableParagraph"/>
            </w:pPr>
          </w:p>
          <w:p w14:paraId="70248815" w14:textId="77777777" w:rsidR="009B1309" w:rsidRDefault="009B1309">
            <w:pPr>
              <w:pStyle w:val="TableParagraph"/>
            </w:pPr>
          </w:p>
          <w:p w14:paraId="70248816" w14:textId="77777777" w:rsidR="009B1309" w:rsidRDefault="009B1309">
            <w:pPr>
              <w:pStyle w:val="TableParagraph"/>
              <w:spacing w:before="82"/>
            </w:pPr>
          </w:p>
          <w:p w14:paraId="70248817" w14:textId="77777777" w:rsidR="009B1309" w:rsidRDefault="001554BC">
            <w:pPr>
              <w:pStyle w:val="TableParagraph"/>
              <w:spacing w:line="259" w:lineRule="exact"/>
              <w:ind w:left="112"/>
              <w:rPr>
                <w:rFonts w:ascii="Calibri"/>
              </w:rPr>
            </w:pPr>
            <w:r>
              <w:rPr>
                <w:rFonts w:ascii="Calibri"/>
                <w:spacing w:val="-5"/>
              </w:rPr>
              <w:t>558</w:t>
            </w:r>
          </w:p>
        </w:tc>
        <w:tc>
          <w:tcPr>
            <w:tcW w:w="3508" w:type="dxa"/>
          </w:tcPr>
          <w:p w14:paraId="70248818" w14:textId="77777777" w:rsidR="009B1309" w:rsidRDefault="001554BC">
            <w:pPr>
              <w:pStyle w:val="TableParagraph"/>
              <w:ind w:left="113" w:right="117"/>
              <w:rPr>
                <w:rFonts w:ascii="Calibri"/>
              </w:rPr>
            </w:pPr>
            <w:r>
              <w:rPr>
                <w:rFonts w:ascii="Calibri"/>
                <w:spacing w:val="-2"/>
              </w:rPr>
              <w:t>Strict</w:t>
            </w:r>
            <w:r>
              <w:rPr>
                <w:rFonts w:ascii="Calibri"/>
                <w:spacing w:val="-14"/>
              </w:rPr>
              <w:t xml:space="preserve"> </w:t>
            </w:r>
            <w:r>
              <w:rPr>
                <w:rFonts w:ascii="Calibri"/>
                <w:spacing w:val="-2"/>
              </w:rPr>
              <w:t>restrictions</w:t>
            </w:r>
            <w:r>
              <w:rPr>
                <w:rFonts w:ascii="Calibri"/>
                <w:spacing w:val="-12"/>
              </w:rPr>
              <w:t xml:space="preserve"> </w:t>
            </w:r>
            <w:r>
              <w:rPr>
                <w:rFonts w:ascii="Calibri"/>
                <w:spacing w:val="-2"/>
              </w:rPr>
              <w:t>must</w:t>
            </w:r>
            <w:r>
              <w:rPr>
                <w:rFonts w:ascii="Calibri"/>
                <w:spacing w:val="-14"/>
              </w:rPr>
              <w:t xml:space="preserve"> </w:t>
            </w:r>
            <w:r>
              <w:rPr>
                <w:rFonts w:ascii="Calibri"/>
                <w:spacing w:val="-2"/>
              </w:rPr>
              <w:t>be</w:t>
            </w:r>
            <w:r>
              <w:rPr>
                <w:rFonts w:ascii="Calibri"/>
                <w:spacing w:val="-14"/>
              </w:rPr>
              <w:t xml:space="preserve"> </w:t>
            </w:r>
            <w:r>
              <w:rPr>
                <w:rFonts w:ascii="Calibri"/>
                <w:spacing w:val="-2"/>
              </w:rPr>
              <w:t xml:space="preserve">maintained </w:t>
            </w:r>
            <w:r>
              <w:rPr>
                <w:rFonts w:ascii="Calibri"/>
              </w:rPr>
              <w:t>over the distribution of media containing</w:t>
            </w:r>
            <w:r>
              <w:rPr>
                <w:rFonts w:ascii="Calibri"/>
                <w:spacing w:val="-3"/>
              </w:rPr>
              <w:t xml:space="preserve"> </w:t>
            </w:r>
            <w:r>
              <w:rPr>
                <w:rFonts w:ascii="Calibri"/>
              </w:rPr>
              <w:t>state</w:t>
            </w:r>
            <w:r>
              <w:rPr>
                <w:rFonts w:ascii="Calibri"/>
                <w:spacing w:val="-1"/>
              </w:rPr>
              <w:t xml:space="preserve"> </w:t>
            </w:r>
            <w:r>
              <w:rPr>
                <w:rFonts w:ascii="Calibri"/>
              </w:rPr>
              <w:t>health</w:t>
            </w:r>
            <w:r>
              <w:rPr>
                <w:rFonts w:ascii="Calibri"/>
                <w:spacing w:val="-3"/>
              </w:rPr>
              <w:t xml:space="preserve"> </w:t>
            </w:r>
            <w:r>
              <w:rPr>
                <w:rFonts w:ascii="Calibri"/>
              </w:rPr>
              <w:t>information, complying with information protection, media sanitization,</w:t>
            </w:r>
          </w:p>
          <w:p w14:paraId="70248819" w14:textId="77777777" w:rsidR="009B1309" w:rsidRDefault="001554BC">
            <w:pPr>
              <w:pStyle w:val="TableParagraph"/>
              <w:spacing w:line="260" w:lineRule="exact"/>
              <w:ind w:left="113" w:right="121"/>
              <w:rPr>
                <w:rFonts w:ascii="Calibri"/>
              </w:rPr>
            </w:pPr>
            <w:r>
              <w:rPr>
                <w:rFonts w:ascii="Calibri"/>
              </w:rPr>
              <w:t>privacy,</w:t>
            </w:r>
            <w:r>
              <w:rPr>
                <w:rFonts w:ascii="Calibri"/>
                <w:spacing w:val="-13"/>
              </w:rPr>
              <w:t xml:space="preserve"> </w:t>
            </w:r>
            <w:r>
              <w:rPr>
                <w:rFonts w:ascii="Calibri"/>
              </w:rPr>
              <w:t>and</w:t>
            </w:r>
            <w:r>
              <w:rPr>
                <w:rFonts w:ascii="Calibri"/>
                <w:spacing w:val="-12"/>
              </w:rPr>
              <w:t xml:space="preserve"> </w:t>
            </w:r>
            <w:r>
              <w:rPr>
                <w:rFonts w:ascii="Calibri"/>
              </w:rPr>
              <w:t>records</w:t>
            </w:r>
            <w:r>
              <w:rPr>
                <w:rFonts w:ascii="Calibri"/>
                <w:spacing w:val="-13"/>
              </w:rPr>
              <w:t xml:space="preserve"> </w:t>
            </w:r>
            <w:r>
              <w:rPr>
                <w:rFonts w:ascii="Calibri"/>
              </w:rPr>
              <w:t xml:space="preserve">retention </w:t>
            </w:r>
            <w:r>
              <w:rPr>
                <w:rFonts w:ascii="Calibri"/>
                <w:spacing w:val="-2"/>
              </w:rPr>
              <w:t>policies.</w:t>
            </w:r>
          </w:p>
        </w:tc>
        <w:tc>
          <w:tcPr>
            <w:tcW w:w="897" w:type="dxa"/>
          </w:tcPr>
          <w:p w14:paraId="7024881A" w14:textId="77777777" w:rsidR="009B1309" w:rsidRDefault="009B1309">
            <w:pPr>
              <w:pStyle w:val="TableParagraph"/>
            </w:pPr>
          </w:p>
        </w:tc>
        <w:tc>
          <w:tcPr>
            <w:tcW w:w="3779" w:type="dxa"/>
          </w:tcPr>
          <w:p w14:paraId="7024881B" w14:textId="77777777" w:rsidR="009B1309" w:rsidRDefault="009B1309">
            <w:pPr>
              <w:pStyle w:val="TableParagraph"/>
            </w:pPr>
          </w:p>
        </w:tc>
        <w:tc>
          <w:tcPr>
            <w:tcW w:w="3868" w:type="dxa"/>
          </w:tcPr>
          <w:p w14:paraId="7024881C" w14:textId="77777777" w:rsidR="009B1309" w:rsidRDefault="009B1309">
            <w:pPr>
              <w:pStyle w:val="TableParagraph"/>
            </w:pPr>
          </w:p>
        </w:tc>
      </w:tr>
      <w:tr w:rsidR="009B1309" w14:paraId="70248824" w14:textId="77777777">
        <w:trPr>
          <w:trHeight w:val="1072"/>
        </w:trPr>
        <w:tc>
          <w:tcPr>
            <w:tcW w:w="806" w:type="dxa"/>
          </w:tcPr>
          <w:p w14:paraId="7024881E" w14:textId="77777777" w:rsidR="009B1309" w:rsidRDefault="001554BC">
            <w:pPr>
              <w:pStyle w:val="TableParagraph"/>
              <w:spacing w:before="1"/>
              <w:ind w:left="112"/>
              <w:rPr>
                <w:rFonts w:ascii="Calibri"/>
              </w:rPr>
            </w:pPr>
            <w:r>
              <w:rPr>
                <w:rFonts w:ascii="Calibri"/>
                <w:spacing w:val="-5"/>
              </w:rPr>
              <w:t>561</w:t>
            </w:r>
          </w:p>
        </w:tc>
        <w:tc>
          <w:tcPr>
            <w:tcW w:w="3508" w:type="dxa"/>
          </w:tcPr>
          <w:p w14:paraId="7024881F" w14:textId="77777777" w:rsidR="009B1309" w:rsidRDefault="001554BC">
            <w:pPr>
              <w:pStyle w:val="TableParagraph"/>
              <w:ind w:left="113" w:right="441"/>
              <w:rPr>
                <w:rFonts w:ascii="Calibri"/>
              </w:rPr>
            </w:pPr>
            <w:r>
              <w:rPr>
                <w:rFonts w:ascii="Calibri"/>
              </w:rPr>
              <w:t xml:space="preserve">Database passwords must be </w:t>
            </w:r>
            <w:r>
              <w:rPr>
                <w:rFonts w:ascii="Calibri"/>
                <w:spacing w:val="-2"/>
              </w:rPr>
              <w:t>changed</w:t>
            </w:r>
            <w:r>
              <w:rPr>
                <w:rFonts w:ascii="Calibri"/>
                <w:spacing w:val="-15"/>
              </w:rPr>
              <w:t xml:space="preserve"> </w:t>
            </w:r>
            <w:r>
              <w:rPr>
                <w:rFonts w:ascii="Calibri"/>
                <w:spacing w:val="-2"/>
              </w:rPr>
              <w:t>every</w:t>
            </w:r>
            <w:r>
              <w:rPr>
                <w:rFonts w:ascii="Calibri"/>
                <w:spacing w:val="-13"/>
              </w:rPr>
              <w:t xml:space="preserve"> </w:t>
            </w:r>
            <w:r>
              <w:rPr>
                <w:rFonts w:ascii="Calibri"/>
                <w:spacing w:val="-2"/>
              </w:rPr>
              <w:t>180</w:t>
            </w:r>
            <w:r>
              <w:rPr>
                <w:rFonts w:ascii="Calibri"/>
                <w:spacing w:val="-13"/>
              </w:rPr>
              <w:t xml:space="preserve"> </w:t>
            </w:r>
            <w:r>
              <w:rPr>
                <w:rFonts w:ascii="Calibri"/>
                <w:spacing w:val="-2"/>
              </w:rPr>
              <w:t>days</w:t>
            </w:r>
            <w:r>
              <w:rPr>
                <w:rFonts w:ascii="Calibri"/>
                <w:spacing w:val="-14"/>
              </w:rPr>
              <w:t xml:space="preserve"> </w:t>
            </w:r>
            <w:r>
              <w:rPr>
                <w:rFonts w:ascii="Calibri"/>
                <w:spacing w:val="-2"/>
              </w:rPr>
              <w:t>to</w:t>
            </w:r>
            <w:r>
              <w:rPr>
                <w:rFonts w:ascii="Calibri"/>
                <w:spacing w:val="-13"/>
              </w:rPr>
              <w:t xml:space="preserve"> </w:t>
            </w:r>
            <w:r>
              <w:rPr>
                <w:rFonts w:ascii="Calibri"/>
                <w:spacing w:val="-2"/>
              </w:rPr>
              <w:t>ensure</w:t>
            </w:r>
          </w:p>
          <w:p w14:paraId="70248820" w14:textId="77777777" w:rsidR="009B1309" w:rsidRDefault="001554BC">
            <w:pPr>
              <w:pStyle w:val="TableParagraph"/>
              <w:spacing w:line="262" w:lineRule="exact"/>
              <w:ind w:left="113"/>
              <w:rPr>
                <w:rFonts w:ascii="Calibri"/>
              </w:rPr>
            </w:pPr>
            <w:r>
              <w:rPr>
                <w:rFonts w:ascii="Calibri"/>
              </w:rPr>
              <w:t>ongoing</w:t>
            </w:r>
            <w:r>
              <w:rPr>
                <w:rFonts w:ascii="Calibri"/>
                <w:spacing w:val="-13"/>
              </w:rPr>
              <w:t xml:space="preserve"> </w:t>
            </w:r>
            <w:r>
              <w:rPr>
                <w:rFonts w:ascii="Calibri"/>
              </w:rPr>
              <w:t>security</w:t>
            </w:r>
            <w:r>
              <w:rPr>
                <w:rFonts w:ascii="Calibri"/>
                <w:spacing w:val="-12"/>
              </w:rPr>
              <w:t xml:space="preserve"> </w:t>
            </w:r>
            <w:r>
              <w:rPr>
                <w:rFonts w:ascii="Calibri"/>
              </w:rPr>
              <w:t>and</w:t>
            </w:r>
            <w:r>
              <w:rPr>
                <w:rFonts w:ascii="Calibri"/>
                <w:spacing w:val="-13"/>
              </w:rPr>
              <w:t xml:space="preserve"> </w:t>
            </w:r>
            <w:r>
              <w:rPr>
                <w:rFonts w:ascii="Calibri"/>
              </w:rPr>
              <w:t>prevent unauthorized</w:t>
            </w:r>
            <w:r>
              <w:rPr>
                <w:rFonts w:ascii="Calibri"/>
                <w:spacing w:val="-3"/>
              </w:rPr>
              <w:t xml:space="preserve"> </w:t>
            </w:r>
            <w:r>
              <w:rPr>
                <w:rFonts w:ascii="Calibri"/>
              </w:rPr>
              <w:t>access.</w:t>
            </w:r>
          </w:p>
        </w:tc>
        <w:tc>
          <w:tcPr>
            <w:tcW w:w="897" w:type="dxa"/>
          </w:tcPr>
          <w:p w14:paraId="70248821" w14:textId="77777777" w:rsidR="009B1309" w:rsidRDefault="009B1309">
            <w:pPr>
              <w:pStyle w:val="TableParagraph"/>
            </w:pPr>
          </w:p>
        </w:tc>
        <w:tc>
          <w:tcPr>
            <w:tcW w:w="3779" w:type="dxa"/>
          </w:tcPr>
          <w:p w14:paraId="70248822" w14:textId="77777777" w:rsidR="009B1309" w:rsidRDefault="009B1309">
            <w:pPr>
              <w:pStyle w:val="TableParagraph"/>
            </w:pPr>
          </w:p>
        </w:tc>
        <w:tc>
          <w:tcPr>
            <w:tcW w:w="3868" w:type="dxa"/>
          </w:tcPr>
          <w:p w14:paraId="70248823" w14:textId="77777777" w:rsidR="009B1309" w:rsidRDefault="009B1309">
            <w:pPr>
              <w:pStyle w:val="TableParagraph"/>
            </w:pPr>
          </w:p>
        </w:tc>
      </w:tr>
      <w:tr w:rsidR="009B1309" w14:paraId="7024882B" w14:textId="77777777">
        <w:trPr>
          <w:trHeight w:val="1610"/>
        </w:trPr>
        <w:tc>
          <w:tcPr>
            <w:tcW w:w="806" w:type="dxa"/>
          </w:tcPr>
          <w:p w14:paraId="70248825" w14:textId="77777777" w:rsidR="009B1309" w:rsidRDefault="001554BC">
            <w:pPr>
              <w:pStyle w:val="TableParagraph"/>
              <w:spacing w:before="1"/>
              <w:ind w:left="112"/>
              <w:rPr>
                <w:rFonts w:ascii="Calibri"/>
              </w:rPr>
            </w:pPr>
            <w:r>
              <w:rPr>
                <w:rFonts w:ascii="Calibri"/>
                <w:spacing w:val="-5"/>
              </w:rPr>
              <w:t>561</w:t>
            </w:r>
          </w:p>
        </w:tc>
        <w:tc>
          <w:tcPr>
            <w:tcW w:w="3508" w:type="dxa"/>
          </w:tcPr>
          <w:p w14:paraId="70248826" w14:textId="77777777" w:rsidR="009B1309" w:rsidRDefault="001554BC">
            <w:pPr>
              <w:pStyle w:val="TableParagraph"/>
              <w:ind w:left="113" w:right="121"/>
              <w:rPr>
                <w:rFonts w:ascii="Calibri"/>
              </w:rPr>
            </w:pPr>
            <w:r>
              <w:rPr>
                <w:rFonts w:ascii="Calibri"/>
              </w:rPr>
              <w:t xml:space="preserve">Data integrity during transmission must be protected using strong </w:t>
            </w:r>
            <w:r>
              <w:rPr>
                <w:rFonts w:ascii="Calibri"/>
                <w:spacing w:val="-2"/>
              </w:rPr>
              <w:t>encryption</w:t>
            </w:r>
            <w:r>
              <w:rPr>
                <w:rFonts w:ascii="Calibri"/>
                <w:spacing w:val="-6"/>
              </w:rPr>
              <w:t xml:space="preserve"> </w:t>
            </w:r>
            <w:r>
              <w:rPr>
                <w:rFonts w:ascii="Calibri"/>
                <w:spacing w:val="-2"/>
              </w:rPr>
              <w:t>protocols</w:t>
            </w:r>
            <w:r>
              <w:rPr>
                <w:rFonts w:ascii="Calibri"/>
                <w:spacing w:val="-5"/>
              </w:rPr>
              <w:t xml:space="preserve"> </w:t>
            </w:r>
            <w:r>
              <w:rPr>
                <w:rFonts w:ascii="Calibri"/>
                <w:spacing w:val="-2"/>
              </w:rPr>
              <w:t>such</w:t>
            </w:r>
            <w:r>
              <w:rPr>
                <w:rFonts w:ascii="Calibri"/>
                <w:spacing w:val="-9"/>
              </w:rPr>
              <w:t xml:space="preserve"> </w:t>
            </w:r>
            <w:r>
              <w:rPr>
                <w:rFonts w:ascii="Calibri"/>
                <w:spacing w:val="-2"/>
              </w:rPr>
              <w:t>as</w:t>
            </w:r>
            <w:r>
              <w:rPr>
                <w:rFonts w:ascii="Calibri"/>
                <w:spacing w:val="-5"/>
              </w:rPr>
              <w:t xml:space="preserve"> </w:t>
            </w:r>
            <w:r>
              <w:rPr>
                <w:rFonts w:ascii="Calibri"/>
                <w:spacing w:val="-2"/>
              </w:rPr>
              <w:t xml:space="preserve">TLS/SSL </w:t>
            </w:r>
            <w:r>
              <w:rPr>
                <w:rFonts w:ascii="Calibri"/>
              </w:rPr>
              <w:t>or</w:t>
            </w:r>
            <w:r>
              <w:rPr>
                <w:rFonts w:ascii="Calibri"/>
                <w:spacing w:val="-13"/>
              </w:rPr>
              <w:t xml:space="preserve"> </w:t>
            </w:r>
            <w:r>
              <w:rPr>
                <w:rFonts w:ascii="Calibri"/>
              </w:rPr>
              <w:t>IPsec,</w:t>
            </w:r>
            <w:r>
              <w:rPr>
                <w:rFonts w:ascii="Calibri"/>
                <w:spacing w:val="-9"/>
              </w:rPr>
              <w:t xml:space="preserve"> </w:t>
            </w:r>
            <w:r>
              <w:rPr>
                <w:rFonts w:ascii="Calibri"/>
              </w:rPr>
              <w:t>along</w:t>
            </w:r>
            <w:r>
              <w:rPr>
                <w:rFonts w:ascii="Calibri"/>
                <w:spacing w:val="-11"/>
              </w:rPr>
              <w:t xml:space="preserve"> </w:t>
            </w:r>
            <w:r>
              <w:rPr>
                <w:rFonts w:ascii="Calibri"/>
              </w:rPr>
              <w:t>with</w:t>
            </w:r>
            <w:r>
              <w:rPr>
                <w:rFonts w:ascii="Calibri"/>
                <w:spacing w:val="-10"/>
              </w:rPr>
              <w:t xml:space="preserve"> </w:t>
            </w:r>
            <w:r>
              <w:rPr>
                <w:rFonts w:ascii="Calibri"/>
              </w:rPr>
              <w:t>hashed</w:t>
            </w:r>
            <w:r>
              <w:rPr>
                <w:rFonts w:ascii="Calibri"/>
                <w:spacing w:val="-13"/>
              </w:rPr>
              <w:t xml:space="preserve"> </w:t>
            </w:r>
            <w:r>
              <w:rPr>
                <w:rFonts w:ascii="Calibri"/>
                <w:spacing w:val="-2"/>
              </w:rPr>
              <w:t>Message</w:t>
            </w:r>
          </w:p>
          <w:p w14:paraId="70248827" w14:textId="77777777" w:rsidR="009B1309" w:rsidRDefault="001554BC">
            <w:pPr>
              <w:pStyle w:val="TableParagraph"/>
              <w:spacing w:line="260" w:lineRule="exact"/>
              <w:ind w:left="113" w:right="153"/>
              <w:rPr>
                <w:rFonts w:ascii="Calibri"/>
              </w:rPr>
            </w:pPr>
            <w:r>
              <w:rPr>
                <w:rFonts w:ascii="Calibri"/>
                <w:spacing w:val="-2"/>
              </w:rPr>
              <w:t>Authentication</w:t>
            </w:r>
            <w:r>
              <w:rPr>
                <w:rFonts w:ascii="Calibri"/>
                <w:spacing w:val="-11"/>
              </w:rPr>
              <w:t xml:space="preserve"> </w:t>
            </w:r>
            <w:r>
              <w:rPr>
                <w:rFonts w:ascii="Calibri"/>
                <w:spacing w:val="-2"/>
              </w:rPr>
              <w:t>Codes</w:t>
            </w:r>
            <w:r>
              <w:rPr>
                <w:rFonts w:ascii="Calibri"/>
                <w:spacing w:val="-10"/>
              </w:rPr>
              <w:t xml:space="preserve"> </w:t>
            </w:r>
            <w:r>
              <w:rPr>
                <w:rFonts w:ascii="Calibri"/>
                <w:spacing w:val="-2"/>
              </w:rPr>
              <w:t xml:space="preserve">(HMAC-SHA-1) </w:t>
            </w:r>
            <w:r>
              <w:rPr>
                <w:rFonts w:ascii="Calibri"/>
              </w:rPr>
              <w:t>on VPN networks.</w:t>
            </w:r>
          </w:p>
        </w:tc>
        <w:tc>
          <w:tcPr>
            <w:tcW w:w="897" w:type="dxa"/>
          </w:tcPr>
          <w:p w14:paraId="70248828" w14:textId="77777777" w:rsidR="009B1309" w:rsidRDefault="009B1309">
            <w:pPr>
              <w:pStyle w:val="TableParagraph"/>
            </w:pPr>
          </w:p>
        </w:tc>
        <w:tc>
          <w:tcPr>
            <w:tcW w:w="3779" w:type="dxa"/>
          </w:tcPr>
          <w:p w14:paraId="70248829" w14:textId="77777777" w:rsidR="009B1309" w:rsidRDefault="009B1309">
            <w:pPr>
              <w:pStyle w:val="TableParagraph"/>
            </w:pPr>
          </w:p>
        </w:tc>
        <w:tc>
          <w:tcPr>
            <w:tcW w:w="3868" w:type="dxa"/>
          </w:tcPr>
          <w:p w14:paraId="7024882A" w14:textId="77777777" w:rsidR="009B1309" w:rsidRDefault="009B1309">
            <w:pPr>
              <w:pStyle w:val="TableParagraph"/>
            </w:pPr>
          </w:p>
        </w:tc>
      </w:tr>
      <w:tr w:rsidR="009B1309" w14:paraId="70248839" w14:textId="77777777">
        <w:trPr>
          <w:trHeight w:val="2150"/>
        </w:trPr>
        <w:tc>
          <w:tcPr>
            <w:tcW w:w="806" w:type="dxa"/>
          </w:tcPr>
          <w:p w14:paraId="7024882C" w14:textId="77777777" w:rsidR="009B1309" w:rsidRDefault="009B1309">
            <w:pPr>
              <w:pStyle w:val="TableParagraph"/>
            </w:pPr>
          </w:p>
          <w:p w14:paraId="7024882D" w14:textId="77777777" w:rsidR="009B1309" w:rsidRDefault="009B1309">
            <w:pPr>
              <w:pStyle w:val="TableParagraph"/>
            </w:pPr>
          </w:p>
          <w:p w14:paraId="7024882E" w14:textId="77777777" w:rsidR="009B1309" w:rsidRDefault="009B1309">
            <w:pPr>
              <w:pStyle w:val="TableParagraph"/>
            </w:pPr>
          </w:p>
          <w:p w14:paraId="7024882F" w14:textId="77777777" w:rsidR="009B1309" w:rsidRDefault="009B1309">
            <w:pPr>
              <w:pStyle w:val="TableParagraph"/>
            </w:pPr>
          </w:p>
          <w:p w14:paraId="70248830" w14:textId="77777777" w:rsidR="009B1309" w:rsidRDefault="009B1309">
            <w:pPr>
              <w:pStyle w:val="TableParagraph"/>
            </w:pPr>
          </w:p>
          <w:p w14:paraId="70248831" w14:textId="77777777" w:rsidR="009B1309" w:rsidRDefault="009B1309">
            <w:pPr>
              <w:pStyle w:val="TableParagraph"/>
            </w:pPr>
          </w:p>
          <w:p w14:paraId="70248832" w14:textId="77777777" w:rsidR="009B1309" w:rsidRDefault="009B1309">
            <w:pPr>
              <w:pStyle w:val="TableParagraph"/>
              <w:spacing w:before="100"/>
            </w:pPr>
          </w:p>
          <w:p w14:paraId="70248833" w14:textId="77777777" w:rsidR="009B1309" w:rsidRDefault="001554BC">
            <w:pPr>
              <w:pStyle w:val="TableParagraph"/>
              <w:spacing w:line="259" w:lineRule="exact"/>
              <w:ind w:left="112"/>
              <w:rPr>
                <w:rFonts w:ascii="Calibri"/>
              </w:rPr>
            </w:pPr>
            <w:r>
              <w:rPr>
                <w:rFonts w:ascii="Calibri"/>
                <w:spacing w:val="-5"/>
              </w:rPr>
              <w:t>562</w:t>
            </w:r>
          </w:p>
        </w:tc>
        <w:tc>
          <w:tcPr>
            <w:tcW w:w="3508" w:type="dxa"/>
          </w:tcPr>
          <w:p w14:paraId="70248834" w14:textId="77777777" w:rsidR="009B1309" w:rsidRDefault="001554BC">
            <w:pPr>
              <w:pStyle w:val="TableParagraph"/>
              <w:ind w:left="113"/>
              <w:rPr>
                <w:rFonts w:ascii="Calibri"/>
              </w:rPr>
            </w:pPr>
            <w:r>
              <w:rPr>
                <w:rFonts w:ascii="Calibri"/>
              </w:rPr>
              <w:t xml:space="preserve">The Contractor must implement a Security Information and Event Management (SIEM) system to </w:t>
            </w:r>
            <w:r>
              <w:rPr>
                <w:rFonts w:ascii="Calibri"/>
                <w:spacing w:val="-4"/>
              </w:rPr>
              <w:t>correlate</w:t>
            </w:r>
            <w:r>
              <w:rPr>
                <w:rFonts w:ascii="Calibri"/>
                <w:spacing w:val="-9"/>
              </w:rPr>
              <w:t xml:space="preserve"> </w:t>
            </w:r>
            <w:r>
              <w:rPr>
                <w:rFonts w:ascii="Calibri"/>
                <w:spacing w:val="-4"/>
              </w:rPr>
              <w:t>and</w:t>
            </w:r>
            <w:r>
              <w:rPr>
                <w:rFonts w:ascii="Calibri"/>
                <w:spacing w:val="-10"/>
              </w:rPr>
              <w:t xml:space="preserve"> </w:t>
            </w:r>
            <w:r>
              <w:rPr>
                <w:rFonts w:ascii="Calibri"/>
                <w:spacing w:val="-4"/>
              </w:rPr>
              <w:t>alert</w:t>
            </w:r>
            <w:r>
              <w:rPr>
                <w:rFonts w:ascii="Calibri"/>
                <w:spacing w:val="-9"/>
              </w:rPr>
              <w:t xml:space="preserve"> </w:t>
            </w:r>
            <w:r>
              <w:rPr>
                <w:rFonts w:ascii="Calibri"/>
                <w:spacing w:val="-4"/>
              </w:rPr>
              <w:t>on</w:t>
            </w:r>
            <w:r>
              <w:rPr>
                <w:rFonts w:ascii="Calibri"/>
                <w:spacing w:val="-10"/>
              </w:rPr>
              <w:t xml:space="preserve"> </w:t>
            </w:r>
            <w:r>
              <w:rPr>
                <w:rFonts w:ascii="Calibri"/>
                <w:spacing w:val="-4"/>
              </w:rPr>
              <w:t>security</w:t>
            </w:r>
            <w:r>
              <w:rPr>
                <w:rFonts w:ascii="Calibri"/>
                <w:spacing w:val="-9"/>
              </w:rPr>
              <w:t xml:space="preserve"> </w:t>
            </w:r>
            <w:r>
              <w:rPr>
                <w:rFonts w:ascii="Calibri"/>
                <w:spacing w:val="-4"/>
              </w:rPr>
              <w:t xml:space="preserve">events </w:t>
            </w:r>
            <w:r>
              <w:rPr>
                <w:rFonts w:ascii="Calibri"/>
              </w:rPr>
              <w:t xml:space="preserve">from Intrusion Detection Systems </w:t>
            </w:r>
            <w:r>
              <w:rPr>
                <w:rFonts w:ascii="Calibri"/>
                <w:spacing w:val="-2"/>
              </w:rPr>
              <w:t>(IDS),</w:t>
            </w:r>
            <w:r>
              <w:rPr>
                <w:rFonts w:ascii="Calibri"/>
                <w:spacing w:val="-11"/>
              </w:rPr>
              <w:t xml:space="preserve"> </w:t>
            </w:r>
            <w:r>
              <w:rPr>
                <w:rFonts w:ascii="Calibri"/>
                <w:spacing w:val="-2"/>
              </w:rPr>
              <w:t>firewall</w:t>
            </w:r>
            <w:r>
              <w:rPr>
                <w:rFonts w:ascii="Calibri"/>
                <w:spacing w:val="-10"/>
              </w:rPr>
              <w:t xml:space="preserve"> </w:t>
            </w:r>
            <w:r>
              <w:rPr>
                <w:rFonts w:ascii="Calibri"/>
                <w:spacing w:val="-2"/>
              </w:rPr>
              <w:t>logs,</w:t>
            </w:r>
            <w:r>
              <w:rPr>
                <w:rFonts w:ascii="Calibri"/>
                <w:spacing w:val="-11"/>
              </w:rPr>
              <w:t xml:space="preserve"> </w:t>
            </w:r>
            <w:r>
              <w:rPr>
                <w:rFonts w:ascii="Calibri"/>
                <w:spacing w:val="-2"/>
              </w:rPr>
              <w:t>and</w:t>
            </w:r>
            <w:r>
              <w:rPr>
                <w:rFonts w:ascii="Calibri"/>
                <w:spacing w:val="-10"/>
              </w:rPr>
              <w:t xml:space="preserve"> </w:t>
            </w:r>
            <w:r>
              <w:rPr>
                <w:rFonts w:ascii="Calibri"/>
                <w:spacing w:val="-2"/>
              </w:rPr>
              <w:t>network</w:t>
            </w:r>
            <w:r>
              <w:rPr>
                <w:rFonts w:ascii="Calibri"/>
                <w:spacing w:val="-11"/>
              </w:rPr>
              <w:t xml:space="preserve"> </w:t>
            </w:r>
            <w:r>
              <w:rPr>
                <w:rFonts w:ascii="Calibri"/>
                <w:spacing w:val="-2"/>
              </w:rPr>
              <w:t>flow</w:t>
            </w:r>
          </w:p>
          <w:p w14:paraId="70248835" w14:textId="77777777" w:rsidR="009B1309" w:rsidRDefault="001554BC">
            <w:pPr>
              <w:pStyle w:val="TableParagraph"/>
              <w:spacing w:line="262" w:lineRule="exact"/>
              <w:ind w:left="113"/>
              <w:rPr>
                <w:rFonts w:ascii="Calibri"/>
              </w:rPr>
            </w:pPr>
            <w:r>
              <w:rPr>
                <w:rFonts w:ascii="Calibri"/>
              </w:rPr>
              <w:t>events,</w:t>
            </w:r>
            <w:r>
              <w:rPr>
                <w:rFonts w:ascii="Calibri"/>
                <w:spacing w:val="-13"/>
              </w:rPr>
              <w:t xml:space="preserve"> </w:t>
            </w:r>
            <w:r>
              <w:rPr>
                <w:rFonts w:ascii="Calibri"/>
              </w:rPr>
              <w:t>with</w:t>
            </w:r>
            <w:r>
              <w:rPr>
                <w:rFonts w:ascii="Calibri"/>
                <w:spacing w:val="-12"/>
              </w:rPr>
              <w:t xml:space="preserve"> </w:t>
            </w:r>
            <w:r>
              <w:rPr>
                <w:rFonts w:ascii="Calibri"/>
              </w:rPr>
              <w:t>monitoring</w:t>
            </w:r>
            <w:r>
              <w:rPr>
                <w:rFonts w:ascii="Calibri"/>
                <w:spacing w:val="-12"/>
              </w:rPr>
              <w:t xml:space="preserve"> </w:t>
            </w:r>
            <w:r>
              <w:rPr>
                <w:rFonts w:ascii="Calibri"/>
              </w:rPr>
              <w:t>conducted 24/7</w:t>
            </w:r>
            <w:r>
              <w:rPr>
                <w:rFonts w:ascii="Calibri"/>
                <w:spacing w:val="-1"/>
              </w:rPr>
              <w:t xml:space="preserve"> </w:t>
            </w:r>
            <w:r>
              <w:rPr>
                <w:rFonts w:ascii="Calibri"/>
              </w:rPr>
              <w:t>throughout</w:t>
            </w:r>
            <w:r>
              <w:rPr>
                <w:rFonts w:ascii="Calibri"/>
                <w:spacing w:val="-5"/>
              </w:rPr>
              <w:t xml:space="preserve"> </w:t>
            </w:r>
            <w:r>
              <w:rPr>
                <w:rFonts w:ascii="Calibri"/>
              </w:rPr>
              <w:t>the</w:t>
            </w:r>
            <w:r>
              <w:rPr>
                <w:rFonts w:ascii="Calibri"/>
                <w:spacing w:val="-7"/>
              </w:rPr>
              <w:t xml:space="preserve"> </w:t>
            </w:r>
            <w:r>
              <w:rPr>
                <w:rFonts w:ascii="Calibri"/>
              </w:rPr>
              <w:t>year.</w:t>
            </w:r>
          </w:p>
        </w:tc>
        <w:tc>
          <w:tcPr>
            <w:tcW w:w="897" w:type="dxa"/>
          </w:tcPr>
          <w:p w14:paraId="70248836" w14:textId="77777777" w:rsidR="009B1309" w:rsidRDefault="009B1309">
            <w:pPr>
              <w:pStyle w:val="TableParagraph"/>
            </w:pPr>
          </w:p>
        </w:tc>
        <w:tc>
          <w:tcPr>
            <w:tcW w:w="3779" w:type="dxa"/>
          </w:tcPr>
          <w:p w14:paraId="70248837" w14:textId="77777777" w:rsidR="009B1309" w:rsidRDefault="009B1309">
            <w:pPr>
              <w:pStyle w:val="TableParagraph"/>
            </w:pPr>
          </w:p>
        </w:tc>
        <w:tc>
          <w:tcPr>
            <w:tcW w:w="3868" w:type="dxa"/>
          </w:tcPr>
          <w:p w14:paraId="70248838" w14:textId="77777777" w:rsidR="009B1309" w:rsidRDefault="009B1309">
            <w:pPr>
              <w:pStyle w:val="TableParagraph"/>
            </w:pPr>
          </w:p>
        </w:tc>
      </w:tr>
      <w:tr w:rsidR="009B1309" w14:paraId="70248845" w14:textId="77777777">
        <w:trPr>
          <w:trHeight w:val="1609"/>
        </w:trPr>
        <w:tc>
          <w:tcPr>
            <w:tcW w:w="806" w:type="dxa"/>
          </w:tcPr>
          <w:p w14:paraId="7024883A" w14:textId="77777777" w:rsidR="009B1309" w:rsidRDefault="009B1309">
            <w:pPr>
              <w:pStyle w:val="TableParagraph"/>
            </w:pPr>
          </w:p>
          <w:p w14:paraId="7024883B" w14:textId="77777777" w:rsidR="009B1309" w:rsidRDefault="009B1309">
            <w:pPr>
              <w:pStyle w:val="TableParagraph"/>
            </w:pPr>
          </w:p>
          <w:p w14:paraId="7024883C" w14:textId="77777777" w:rsidR="009B1309" w:rsidRDefault="009B1309">
            <w:pPr>
              <w:pStyle w:val="TableParagraph"/>
            </w:pPr>
          </w:p>
          <w:p w14:paraId="7024883D" w14:textId="77777777" w:rsidR="009B1309" w:rsidRDefault="009B1309">
            <w:pPr>
              <w:pStyle w:val="TableParagraph"/>
            </w:pPr>
          </w:p>
          <w:p w14:paraId="7024883E" w14:textId="77777777" w:rsidR="009B1309" w:rsidRDefault="009B1309">
            <w:pPr>
              <w:pStyle w:val="TableParagraph"/>
              <w:spacing w:before="66"/>
            </w:pPr>
          </w:p>
          <w:p w14:paraId="7024883F" w14:textId="77777777" w:rsidR="009B1309" w:rsidRDefault="001554BC">
            <w:pPr>
              <w:pStyle w:val="TableParagraph"/>
              <w:spacing w:line="259" w:lineRule="exact"/>
              <w:ind w:left="112"/>
              <w:rPr>
                <w:rFonts w:ascii="Calibri"/>
              </w:rPr>
            </w:pPr>
            <w:r>
              <w:rPr>
                <w:rFonts w:ascii="Calibri"/>
                <w:spacing w:val="-5"/>
              </w:rPr>
              <w:t>564</w:t>
            </w:r>
          </w:p>
        </w:tc>
        <w:tc>
          <w:tcPr>
            <w:tcW w:w="3508" w:type="dxa"/>
          </w:tcPr>
          <w:p w14:paraId="70248840" w14:textId="77777777" w:rsidR="009B1309" w:rsidRDefault="001554BC">
            <w:pPr>
              <w:pStyle w:val="TableParagraph"/>
              <w:ind w:left="113" w:right="290"/>
              <w:rPr>
                <w:rFonts w:ascii="Calibri"/>
              </w:rPr>
            </w:pPr>
            <w:r>
              <w:rPr>
                <w:rFonts w:ascii="Calibri"/>
                <w:spacing w:val="-4"/>
              </w:rPr>
              <w:t>Third-party</w:t>
            </w:r>
            <w:r>
              <w:rPr>
                <w:rFonts w:ascii="Calibri"/>
                <w:spacing w:val="-9"/>
              </w:rPr>
              <w:t xml:space="preserve"> </w:t>
            </w:r>
            <w:r>
              <w:rPr>
                <w:rFonts w:ascii="Calibri"/>
                <w:spacing w:val="-4"/>
              </w:rPr>
              <w:t>anti-virus</w:t>
            </w:r>
            <w:r>
              <w:rPr>
                <w:rFonts w:ascii="Calibri"/>
                <w:spacing w:val="-9"/>
              </w:rPr>
              <w:t xml:space="preserve"> </w:t>
            </w:r>
            <w:r>
              <w:rPr>
                <w:rFonts w:ascii="Calibri"/>
                <w:spacing w:val="-4"/>
              </w:rPr>
              <w:t>and</w:t>
            </w:r>
            <w:r>
              <w:rPr>
                <w:rFonts w:ascii="Calibri"/>
                <w:spacing w:val="-10"/>
              </w:rPr>
              <w:t xml:space="preserve"> </w:t>
            </w:r>
            <w:r>
              <w:rPr>
                <w:rFonts w:ascii="Calibri"/>
                <w:spacing w:val="-4"/>
              </w:rPr>
              <w:t xml:space="preserve">anti-spam </w:t>
            </w:r>
            <w:r>
              <w:rPr>
                <w:rFonts w:ascii="Calibri"/>
              </w:rPr>
              <w:t>products must scan all State of Vermont</w:t>
            </w:r>
            <w:r>
              <w:rPr>
                <w:rFonts w:ascii="Calibri"/>
                <w:spacing w:val="-13"/>
              </w:rPr>
              <w:t xml:space="preserve"> </w:t>
            </w:r>
            <w:r>
              <w:rPr>
                <w:rFonts w:ascii="Calibri"/>
              </w:rPr>
              <w:t>and</w:t>
            </w:r>
            <w:r>
              <w:rPr>
                <w:rFonts w:ascii="Calibri"/>
                <w:spacing w:val="-15"/>
              </w:rPr>
              <w:t xml:space="preserve"> </w:t>
            </w:r>
            <w:r>
              <w:rPr>
                <w:rFonts w:ascii="Calibri"/>
              </w:rPr>
              <w:t>employee</w:t>
            </w:r>
            <w:r>
              <w:rPr>
                <w:rFonts w:ascii="Calibri"/>
                <w:spacing w:val="-12"/>
              </w:rPr>
              <w:t xml:space="preserve"> </w:t>
            </w:r>
            <w:r>
              <w:rPr>
                <w:rFonts w:ascii="Calibri"/>
              </w:rPr>
              <w:t>emails</w:t>
            </w:r>
            <w:r>
              <w:rPr>
                <w:rFonts w:ascii="Calibri"/>
                <w:spacing w:val="-13"/>
              </w:rPr>
              <w:t xml:space="preserve"> </w:t>
            </w:r>
            <w:r>
              <w:rPr>
                <w:rFonts w:ascii="Calibri"/>
              </w:rPr>
              <w:t>and attachments</w:t>
            </w:r>
            <w:r>
              <w:rPr>
                <w:rFonts w:ascii="Calibri"/>
                <w:spacing w:val="-11"/>
              </w:rPr>
              <w:t xml:space="preserve"> </w:t>
            </w:r>
            <w:r>
              <w:rPr>
                <w:rFonts w:ascii="Calibri"/>
              </w:rPr>
              <w:t>traversing</w:t>
            </w:r>
            <w:r>
              <w:rPr>
                <w:rFonts w:ascii="Calibri"/>
                <w:spacing w:val="-10"/>
              </w:rPr>
              <w:t xml:space="preserve"> </w:t>
            </w:r>
            <w:r>
              <w:rPr>
                <w:rFonts w:ascii="Calibri"/>
                <w:spacing w:val="-2"/>
              </w:rPr>
              <w:t>Contractor</w:t>
            </w:r>
          </w:p>
          <w:p w14:paraId="70248841" w14:textId="77777777" w:rsidR="009B1309" w:rsidRDefault="001554BC">
            <w:pPr>
              <w:pStyle w:val="TableParagraph"/>
              <w:spacing w:line="260" w:lineRule="exact"/>
              <w:ind w:left="113"/>
              <w:rPr>
                <w:rFonts w:ascii="Calibri"/>
              </w:rPr>
            </w:pPr>
            <w:r>
              <w:rPr>
                <w:rFonts w:ascii="Calibri"/>
              </w:rPr>
              <w:t>data</w:t>
            </w:r>
            <w:r>
              <w:rPr>
                <w:rFonts w:ascii="Calibri"/>
                <w:spacing w:val="-9"/>
              </w:rPr>
              <w:t xml:space="preserve"> </w:t>
            </w:r>
            <w:r>
              <w:rPr>
                <w:rFonts w:ascii="Calibri"/>
              </w:rPr>
              <w:t>centers,</w:t>
            </w:r>
            <w:r>
              <w:rPr>
                <w:rFonts w:ascii="Calibri"/>
                <w:spacing w:val="-11"/>
              </w:rPr>
              <w:t xml:space="preserve"> </w:t>
            </w:r>
            <w:r>
              <w:rPr>
                <w:rFonts w:ascii="Calibri"/>
              </w:rPr>
              <w:t>with</w:t>
            </w:r>
            <w:r>
              <w:rPr>
                <w:rFonts w:ascii="Calibri"/>
                <w:spacing w:val="-10"/>
              </w:rPr>
              <w:t xml:space="preserve"> </w:t>
            </w:r>
            <w:r>
              <w:rPr>
                <w:rFonts w:ascii="Calibri"/>
              </w:rPr>
              <w:t>the</w:t>
            </w:r>
            <w:r>
              <w:rPr>
                <w:rFonts w:ascii="Calibri"/>
                <w:spacing w:val="-9"/>
              </w:rPr>
              <w:t xml:space="preserve"> </w:t>
            </w:r>
            <w:r>
              <w:rPr>
                <w:rFonts w:ascii="Calibri"/>
              </w:rPr>
              <w:t>email infrastructure</w:t>
            </w:r>
            <w:r>
              <w:rPr>
                <w:rFonts w:ascii="Calibri"/>
                <w:spacing w:val="-8"/>
              </w:rPr>
              <w:t xml:space="preserve"> </w:t>
            </w:r>
            <w:r>
              <w:rPr>
                <w:rFonts w:ascii="Calibri"/>
              </w:rPr>
              <w:t>enforcing</w:t>
            </w:r>
            <w:r>
              <w:rPr>
                <w:rFonts w:ascii="Calibri"/>
                <w:spacing w:val="-9"/>
              </w:rPr>
              <w:t xml:space="preserve"> </w:t>
            </w:r>
            <w:r>
              <w:rPr>
                <w:rFonts w:ascii="Calibri"/>
              </w:rPr>
              <w:t>TLS</w:t>
            </w:r>
          </w:p>
        </w:tc>
        <w:tc>
          <w:tcPr>
            <w:tcW w:w="897" w:type="dxa"/>
          </w:tcPr>
          <w:p w14:paraId="70248842" w14:textId="77777777" w:rsidR="009B1309" w:rsidRDefault="009B1309">
            <w:pPr>
              <w:pStyle w:val="TableParagraph"/>
            </w:pPr>
          </w:p>
        </w:tc>
        <w:tc>
          <w:tcPr>
            <w:tcW w:w="3779" w:type="dxa"/>
          </w:tcPr>
          <w:p w14:paraId="70248843" w14:textId="77777777" w:rsidR="009B1309" w:rsidRDefault="009B1309">
            <w:pPr>
              <w:pStyle w:val="TableParagraph"/>
            </w:pPr>
          </w:p>
        </w:tc>
        <w:tc>
          <w:tcPr>
            <w:tcW w:w="3868" w:type="dxa"/>
          </w:tcPr>
          <w:p w14:paraId="70248844" w14:textId="77777777" w:rsidR="009B1309" w:rsidRDefault="009B1309">
            <w:pPr>
              <w:pStyle w:val="TableParagraph"/>
            </w:pPr>
          </w:p>
        </w:tc>
      </w:tr>
    </w:tbl>
    <w:p w14:paraId="70248846" w14:textId="77777777" w:rsidR="009B1309" w:rsidRDefault="009B1309">
      <w:pPr>
        <w:pStyle w:val="TableParagraph"/>
        <w:sectPr w:rsidR="009B1309">
          <w:pgSz w:w="15840" w:h="12240" w:orient="landscape"/>
          <w:pgMar w:top="1720" w:right="1080" w:bottom="1200" w:left="360" w:header="1402" w:footer="978" w:gutter="0"/>
          <w:cols w:space="720"/>
        </w:sectPr>
      </w:pPr>
    </w:p>
    <w:p w14:paraId="70248847" w14:textId="77777777" w:rsidR="009B1309" w:rsidRDefault="001554BC">
      <w:pPr>
        <w:pStyle w:val="BodyText"/>
        <w:rPr>
          <w:sz w:val="20"/>
        </w:rPr>
      </w:pPr>
      <w:r>
        <w:rPr>
          <w:noProof/>
          <w:sz w:val="20"/>
        </w:rPr>
        <w:drawing>
          <wp:anchor distT="0" distB="0" distL="0" distR="0" simplePos="0" relativeHeight="485274112" behindDoc="1" locked="0" layoutInCell="1" allowOverlap="1" wp14:anchorId="70248CE0" wp14:editId="70248CE1">
            <wp:simplePos x="0" y="0"/>
            <wp:positionH relativeFrom="page">
              <wp:posOffset>4399915</wp:posOffset>
            </wp:positionH>
            <wp:positionV relativeFrom="page">
              <wp:posOffset>462915</wp:posOffset>
            </wp:positionV>
            <wp:extent cx="1073162" cy="354952"/>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74624" behindDoc="1" locked="0" layoutInCell="1" allowOverlap="1" wp14:anchorId="70248CE2" wp14:editId="70248CE3">
                <wp:simplePos x="0" y="0"/>
                <wp:positionH relativeFrom="page">
                  <wp:posOffset>310515</wp:posOffset>
                </wp:positionH>
                <wp:positionV relativeFrom="page">
                  <wp:posOffset>310247</wp:posOffset>
                </wp:positionV>
                <wp:extent cx="9443085" cy="715645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8056DF" id="Graphic 47" o:spid="_x0000_s1026" style="position:absolute;margin-left:24.45pt;margin-top:24.45pt;width:743.55pt;height:563.5pt;z-index:-18041856;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848"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84E" w14:textId="77777777">
        <w:trPr>
          <w:trHeight w:val="537"/>
        </w:trPr>
        <w:tc>
          <w:tcPr>
            <w:tcW w:w="806" w:type="dxa"/>
          </w:tcPr>
          <w:p w14:paraId="70248849" w14:textId="77777777" w:rsidR="009B1309" w:rsidRDefault="009B1309">
            <w:pPr>
              <w:pStyle w:val="TableParagraph"/>
            </w:pPr>
          </w:p>
        </w:tc>
        <w:tc>
          <w:tcPr>
            <w:tcW w:w="3508" w:type="dxa"/>
          </w:tcPr>
          <w:p w14:paraId="7024884A" w14:textId="77777777" w:rsidR="009B1309" w:rsidRDefault="001554BC">
            <w:pPr>
              <w:pStyle w:val="TableParagraph"/>
              <w:spacing w:before="5" w:line="256" w:lineRule="exact"/>
              <w:ind w:left="113"/>
              <w:rPr>
                <w:rFonts w:ascii="Calibri"/>
              </w:rPr>
            </w:pPr>
            <w:r>
              <w:rPr>
                <w:rFonts w:ascii="Calibri"/>
                <w:spacing w:val="-6"/>
              </w:rPr>
              <w:t>encryption</w:t>
            </w:r>
            <w:r>
              <w:rPr>
                <w:rFonts w:ascii="Calibri"/>
                <w:spacing w:val="-10"/>
              </w:rPr>
              <w:t xml:space="preserve"> </w:t>
            </w:r>
            <w:r>
              <w:rPr>
                <w:rFonts w:ascii="Calibri"/>
                <w:spacing w:val="-6"/>
              </w:rPr>
              <w:t>for</w:t>
            </w:r>
            <w:r>
              <w:rPr>
                <w:rFonts w:ascii="Calibri"/>
                <w:spacing w:val="-10"/>
              </w:rPr>
              <w:t xml:space="preserve"> </w:t>
            </w:r>
            <w:r>
              <w:rPr>
                <w:rFonts w:ascii="Calibri"/>
                <w:spacing w:val="-6"/>
              </w:rPr>
              <w:t>both</w:t>
            </w:r>
            <w:r>
              <w:rPr>
                <w:rFonts w:ascii="Calibri"/>
                <w:spacing w:val="-8"/>
              </w:rPr>
              <w:t xml:space="preserve"> </w:t>
            </w:r>
            <w:r>
              <w:rPr>
                <w:rFonts w:ascii="Calibri"/>
                <w:spacing w:val="-6"/>
              </w:rPr>
              <w:t>inbound</w:t>
            </w:r>
            <w:r>
              <w:rPr>
                <w:rFonts w:ascii="Calibri"/>
                <w:spacing w:val="-15"/>
              </w:rPr>
              <w:t xml:space="preserve"> </w:t>
            </w:r>
            <w:r>
              <w:rPr>
                <w:rFonts w:ascii="Calibri"/>
                <w:spacing w:val="-6"/>
              </w:rPr>
              <w:t xml:space="preserve">and </w:t>
            </w:r>
            <w:r>
              <w:rPr>
                <w:rFonts w:ascii="Calibri"/>
              </w:rPr>
              <w:t>outbound</w:t>
            </w:r>
            <w:r>
              <w:rPr>
                <w:rFonts w:ascii="Calibri"/>
                <w:spacing w:val="-11"/>
              </w:rPr>
              <w:t xml:space="preserve"> </w:t>
            </w:r>
            <w:r>
              <w:rPr>
                <w:rFonts w:ascii="Calibri"/>
              </w:rPr>
              <w:t>emails.</w:t>
            </w:r>
          </w:p>
        </w:tc>
        <w:tc>
          <w:tcPr>
            <w:tcW w:w="897" w:type="dxa"/>
          </w:tcPr>
          <w:p w14:paraId="7024884B" w14:textId="77777777" w:rsidR="009B1309" w:rsidRDefault="009B1309">
            <w:pPr>
              <w:pStyle w:val="TableParagraph"/>
            </w:pPr>
          </w:p>
        </w:tc>
        <w:tc>
          <w:tcPr>
            <w:tcW w:w="3779" w:type="dxa"/>
          </w:tcPr>
          <w:p w14:paraId="7024884C" w14:textId="77777777" w:rsidR="009B1309" w:rsidRDefault="009B1309">
            <w:pPr>
              <w:pStyle w:val="TableParagraph"/>
            </w:pPr>
          </w:p>
        </w:tc>
        <w:tc>
          <w:tcPr>
            <w:tcW w:w="3868" w:type="dxa"/>
          </w:tcPr>
          <w:p w14:paraId="7024884D" w14:textId="77777777" w:rsidR="009B1309" w:rsidRDefault="009B1309">
            <w:pPr>
              <w:pStyle w:val="TableParagraph"/>
            </w:pPr>
          </w:p>
        </w:tc>
      </w:tr>
      <w:tr w:rsidR="009B1309" w14:paraId="70248859" w14:textId="77777777">
        <w:trPr>
          <w:trHeight w:val="1341"/>
        </w:trPr>
        <w:tc>
          <w:tcPr>
            <w:tcW w:w="806" w:type="dxa"/>
          </w:tcPr>
          <w:p w14:paraId="7024884F" w14:textId="77777777" w:rsidR="009B1309" w:rsidRDefault="009B1309">
            <w:pPr>
              <w:pStyle w:val="TableParagraph"/>
            </w:pPr>
          </w:p>
          <w:p w14:paraId="70248850" w14:textId="77777777" w:rsidR="009B1309" w:rsidRDefault="009B1309">
            <w:pPr>
              <w:pStyle w:val="TableParagraph"/>
            </w:pPr>
          </w:p>
          <w:p w14:paraId="70248851" w14:textId="77777777" w:rsidR="009B1309" w:rsidRDefault="009B1309">
            <w:pPr>
              <w:pStyle w:val="TableParagraph"/>
            </w:pPr>
          </w:p>
          <w:p w14:paraId="70248852" w14:textId="77777777" w:rsidR="009B1309" w:rsidRDefault="009B1309">
            <w:pPr>
              <w:pStyle w:val="TableParagraph"/>
              <w:spacing w:before="48"/>
            </w:pPr>
          </w:p>
          <w:p w14:paraId="70248853" w14:textId="77777777" w:rsidR="009B1309" w:rsidRDefault="001554BC">
            <w:pPr>
              <w:pStyle w:val="TableParagraph"/>
              <w:spacing w:line="261" w:lineRule="exact"/>
              <w:ind w:left="112"/>
              <w:rPr>
                <w:rFonts w:ascii="Calibri"/>
              </w:rPr>
            </w:pPr>
            <w:r>
              <w:rPr>
                <w:rFonts w:ascii="Calibri"/>
                <w:spacing w:val="-5"/>
              </w:rPr>
              <w:t>565</w:t>
            </w:r>
          </w:p>
        </w:tc>
        <w:tc>
          <w:tcPr>
            <w:tcW w:w="3508" w:type="dxa"/>
          </w:tcPr>
          <w:p w14:paraId="70248854" w14:textId="77777777" w:rsidR="009B1309" w:rsidRDefault="001554BC">
            <w:pPr>
              <w:pStyle w:val="TableParagraph"/>
              <w:ind w:left="113"/>
              <w:rPr>
                <w:rFonts w:ascii="Calibri"/>
              </w:rPr>
            </w:pPr>
            <w:r>
              <w:rPr>
                <w:rFonts w:ascii="Calibri"/>
              </w:rPr>
              <w:t xml:space="preserve">Server operating systems must be </w:t>
            </w:r>
            <w:r>
              <w:rPr>
                <w:rFonts w:ascii="Calibri"/>
                <w:spacing w:val="-2"/>
              </w:rPr>
              <w:t>hardened</w:t>
            </w:r>
            <w:r>
              <w:rPr>
                <w:rFonts w:ascii="Calibri"/>
                <w:spacing w:val="-13"/>
              </w:rPr>
              <w:t xml:space="preserve"> </w:t>
            </w:r>
            <w:r>
              <w:rPr>
                <w:rFonts w:ascii="Calibri"/>
                <w:spacing w:val="-2"/>
              </w:rPr>
              <w:t>by</w:t>
            </w:r>
            <w:r>
              <w:rPr>
                <w:rFonts w:ascii="Calibri"/>
                <w:spacing w:val="-11"/>
              </w:rPr>
              <w:t xml:space="preserve"> </w:t>
            </w:r>
            <w:r>
              <w:rPr>
                <w:rFonts w:ascii="Calibri"/>
                <w:spacing w:val="-2"/>
              </w:rPr>
              <w:t>eliminating</w:t>
            </w:r>
            <w:r>
              <w:rPr>
                <w:rFonts w:ascii="Calibri"/>
                <w:spacing w:val="-12"/>
              </w:rPr>
              <w:t xml:space="preserve"> </w:t>
            </w:r>
            <w:r>
              <w:rPr>
                <w:rFonts w:ascii="Calibri"/>
                <w:spacing w:val="-2"/>
              </w:rPr>
              <w:t xml:space="preserve">unnecessary </w:t>
            </w:r>
            <w:r>
              <w:rPr>
                <w:rFonts w:ascii="Calibri"/>
              </w:rPr>
              <w:t>services, accounts, and network</w:t>
            </w:r>
          </w:p>
          <w:p w14:paraId="70248855" w14:textId="77777777" w:rsidR="009B1309" w:rsidRDefault="001554BC">
            <w:pPr>
              <w:pStyle w:val="TableParagraph"/>
              <w:spacing w:line="260" w:lineRule="exact"/>
              <w:ind w:left="113"/>
              <w:rPr>
                <w:rFonts w:ascii="Calibri"/>
              </w:rPr>
            </w:pPr>
            <w:r>
              <w:rPr>
                <w:rFonts w:ascii="Calibri"/>
                <w:spacing w:val="-2"/>
              </w:rPr>
              <w:t>access</w:t>
            </w:r>
            <w:r>
              <w:rPr>
                <w:rFonts w:ascii="Calibri"/>
                <w:spacing w:val="-8"/>
              </w:rPr>
              <w:t xml:space="preserve"> </w:t>
            </w:r>
            <w:r>
              <w:rPr>
                <w:rFonts w:ascii="Calibri"/>
                <w:spacing w:val="-2"/>
              </w:rPr>
              <w:t>rights</w:t>
            </w:r>
            <w:r>
              <w:rPr>
                <w:rFonts w:ascii="Calibri"/>
                <w:spacing w:val="-8"/>
              </w:rPr>
              <w:t xml:space="preserve"> </w:t>
            </w:r>
            <w:r>
              <w:rPr>
                <w:rFonts w:ascii="Calibri"/>
                <w:spacing w:val="-2"/>
              </w:rPr>
              <w:t>to</w:t>
            </w:r>
            <w:r>
              <w:rPr>
                <w:rFonts w:ascii="Calibri"/>
                <w:spacing w:val="-7"/>
              </w:rPr>
              <w:t xml:space="preserve"> </w:t>
            </w:r>
            <w:r>
              <w:rPr>
                <w:rFonts w:ascii="Calibri"/>
                <w:spacing w:val="-2"/>
              </w:rPr>
              <w:t>enhance</w:t>
            </w:r>
            <w:r>
              <w:rPr>
                <w:rFonts w:ascii="Calibri"/>
                <w:spacing w:val="-5"/>
              </w:rPr>
              <w:t xml:space="preserve"> </w:t>
            </w:r>
            <w:r>
              <w:rPr>
                <w:rFonts w:ascii="Calibri"/>
                <w:spacing w:val="-2"/>
              </w:rPr>
              <w:t>security</w:t>
            </w:r>
            <w:r>
              <w:rPr>
                <w:rFonts w:ascii="Calibri"/>
                <w:spacing w:val="-7"/>
              </w:rPr>
              <w:t xml:space="preserve"> </w:t>
            </w:r>
            <w:r>
              <w:rPr>
                <w:rFonts w:ascii="Calibri"/>
                <w:spacing w:val="-2"/>
              </w:rPr>
              <w:t xml:space="preserve">and </w:t>
            </w:r>
            <w:r>
              <w:rPr>
                <w:rFonts w:ascii="Calibri"/>
              </w:rPr>
              <w:t>reduce</w:t>
            </w:r>
            <w:r>
              <w:rPr>
                <w:rFonts w:ascii="Calibri"/>
                <w:spacing w:val="-13"/>
              </w:rPr>
              <w:t xml:space="preserve"> </w:t>
            </w:r>
            <w:r>
              <w:rPr>
                <w:rFonts w:ascii="Calibri"/>
              </w:rPr>
              <w:t>vulnerabilities.</w:t>
            </w:r>
          </w:p>
        </w:tc>
        <w:tc>
          <w:tcPr>
            <w:tcW w:w="897" w:type="dxa"/>
          </w:tcPr>
          <w:p w14:paraId="70248856" w14:textId="77777777" w:rsidR="009B1309" w:rsidRDefault="009B1309">
            <w:pPr>
              <w:pStyle w:val="TableParagraph"/>
            </w:pPr>
          </w:p>
        </w:tc>
        <w:tc>
          <w:tcPr>
            <w:tcW w:w="3779" w:type="dxa"/>
          </w:tcPr>
          <w:p w14:paraId="70248857" w14:textId="77777777" w:rsidR="009B1309" w:rsidRDefault="009B1309">
            <w:pPr>
              <w:pStyle w:val="TableParagraph"/>
            </w:pPr>
          </w:p>
        </w:tc>
        <w:tc>
          <w:tcPr>
            <w:tcW w:w="3868" w:type="dxa"/>
          </w:tcPr>
          <w:p w14:paraId="70248858" w14:textId="77777777" w:rsidR="009B1309" w:rsidRDefault="009B1309">
            <w:pPr>
              <w:pStyle w:val="TableParagraph"/>
            </w:pPr>
          </w:p>
        </w:tc>
      </w:tr>
      <w:tr w:rsidR="009B1309" w14:paraId="70248867" w14:textId="77777777">
        <w:trPr>
          <w:trHeight w:val="2150"/>
        </w:trPr>
        <w:tc>
          <w:tcPr>
            <w:tcW w:w="806" w:type="dxa"/>
          </w:tcPr>
          <w:p w14:paraId="7024885A" w14:textId="77777777" w:rsidR="009B1309" w:rsidRDefault="009B1309">
            <w:pPr>
              <w:pStyle w:val="TableParagraph"/>
            </w:pPr>
          </w:p>
          <w:p w14:paraId="7024885B" w14:textId="77777777" w:rsidR="009B1309" w:rsidRDefault="009B1309">
            <w:pPr>
              <w:pStyle w:val="TableParagraph"/>
            </w:pPr>
          </w:p>
          <w:p w14:paraId="7024885C" w14:textId="77777777" w:rsidR="009B1309" w:rsidRDefault="009B1309">
            <w:pPr>
              <w:pStyle w:val="TableParagraph"/>
            </w:pPr>
          </w:p>
          <w:p w14:paraId="7024885D" w14:textId="77777777" w:rsidR="009B1309" w:rsidRDefault="009B1309">
            <w:pPr>
              <w:pStyle w:val="TableParagraph"/>
            </w:pPr>
          </w:p>
          <w:p w14:paraId="7024885E" w14:textId="77777777" w:rsidR="009B1309" w:rsidRDefault="009B1309">
            <w:pPr>
              <w:pStyle w:val="TableParagraph"/>
            </w:pPr>
          </w:p>
          <w:p w14:paraId="7024885F" w14:textId="77777777" w:rsidR="009B1309" w:rsidRDefault="009B1309">
            <w:pPr>
              <w:pStyle w:val="TableParagraph"/>
            </w:pPr>
          </w:p>
          <w:p w14:paraId="70248860" w14:textId="77777777" w:rsidR="009B1309" w:rsidRDefault="009B1309">
            <w:pPr>
              <w:pStyle w:val="TableParagraph"/>
              <w:spacing w:before="97"/>
            </w:pPr>
          </w:p>
          <w:p w14:paraId="70248861" w14:textId="77777777" w:rsidR="009B1309" w:rsidRDefault="001554BC">
            <w:pPr>
              <w:pStyle w:val="TableParagraph"/>
              <w:spacing w:before="1" w:line="261" w:lineRule="exact"/>
              <w:ind w:left="112"/>
              <w:rPr>
                <w:rFonts w:ascii="Calibri"/>
              </w:rPr>
            </w:pPr>
            <w:r>
              <w:rPr>
                <w:rFonts w:ascii="Calibri"/>
                <w:spacing w:val="-5"/>
              </w:rPr>
              <w:t>566</w:t>
            </w:r>
          </w:p>
        </w:tc>
        <w:tc>
          <w:tcPr>
            <w:tcW w:w="3508" w:type="dxa"/>
          </w:tcPr>
          <w:p w14:paraId="70248862" w14:textId="77777777" w:rsidR="009B1309" w:rsidRDefault="001554BC">
            <w:pPr>
              <w:pStyle w:val="TableParagraph"/>
              <w:ind w:left="113" w:right="141"/>
              <w:rPr>
                <w:rFonts w:ascii="Calibri"/>
              </w:rPr>
            </w:pPr>
            <w:r>
              <w:rPr>
                <w:rFonts w:ascii="Calibri"/>
              </w:rPr>
              <w:t xml:space="preserve">The Contractor must evaluate and respond promptly to incidents of unauthorized access or handling of State of Vermont (SOV) data, </w:t>
            </w:r>
            <w:r>
              <w:rPr>
                <w:rFonts w:ascii="Calibri"/>
                <w:spacing w:val="-4"/>
              </w:rPr>
              <w:t>collaborating</w:t>
            </w:r>
            <w:r>
              <w:rPr>
                <w:rFonts w:ascii="Calibri"/>
                <w:spacing w:val="-10"/>
              </w:rPr>
              <w:t xml:space="preserve"> </w:t>
            </w:r>
            <w:r>
              <w:rPr>
                <w:rFonts w:ascii="Calibri"/>
                <w:spacing w:val="-4"/>
              </w:rPr>
              <w:t>with</w:t>
            </w:r>
            <w:r>
              <w:rPr>
                <w:rFonts w:ascii="Calibri"/>
                <w:spacing w:val="-9"/>
              </w:rPr>
              <w:t xml:space="preserve"> </w:t>
            </w:r>
            <w:r>
              <w:rPr>
                <w:rFonts w:ascii="Calibri"/>
                <w:spacing w:val="-4"/>
              </w:rPr>
              <w:t>relevant</w:t>
            </w:r>
            <w:r>
              <w:rPr>
                <w:rFonts w:ascii="Calibri"/>
                <w:spacing w:val="-9"/>
              </w:rPr>
              <w:t xml:space="preserve"> </w:t>
            </w:r>
            <w:r>
              <w:rPr>
                <w:rFonts w:ascii="Calibri"/>
                <w:spacing w:val="-4"/>
              </w:rPr>
              <w:t>teams</w:t>
            </w:r>
            <w:r>
              <w:rPr>
                <w:rFonts w:ascii="Calibri"/>
                <w:spacing w:val="-12"/>
              </w:rPr>
              <w:t xml:space="preserve"> </w:t>
            </w:r>
            <w:r>
              <w:rPr>
                <w:rFonts w:ascii="Calibri"/>
                <w:spacing w:val="-4"/>
              </w:rPr>
              <w:t xml:space="preserve">and </w:t>
            </w:r>
            <w:r>
              <w:rPr>
                <w:rFonts w:ascii="Calibri"/>
              </w:rPr>
              <w:t>law enforcement to restore the confidentiality, integrity, and</w:t>
            </w:r>
          </w:p>
          <w:p w14:paraId="70248863" w14:textId="77777777" w:rsidR="009B1309" w:rsidRDefault="001554BC">
            <w:pPr>
              <w:pStyle w:val="TableParagraph"/>
              <w:spacing w:line="251" w:lineRule="exact"/>
              <w:ind w:left="113"/>
              <w:rPr>
                <w:rFonts w:ascii="Calibri"/>
              </w:rPr>
            </w:pPr>
            <w:r>
              <w:rPr>
                <w:rFonts w:ascii="Calibri"/>
                <w:spacing w:val="-4"/>
              </w:rPr>
              <w:t>availability</w:t>
            </w:r>
            <w:r>
              <w:rPr>
                <w:rFonts w:ascii="Calibri"/>
                <w:spacing w:val="1"/>
              </w:rPr>
              <w:t xml:space="preserve"> </w:t>
            </w:r>
            <w:r>
              <w:rPr>
                <w:rFonts w:ascii="Calibri"/>
                <w:spacing w:val="-4"/>
              </w:rPr>
              <w:t>of</w:t>
            </w:r>
            <w:r>
              <w:rPr>
                <w:rFonts w:ascii="Calibri"/>
                <w:spacing w:val="-1"/>
              </w:rPr>
              <w:t xml:space="preserve"> </w:t>
            </w:r>
            <w:r>
              <w:rPr>
                <w:rFonts w:ascii="Calibri"/>
                <w:spacing w:val="-4"/>
              </w:rPr>
              <w:t>SOV's</w:t>
            </w:r>
            <w:r>
              <w:rPr>
                <w:rFonts w:ascii="Calibri"/>
                <w:spacing w:val="1"/>
              </w:rPr>
              <w:t xml:space="preserve"> </w:t>
            </w:r>
            <w:r>
              <w:rPr>
                <w:rFonts w:ascii="Calibri"/>
                <w:spacing w:val="-4"/>
              </w:rPr>
              <w:t>environment.</w:t>
            </w:r>
          </w:p>
        </w:tc>
        <w:tc>
          <w:tcPr>
            <w:tcW w:w="897" w:type="dxa"/>
          </w:tcPr>
          <w:p w14:paraId="70248864" w14:textId="77777777" w:rsidR="009B1309" w:rsidRDefault="009B1309">
            <w:pPr>
              <w:pStyle w:val="TableParagraph"/>
            </w:pPr>
          </w:p>
        </w:tc>
        <w:tc>
          <w:tcPr>
            <w:tcW w:w="3779" w:type="dxa"/>
          </w:tcPr>
          <w:p w14:paraId="70248865" w14:textId="77777777" w:rsidR="009B1309" w:rsidRDefault="009B1309">
            <w:pPr>
              <w:pStyle w:val="TableParagraph"/>
            </w:pPr>
          </w:p>
        </w:tc>
        <w:tc>
          <w:tcPr>
            <w:tcW w:w="3868" w:type="dxa"/>
          </w:tcPr>
          <w:p w14:paraId="70248866" w14:textId="77777777" w:rsidR="009B1309" w:rsidRDefault="009B1309">
            <w:pPr>
              <w:pStyle w:val="TableParagraph"/>
            </w:pPr>
          </w:p>
        </w:tc>
      </w:tr>
      <w:tr w:rsidR="009B1309" w14:paraId="70248873" w14:textId="77777777">
        <w:trPr>
          <w:trHeight w:val="1609"/>
        </w:trPr>
        <w:tc>
          <w:tcPr>
            <w:tcW w:w="806" w:type="dxa"/>
          </w:tcPr>
          <w:p w14:paraId="70248868" w14:textId="77777777" w:rsidR="009B1309" w:rsidRDefault="009B1309">
            <w:pPr>
              <w:pStyle w:val="TableParagraph"/>
            </w:pPr>
          </w:p>
          <w:p w14:paraId="70248869" w14:textId="77777777" w:rsidR="009B1309" w:rsidRDefault="009B1309">
            <w:pPr>
              <w:pStyle w:val="TableParagraph"/>
            </w:pPr>
          </w:p>
          <w:p w14:paraId="7024886A" w14:textId="77777777" w:rsidR="009B1309" w:rsidRDefault="009B1309">
            <w:pPr>
              <w:pStyle w:val="TableParagraph"/>
            </w:pPr>
          </w:p>
          <w:p w14:paraId="7024886B" w14:textId="77777777" w:rsidR="009B1309" w:rsidRDefault="009B1309">
            <w:pPr>
              <w:pStyle w:val="TableParagraph"/>
            </w:pPr>
          </w:p>
          <w:p w14:paraId="7024886C" w14:textId="77777777" w:rsidR="009B1309" w:rsidRDefault="009B1309">
            <w:pPr>
              <w:pStyle w:val="TableParagraph"/>
              <w:spacing w:before="63"/>
            </w:pPr>
          </w:p>
          <w:p w14:paraId="7024886D" w14:textId="77777777" w:rsidR="009B1309" w:rsidRDefault="001554BC">
            <w:pPr>
              <w:pStyle w:val="TableParagraph"/>
              <w:spacing w:before="1" w:line="261" w:lineRule="exact"/>
              <w:ind w:left="112"/>
              <w:rPr>
                <w:rFonts w:ascii="Calibri"/>
              </w:rPr>
            </w:pPr>
            <w:r>
              <w:rPr>
                <w:rFonts w:ascii="Calibri"/>
                <w:spacing w:val="-5"/>
              </w:rPr>
              <w:t>571</w:t>
            </w:r>
          </w:p>
        </w:tc>
        <w:tc>
          <w:tcPr>
            <w:tcW w:w="3508" w:type="dxa"/>
          </w:tcPr>
          <w:p w14:paraId="7024886E" w14:textId="77777777" w:rsidR="009B1309" w:rsidRDefault="001554BC">
            <w:pPr>
              <w:pStyle w:val="TableParagraph"/>
              <w:ind w:left="112" w:right="137"/>
              <w:rPr>
                <w:rFonts w:ascii="Calibri"/>
              </w:rPr>
            </w:pPr>
            <w:r>
              <w:rPr>
                <w:rFonts w:ascii="Calibri"/>
              </w:rPr>
              <w:t xml:space="preserve">Solution administrators must have </w:t>
            </w:r>
            <w:r>
              <w:rPr>
                <w:rFonts w:ascii="Calibri"/>
                <w:spacing w:val="-2"/>
              </w:rPr>
              <w:t>the</w:t>
            </w:r>
            <w:r>
              <w:rPr>
                <w:rFonts w:ascii="Calibri"/>
                <w:spacing w:val="-14"/>
              </w:rPr>
              <w:t xml:space="preserve"> </w:t>
            </w:r>
            <w:r>
              <w:rPr>
                <w:rFonts w:ascii="Calibri"/>
                <w:spacing w:val="-2"/>
              </w:rPr>
              <w:t>capability</w:t>
            </w:r>
            <w:r>
              <w:rPr>
                <w:rFonts w:ascii="Calibri"/>
                <w:spacing w:val="-11"/>
              </w:rPr>
              <w:t xml:space="preserve"> </w:t>
            </w:r>
            <w:r>
              <w:rPr>
                <w:rFonts w:ascii="Calibri"/>
                <w:spacing w:val="-2"/>
              </w:rPr>
              <w:t>to</w:t>
            </w:r>
            <w:r>
              <w:rPr>
                <w:rFonts w:ascii="Calibri"/>
                <w:spacing w:val="-13"/>
              </w:rPr>
              <w:t xml:space="preserve"> </w:t>
            </w:r>
            <w:r>
              <w:rPr>
                <w:rFonts w:ascii="Calibri"/>
                <w:spacing w:val="-2"/>
              </w:rPr>
              <w:t>create,</w:t>
            </w:r>
            <w:r>
              <w:rPr>
                <w:rFonts w:ascii="Calibri"/>
                <w:spacing w:val="-12"/>
              </w:rPr>
              <w:t xml:space="preserve"> </w:t>
            </w:r>
            <w:r>
              <w:rPr>
                <w:rFonts w:ascii="Calibri"/>
                <w:spacing w:val="-2"/>
              </w:rPr>
              <w:t>manage,</w:t>
            </w:r>
            <w:r>
              <w:rPr>
                <w:rFonts w:ascii="Calibri"/>
                <w:spacing w:val="-14"/>
              </w:rPr>
              <w:t xml:space="preserve"> </w:t>
            </w:r>
            <w:r>
              <w:rPr>
                <w:rFonts w:ascii="Calibri"/>
                <w:spacing w:val="-2"/>
              </w:rPr>
              <w:t xml:space="preserve">and </w:t>
            </w:r>
            <w:r>
              <w:rPr>
                <w:rFonts w:ascii="Calibri"/>
              </w:rPr>
              <w:t>assign</w:t>
            </w:r>
            <w:r>
              <w:rPr>
                <w:rFonts w:ascii="Calibri"/>
                <w:spacing w:val="-13"/>
              </w:rPr>
              <w:t xml:space="preserve"> </w:t>
            </w:r>
            <w:r>
              <w:rPr>
                <w:rFonts w:ascii="Calibri"/>
              </w:rPr>
              <w:t>user</w:t>
            </w:r>
            <w:r>
              <w:rPr>
                <w:rFonts w:ascii="Calibri"/>
                <w:spacing w:val="-13"/>
              </w:rPr>
              <w:t xml:space="preserve"> </w:t>
            </w:r>
            <w:r>
              <w:rPr>
                <w:rFonts w:ascii="Calibri"/>
              </w:rPr>
              <w:t>accounts</w:t>
            </w:r>
            <w:r>
              <w:rPr>
                <w:rFonts w:ascii="Calibri"/>
                <w:spacing w:val="-14"/>
              </w:rPr>
              <w:t xml:space="preserve"> </w:t>
            </w:r>
            <w:r>
              <w:rPr>
                <w:rFonts w:ascii="Calibri"/>
              </w:rPr>
              <w:t>with</w:t>
            </w:r>
            <w:r>
              <w:rPr>
                <w:rFonts w:ascii="Calibri"/>
                <w:spacing w:val="-13"/>
              </w:rPr>
              <w:t xml:space="preserve"> </w:t>
            </w:r>
            <w:r>
              <w:rPr>
                <w:rFonts w:ascii="Calibri"/>
              </w:rPr>
              <w:t>role-based access, including configurations for</w:t>
            </w:r>
          </w:p>
          <w:p w14:paraId="7024886F" w14:textId="77777777" w:rsidR="009B1309" w:rsidRDefault="001554BC">
            <w:pPr>
              <w:pStyle w:val="TableParagraph"/>
              <w:spacing w:line="260" w:lineRule="exact"/>
              <w:ind w:left="113"/>
              <w:rPr>
                <w:rFonts w:ascii="Calibri"/>
              </w:rPr>
            </w:pPr>
            <w:r>
              <w:rPr>
                <w:rFonts w:ascii="Calibri"/>
              </w:rPr>
              <w:t>user</w:t>
            </w:r>
            <w:r>
              <w:rPr>
                <w:rFonts w:ascii="Calibri"/>
                <w:spacing w:val="-12"/>
              </w:rPr>
              <w:t xml:space="preserve"> </w:t>
            </w:r>
            <w:r>
              <w:rPr>
                <w:rFonts w:ascii="Calibri"/>
              </w:rPr>
              <w:t>groups,</w:t>
            </w:r>
            <w:r>
              <w:rPr>
                <w:rFonts w:ascii="Calibri"/>
                <w:spacing w:val="-12"/>
              </w:rPr>
              <w:t xml:space="preserve"> </w:t>
            </w:r>
            <w:r>
              <w:rPr>
                <w:rFonts w:ascii="Calibri"/>
              </w:rPr>
              <w:t>locations,</w:t>
            </w:r>
            <w:r>
              <w:rPr>
                <w:rFonts w:ascii="Calibri"/>
                <w:spacing w:val="-13"/>
              </w:rPr>
              <w:t xml:space="preserve"> </w:t>
            </w:r>
            <w:r>
              <w:rPr>
                <w:rFonts w:ascii="Calibri"/>
              </w:rPr>
              <w:t>and organizational hierarchy.</w:t>
            </w:r>
          </w:p>
        </w:tc>
        <w:tc>
          <w:tcPr>
            <w:tcW w:w="897" w:type="dxa"/>
          </w:tcPr>
          <w:p w14:paraId="70248870" w14:textId="77777777" w:rsidR="009B1309" w:rsidRDefault="009B1309">
            <w:pPr>
              <w:pStyle w:val="TableParagraph"/>
            </w:pPr>
          </w:p>
        </w:tc>
        <w:tc>
          <w:tcPr>
            <w:tcW w:w="3779" w:type="dxa"/>
          </w:tcPr>
          <w:p w14:paraId="70248871" w14:textId="77777777" w:rsidR="009B1309" w:rsidRDefault="009B1309">
            <w:pPr>
              <w:pStyle w:val="TableParagraph"/>
            </w:pPr>
          </w:p>
        </w:tc>
        <w:tc>
          <w:tcPr>
            <w:tcW w:w="3868" w:type="dxa"/>
          </w:tcPr>
          <w:p w14:paraId="70248872" w14:textId="77777777" w:rsidR="009B1309" w:rsidRDefault="009B1309">
            <w:pPr>
              <w:pStyle w:val="TableParagraph"/>
            </w:pPr>
          </w:p>
        </w:tc>
      </w:tr>
      <w:tr w:rsidR="009B1309" w14:paraId="7024887E" w14:textId="77777777">
        <w:trPr>
          <w:trHeight w:val="1346"/>
        </w:trPr>
        <w:tc>
          <w:tcPr>
            <w:tcW w:w="806" w:type="dxa"/>
          </w:tcPr>
          <w:p w14:paraId="70248874" w14:textId="77777777" w:rsidR="009B1309" w:rsidRDefault="009B1309">
            <w:pPr>
              <w:pStyle w:val="TableParagraph"/>
            </w:pPr>
          </w:p>
          <w:p w14:paraId="70248875" w14:textId="77777777" w:rsidR="009B1309" w:rsidRDefault="009B1309">
            <w:pPr>
              <w:pStyle w:val="TableParagraph"/>
            </w:pPr>
          </w:p>
          <w:p w14:paraId="70248876" w14:textId="77777777" w:rsidR="009B1309" w:rsidRDefault="009B1309">
            <w:pPr>
              <w:pStyle w:val="TableParagraph"/>
            </w:pPr>
          </w:p>
          <w:p w14:paraId="70248877" w14:textId="77777777" w:rsidR="009B1309" w:rsidRDefault="009B1309">
            <w:pPr>
              <w:pStyle w:val="TableParagraph"/>
              <w:spacing w:before="52"/>
            </w:pPr>
          </w:p>
          <w:p w14:paraId="70248878" w14:textId="77777777" w:rsidR="009B1309" w:rsidRDefault="001554BC">
            <w:pPr>
              <w:pStyle w:val="TableParagraph"/>
              <w:spacing w:before="1" w:line="261" w:lineRule="exact"/>
              <w:ind w:left="112"/>
              <w:rPr>
                <w:rFonts w:ascii="Calibri"/>
              </w:rPr>
            </w:pPr>
            <w:r>
              <w:rPr>
                <w:rFonts w:ascii="Calibri"/>
                <w:spacing w:val="-5"/>
              </w:rPr>
              <w:t>573</w:t>
            </w:r>
          </w:p>
        </w:tc>
        <w:tc>
          <w:tcPr>
            <w:tcW w:w="3508" w:type="dxa"/>
          </w:tcPr>
          <w:p w14:paraId="70248879" w14:textId="77777777" w:rsidR="009B1309" w:rsidRDefault="001554BC">
            <w:pPr>
              <w:pStyle w:val="TableParagraph"/>
              <w:ind w:left="113"/>
              <w:rPr>
                <w:rFonts w:ascii="Calibri"/>
              </w:rPr>
            </w:pPr>
            <w:r>
              <w:rPr>
                <w:rFonts w:ascii="Calibri"/>
                <w:spacing w:val="-4"/>
              </w:rPr>
              <w:t>The</w:t>
            </w:r>
            <w:r>
              <w:rPr>
                <w:rFonts w:ascii="Calibri"/>
                <w:spacing w:val="-9"/>
              </w:rPr>
              <w:t xml:space="preserve"> </w:t>
            </w:r>
            <w:r>
              <w:rPr>
                <w:rFonts w:ascii="Calibri"/>
                <w:spacing w:val="-4"/>
              </w:rPr>
              <w:t>solution</w:t>
            </w:r>
            <w:r>
              <w:rPr>
                <w:rFonts w:ascii="Calibri"/>
                <w:spacing w:val="-10"/>
              </w:rPr>
              <w:t xml:space="preserve"> </w:t>
            </w:r>
            <w:r>
              <w:rPr>
                <w:rFonts w:ascii="Calibri"/>
                <w:spacing w:val="-4"/>
              </w:rPr>
              <w:t>must</w:t>
            </w:r>
            <w:r>
              <w:rPr>
                <w:rFonts w:ascii="Calibri"/>
                <w:spacing w:val="-9"/>
              </w:rPr>
              <w:t xml:space="preserve"> </w:t>
            </w:r>
            <w:r>
              <w:rPr>
                <w:rFonts w:ascii="Calibri"/>
                <w:spacing w:val="-4"/>
              </w:rPr>
              <w:t>provide</w:t>
            </w:r>
            <w:r>
              <w:rPr>
                <w:rFonts w:ascii="Calibri"/>
                <w:spacing w:val="-9"/>
              </w:rPr>
              <w:t xml:space="preserve"> </w:t>
            </w:r>
            <w:r>
              <w:rPr>
                <w:rFonts w:ascii="Calibri"/>
                <w:spacing w:val="-4"/>
              </w:rPr>
              <w:t xml:space="preserve">transaction </w:t>
            </w:r>
            <w:r>
              <w:rPr>
                <w:rFonts w:ascii="Calibri"/>
              </w:rPr>
              <w:t>tracking and log consolidation capabilities across the application's data</w:t>
            </w:r>
            <w:r>
              <w:rPr>
                <w:rFonts w:ascii="Calibri"/>
                <w:spacing w:val="-10"/>
              </w:rPr>
              <w:t xml:space="preserve"> </w:t>
            </w:r>
            <w:r>
              <w:rPr>
                <w:rFonts w:ascii="Calibri"/>
              </w:rPr>
              <w:t>tier</w:t>
            </w:r>
            <w:r>
              <w:rPr>
                <w:rFonts w:ascii="Calibri"/>
                <w:spacing w:val="-10"/>
              </w:rPr>
              <w:t xml:space="preserve"> </w:t>
            </w:r>
            <w:r>
              <w:rPr>
                <w:rFonts w:ascii="Calibri"/>
              </w:rPr>
              <w:t>to</w:t>
            </w:r>
            <w:r>
              <w:rPr>
                <w:rFonts w:ascii="Calibri"/>
                <w:spacing w:val="-7"/>
              </w:rPr>
              <w:t xml:space="preserve"> </w:t>
            </w:r>
            <w:r>
              <w:rPr>
                <w:rFonts w:ascii="Calibri"/>
              </w:rPr>
              <w:t>facilitate</w:t>
            </w:r>
            <w:r>
              <w:rPr>
                <w:rFonts w:ascii="Calibri"/>
                <w:spacing w:val="-8"/>
              </w:rPr>
              <w:t xml:space="preserve"> </w:t>
            </w:r>
            <w:r>
              <w:rPr>
                <w:rFonts w:ascii="Calibri"/>
              </w:rPr>
              <w:t>comprehensive</w:t>
            </w:r>
          </w:p>
          <w:p w14:paraId="7024887A" w14:textId="77777777" w:rsidR="009B1309" w:rsidRDefault="001554BC">
            <w:pPr>
              <w:pStyle w:val="TableParagraph"/>
              <w:spacing w:before="2" w:line="249" w:lineRule="exact"/>
              <w:ind w:left="113"/>
              <w:rPr>
                <w:rFonts w:ascii="Calibri"/>
              </w:rPr>
            </w:pPr>
            <w:r>
              <w:rPr>
                <w:rFonts w:ascii="Calibri"/>
              </w:rPr>
              <w:t>monitoring</w:t>
            </w:r>
            <w:r>
              <w:rPr>
                <w:rFonts w:ascii="Calibri"/>
                <w:spacing w:val="-4"/>
              </w:rPr>
              <w:t xml:space="preserve"> </w:t>
            </w:r>
            <w:r>
              <w:rPr>
                <w:rFonts w:ascii="Calibri"/>
              </w:rPr>
              <w:t>and</w:t>
            </w:r>
            <w:r>
              <w:rPr>
                <w:rFonts w:ascii="Calibri"/>
                <w:spacing w:val="-4"/>
              </w:rPr>
              <w:t xml:space="preserve"> </w:t>
            </w:r>
            <w:r>
              <w:rPr>
                <w:rFonts w:ascii="Calibri"/>
                <w:spacing w:val="-2"/>
              </w:rPr>
              <w:t>analysis.</w:t>
            </w:r>
          </w:p>
        </w:tc>
        <w:tc>
          <w:tcPr>
            <w:tcW w:w="897" w:type="dxa"/>
          </w:tcPr>
          <w:p w14:paraId="7024887B" w14:textId="77777777" w:rsidR="009B1309" w:rsidRDefault="009B1309">
            <w:pPr>
              <w:pStyle w:val="TableParagraph"/>
            </w:pPr>
          </w:p>
        </w:tc>
        <w:tc>
          <w:tcPr>
            <w:tcW w:w="3779" w:type="dxa"/>
          </w:tcPr>
          <w:p w14:paraId="7024887C" w14:textId="77777777" w:rsidR="009B1309" w:rsidRDefault="009B1309">
            <w:pPr>
              <w:pStyle w:val="TableParagraph"/>
            </w:pPr>
          </w:p>
        </w:tc>
        <w:tc>
          <w:tcPr>
            <w:tcW w:w="3868" w:type="dxa"/>
          </w:tcPr>
          <w:p w14:paraId="7024887D" w14:textId="77777777" w:rsidR="009B1309" w:rsidRDefault="009B1309">
            <w:pPr>
              <w:pStyle w:val="TableParagraph"/>
            </w:pPr>
          </w:p>
        </w:tc>
      </w:tr>
      <w:tr w:rsidR="009B1309" w14:paraId="7024888A" w14:textId="77777777">
        <w:trPr>
          <w:trHeight w:val="1607"/>
        </w:trPr>
        <w:tc>
          <w:tcPr>
            <w:tcW w:w="806" w:type="dxa"/>
          </w:tcPr>
          <w:p w14:paraId="7024887F" w14:textId="77777777" w:rsidR="009B1309" w:rsidRDefault="009B1309">
            <w:pPr>
              <w:pStyle w:val="TableParagraph"/>
            </w:pPr>
          </w:p>
          <w:p w14:paraId="70248880" w14:textId="77777777" w:rsidR="009B1309" w:rsidRDefault="009B1309">
            <w:pPr>
              <w:pStyle w:val="TableParagraph"/>
            </w:pPr>
          </w:p>
          <w:p w14:paraId="70248881" w14:textId="77777777" w:rsidR="009B1309" w:rsidRDefault="009B1309">
            <w:pPr>
              <w:pStyle w:val="TableParagraph"/>
            </w:pPr>
          </w:p>
          <w:p w14:paraId="70248882" w14:textId="77777777" w:rsidR="009B1309" w:rsidRDefault="009B1309">
            <w:pPr>
              <w:pStyle w:val="TableParagraph"/>
            </w:pPr>
          </w:p>
          <w:p w14:paraId="70248883" w14:textId="77777777" w:rsidR="009B1309" w:rsidRDefault="009B1309">
            <w:pPr>
              <w:pStyle w:val="TableParagraph"/>
              <w:spacing w:before="61"/>
            </w:pPr>
          </w:p>
          <w:p w14:paraId="70248884" w14:textId="77777777" w:rsidR="009B1309" w:rsidRDefault="001554BC">
            <w:pPr>
              <w:pStyle w:val="TableParagraph"/>
              <w:spacing w:line="261" w:lineRule="exact"/>
              <w:ind w:left="112"/>
              <w:rPr>
                <w:rFonts w:ascii="Calibri"/>
              </w:rPr>
            </w:pPr>
            <w:r>
              <w:rPr>
                <w:rFonts w:ascii="Calibri"/>
                <w:spacing w:val="-5"/>
              </w:rPr>
              <w:t>574</w:t>
            </w:r>
          </w:p>
        </w:tc>
        <w:tc>
          <w:tcPr>
            <w:tcW w:w="3508" w:type="dxa"/>
          </w:tcPr>
          <w:p w14:paraId="70248885" w14:textId="77777777" w:rsidR="009B1309" w:rsidRDefault="001554BC">
            <w:pPr>
              <w:pStyle w:val="TableParagraph"/>
              <w:ind w:left="113" w:right="121"/>
              <w:rPr>
                <w:rFonts w:ascii="Calibri"/>
              </w:rPr>
            </w:pPr>
            <w:r>
              <w:rPr>
                <w:rFonts w:ascii="Calibri"/>
              </w:rPr>
              <w:t>The solution must maintain records of all data additions, changes, and deletions,</w:t>
            </w:r>
            <w:r>
              <w:rPr>
                <w:rFonts w:ascii="Calibri"/>
                <w:spacing w:val="-11"/>
              </w:rPr>
              <w:t xml:space="preserve"> </w:t>
            </w:r>
            <w:r>
              <w:rPr>
                <w:rFonts w:ascii="Calibri"/>
              </w:rPr>
              <w:t>which</w:t>
            </w:r>
            <w:r>
              <w:rPr>
                <w:rFonts w:ascii="Calibri"/>
                <w:spacing w:val="-15"/>
              </w:rPr>
              <w:t xml:space="preserve"> </w:t>
            </w:r>
            <w:r>
              <w:rPr>
                <w:rFonts w:ascii="Calibri"/>
              </w:rPr>
              <w:t>must</w:t>
            </w:r>
            <w:r>
              <w:rPr>
                <w:rFonts w:ascii="Calibri"/>
                <w:spacing w:val="-14"/>
              </w:rPr>
              <w:t xml:space="preserve"> </w:t>
            </w:r>
            <w:r>
              <w:rPr>
                <w:rFonts w:ascii="Calibri"/>
              </w:rPr>
              <w:t>be</w:t>
            </w:r>
            <w:r>
              <w:rPr>
                <w:rFonts w:ascii="Calibri"/>
                <w:spacing w:val="-11"/>
              </w:rPr>
              <w:t xml:space="preserve"> </w:t>
            </w:r>
            <w:r>
              <w:rPr>
                <w:rFonts w:ascii="Calibri"/>
              </w:rPr>
              <w:t xml:space="preserve">searchable </w:t>
            </w:r>
            <w:r>
              <w:rPr>
                <w:rFonts w:ascii="Calibri"/>
                <w:spacing w:val="-4"/>
              </w:rPr>
              <w:t>by</w:t>
            </w:r>
            <w:r>
              <w:rPr>
                <w:rFonts w:ascii="Calibri"/>
                <w:spacing w:val="-2"/>
              </w:rPr>
              <w:t xml:space="preserve"> </w:t>
            </w:r>
            <w:r>
              <w:rPr>
                <w:rFonts w:ascii="Calibri"/>
                <w:spacing w:val="-4"/>
              </w:rPr>
              <w:t>user/client</w:t>
            </w:r>
            <w:r>
              <w:rPr>
                <w:rFonts w:ascii="Calibri"/>
                <w:spacing w:val="1"/>
              </w:rPr>
              <w:t xml:space="preserve"> </w:t>
            </w:r>
            <w:r>
              <w:rPr>
                <w:rFonts w:ascii="Calibri"/>
                <w:spacing w:val="-4"/>
              </w:rPr>
              <w:t>ID,</w:t>
            </w:r>
            <w:r>
              <w:rPr>
                <w:rFonts w:ascii="Calibri"/>
                <w:spacing w:val="-3"/>
              </w:rPr>
              <w:t xml:space="preserve"> </w:t>
            </w:r>
            <w:r>
              <w:rPr>
                <w:rFonts w:ascii="Calibri"/>
                <w:spacing w:val="-4"/>
              </w:rPr>
              <w:t>date/time,</w:t>
            </w:r>
            <w:r>
              <w:rPr>
                <w:rFonts w:ascii="Calibri"/>
                <w:spacing w:val="-7"/>
              </w:rPr>
              <w:t xml:space="preserve"> </w:t>
            </w:r>
            <w:r>
              <w:rPr>
                <w:rFonts w:ascii="Calibri"/>
                <w:spacing w:val="-4"/>
              </w:rPr>
              <w:t>location,</w:t>
            </w:r>
          </w:p>
          <w:p w14:paraId="70248886" w14:textId="77777777" w:rsidR="009B1309" w:rsidRDefault="001554BC">
            <w:pPr>
              <w:pStyle w:val="TableParagraph"/>
              <w:spacing w:line="260" w:lineRule="exact"/>
              <w:ind w:left="113"/>
              <w:rPr>
                <w:rFonts w:ascii="Calibri"/>
              </w:rPr>
            </w:pPr>
            <w:r>
              <w:rPr>
                <w:rFonts w:ascii="Calibri"/>
              </w:rPr>
              <w:t>and</w:t>
            </w:r>
            <w:r>
              <w:rPr>
                <w:rFonts w:ascii="Calibri"/>
                <w:spacing w:val="-8"/>
              </w:rPr>
              <w:t xml:space="preserve"> </w:t>
            </w:r>
            <w:r>
              <w:rPr>
                <w:rFonts w:ascii="Calibri"/>
              </w:rPr>
              <w:t>other</w:t>
            </w:r>
            <w:r>
              <w:rPr>
                <w:rFonts w:ascii="Calibri"/>
                <w:spacing w:val="-7"/>
              </w:rPr>
              <w:t xml:space="preserve"> </w:t>
            </w:r>
            <w:r>
              <w:rPr>
                <w:rFonts w:ascii="Calibri"/>
              </w:rPr>
              <w:t>relevant</w:t>
            </w:r>
            <w:r>
              <w:rPr>
                <w:rFonts w:ascii="Calibri"/>
                <w:spacing w:val="-9"/>
              </w:rPr>
              <w:t xml:space="preserve"> </w:t>
            </w:r>
            <w:r>
              <w:rPr>
                <w:rFonts w:ascii="Calibri"/>
              </w:rPr>
              <w:t>details</w:t>
            </w:r>
            <w:r>
              <w:rPr>
                <w:rFonts w:ascii="Calibri"/>
                <w:spacing w:val="-9"/>
              </w:rPr>
              <w:t xml:space="preserve"> </w:t>
            </w:r>
            <w:r>
              <w:rPr>
                <w:rFonts w:ascii="Calibri"/>
              </w:rPr>
              <w:t>to</w:t>
            </w:r>
            <w:r>
              <w:rPr>
                <w:rFonts w:ascii="Calibri"/>
                <w:spacing w:val="-8"/>
              </w:rPr>
              <w:t xml:space="preserve"> </w:t>
            </w:r>
            <w:r>
              <w:rPr>
                <w:rFonts w:ascii="Calibri"/>
              </w:rPr>
              <w:t>ensure traceability and accountability.</w:t>
            </w:r>
          </w:p>
        </w:tc>
        <w:tc>
          <w:tcPr>
            <w:tcW w:w="897" w:type="dxa"/>
          </w:tcPr>
          <w:p w14:paraId="70248887" w14:textId="77777777" w:rsidR="009B1309" w:rsidRDefault="009B1309">
            <w:pPr>
              <w:pStyle w:val="TableParagraph"/>
            </w:pPr>
          </w:p>
        </w:tc>
        <w:tc>
          <w:tcPr>
            <w:tcW w:w="3779" w:type="dxa"/>
          </w:tcPr>
          <w:p w14:paraId="70248888" w14:textId="77777777" w:rsidR="009B1309" w:rsidRDefault="009B1309">
            <w:pPr>
              <w:pStyle w:val="TableParagraph"/>
            </w:pPr>
          </w:p>
        </w:tc>
        <w:tc>
          <w:tcPr>
            <w:tcW w:w="3868" w:type="dxa"/>
          </w:tcPr>
          <w:p w14:paraId="70248889" w14:textId="77777777" w:rsidR="009B1309" w:rsidRDefault="009B1309">
            <w:pPr>
              <w:pStyle w:val="TableParagraph"/>
            </w:pPr>
          </w:p>
        </w:tc>
      </w:tr>
    </w:tbl>
    <w:p w14:paraId="7024888B" w14:textId="77777777" w:rsidR="009B1309" w:rsidRDefault="009B1309">
      <w:pPr>
        <w:pStyle w:val="TableParagraph"/>
        <w:sectPr w:rsidR="009B1309">
          <w:pgSz w:w="15840" w:h="12240" w:orient="landscape"/>
          <w:pgMar w:top="1720" w:right="1080" w:bottom="1200" w:left="360" w:header="1402" w:footer="978" w:gutter="0"/>
          <w:cols w:space="720"/>
        </w:sectPr>
      </w:pPr>
    </w:p>
    <w:p w14:paraId="7024888C" w14:textId="77777777" w:rsidR="009B1309" w:rsidRDefault="001554BC">
      <w:pPr>
        <w:pStyle w:val="BodyText"/>
        <w:rPr>
          <w:sz w:val="20"/>
        </w:rPr>
      </w:pPr>
      <w:r>
        <w:rPr>
          <w:noProof/>
          <w:sz w:val="20"/>
        </w:rPr>
        <w:drawing>
          <wp:anchor distT="0" distB="0" distL="0" distR="0" simplePos="0" relativeHeight="485275136" behindDoc="1" locked="0" layoutInCell="1" allowOverlap="1" wp14:anchorId="70248CE4" wp14:editId="70248CE5">
            <wp:simplePos x="0" y="0"/>
            <wp:positionH relativeFrom="page">
              <wp:posOffset>4399915</wp:posOffset>
            </wp:positionH>
            <wp:positionV relativeFrom="page">
              <wp:posOffset>462915</wp:posOffset>
            </wp:positionV>
            <wp:extent cx="1073162" cy="354952"/>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75648" behindDoc="1" locked="0" layoutInCell="1" allowOverlap="1" wp14:anchorId="70248CE6" wp14:editId="70248CE7">
                <wp:simplePos x="0" y="0"/>
                <wp:positionH relativeFrom="page">
                  <wp:posOffset>310515</wp:posOffset>
                </wp:positionH>
                <wp:positionV relativeFrom="page">
                  <wp:posOffset>310247</wp:posOffset>
                </wp:positionV>
                <wp:extent cx="9443085" cy="715645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AC03C6" id="Graphic 49" o:spid="_x0000_s1026" style="position:absolute;margin-left:24.45pt;margin-top:24.45pt;width:743.55pt;height:563.5pt;z-index:-18040832;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88D"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898" w14:textId="77777777">
        <w:trPr>
          <w:trHeight w:val="1341"/>
        </w:trPr>
        <w:tc>
          <w:tcPr>
            <w:tcW w:w="806" w:type="dxa"/>
          </w:tcPr>
          <w:p w14:paraId="7024888E" w14:textId="77777777" w:rsidR="009B1309" w:rsidRDefault="009B1309">
            <w:pPr>
              <w:pStyle w:val="TableParagraph"/>
            </w:pPr>
          </w:p>
          <w:p w14:paraId="7024888F" w14:textId="77777777" w:rsidR="009B1309" w:rsidRDefault="009B1309">
            <w:pPr>
              <w:pStyle w:val="TableParagraph"/>
            </w:pPr>
          </w:p>
          <w:p w14:paraId="70248890" w14:textId="77777777" w:rsidR="009B1309" w:rsidRDefault="009B1309">
            <w:pPr>
              <w:pStyle w:val="TableParagraph"/>
            </w:pPr>
          </w:p>
          <w:p w14:paraId="70248891" w14:textId="77777777" w:rsidR="009B1309" w:rsidRDefault="009B1309">
            <w:pPr>
              <w:pStyle w:val="TableParagraph"/>
              <w:spacing w:before="50"/>
            </w:pPr>
          </w:p>
          <w:p w14:paraId="70248892" w14:textId="77777777" w:rsidR="009B1309" w:rsidRDefault="001554BC">
            <w:pPr>
              <w:pStyle w:val="TableParagraph"/>
              <w:spacing w:line="259" w:lineRule="exact"/>
              <w:ind w:left="112"/>
              <w:rPr>
                <w:rFonts w:ascii="Calibri"/>
              </w:rPr>
            </w:pPr>
            <w:r>
              <w:rPr>
                <w:rFonts w:ascii="Calibri"/>
                <w:spacing w:val="-5"/>
              </w:rPr>
              <w:t>575</w:t>
            </w:r>
          </w:p>
        </w:tc>
        <w:tc>
          <w:tcPr>
            <w:tcW w:w="3508" w:type="dxa"/>
          </w:tcPr>
          <w:p w14:paraId="70248893" w14:textId="77777777" w:rsidR="009B1309" w:rsidRDefault="001554BC">
            <w:pPr>
              <w:pStyle w:val="TableParagraph"/>
              <w:ind w:left="113"/>
              <w:rPr>
                <w:rFonts w:ascii="Calibri"/>
              </w:rPr>
            </w:pPr>
            <w:r>
              <w:rPr>
                <w:rFonts w:ascii="Calibri"/>
                <w:spacing w:val="-4"/>
              </w:rPr>
              <w:t>Audit</w:t>
            </w:r>
            <w:r>
              <w:rPr>
                <w:rFonts w:ascii="Calibri"/>
                <w:spacing w:val="-16"/>
              </w:rPr>
              <w:t xml:space="preserve"> </w:t>
            </w:r>
            <w:r>
              <w:rPr>
                <w:rFonts w:ascii="Calibri"/>
                <w:spacing w:val="-4"/>
              </w:rPr>
              <w:t>records</w:t>
            </w:r>
            <w:r>
              <w:rPr>
                <w:rFonts w:ascii="Calibri"/>
                <w:spacing w:val="-14"/>
              </w:rPr>
              <w:t xml:space="preserve"> </w:t>
            </w:r>
            <w:r>
              <w:rPr>
                <w:rFonts w:ascii="Calibri"/>
                <w:spacing w:val="-4"/>
              </w:rPr>
              <w:t>must</w:t>
            </w:r>
            <w:r>
              <w:rPr>
                <w:rFonts w:ascii="Calibri"/>
                <w:spacing w:val="-14"/>
              </w:rPr>
              <w:t xml:space="preserve"> </w:t>
            </w:r>
            <w:r>
              <w:rPr>
                <w:rFonts w:ascii="Calibri"/>
                <w:spacing w:val="-4"/>
              </w:rPr>
              <w:t>be</w:t>
            </w:r>
            <w:r>
              <w:rPr>
                <w:rFonts w:ascii="Calibri"/>
                <w:spacing w:val="-14"/>
              </w:rPr>
              <w:t xml:space="preserve"> </w:t>
            </w:r>
            <w:r>
              <w:rPr>
                <w:rFonts w:ascii="Calibri"/>
                <w:spacing w:val="-4"/>
              </w:rPr>
              <w:t>protected</w:t>
            </w:r>
            <w:r>
              <w:rPr>
                <w:rFonts w:ascii="Calibri"/>
                <w:spacing w:val="-15"/>
              </w:rPr>
              <w:t xml:space="preserve"> </w:t>
            </w:r>
            <w:r>
              <w:rPr>
                <w:rFonts w:ascii="Calibri"/>
                <w:spacing w:val="-4"/>
              </w:rPr>
              <w:t xml:space="preserve">from </w:t>
            </w:r>
            <w:r>
              <w:rPr>
                <w:rFonts w:ascii="Calibri"/>
              </w:rPr>
              <w:t>unauthorized modifications and require formal approval for any</w:t>
            </w:r>
          </w:p>
          <w:p w14:paraId="70248894" w14:textId="77777777" w:rsidR="009B1309" w:rsidRDefault="001554BC">
            <w:pPr>
              <w:pStyle w:val="TableParagraph"/>
              <w:spacing w:line="260" w:lineRule="exact"/>
              <w:ind w:left="113"/>
              <w:rPr>
                <w:rFonts w:ascii="Calibri"/>
              </w:rPr>
            </w:pPr>
            <w:r>
              <w:rPr>
                <w:rFonts w:ascii="Calibri"/>
              </w:rPr>
              <w:t>changes</w:t>
            </w:r>
            <w:r>
              <w:rPr>
                <w:rFonts w:ascii="Calibri"/>
                <w:spacing w:val="-9"/>
              </w:rPr>
              <w:t xml:space="preserve"> </w:t>
            </w:r>
            <w:r>
              <w:rPr>
                <w:rFonts w:ascii="Calibri"/>
              </w:rPr>
              <w:t>to</w:t>
            </w:r>
            <w:r>
              <w:rPr>
                <w:rFonts w:ascii="Calibri"/>
                <w:spacing w:val="-10"/>
              </w:rPr>
              <w:t xml:space="preserve"> </w:t>
            </w:r>
            <w:r>
              <w:rPr>
                <w:rFonts w:ascii="Calibri"/>
              </w:rPr>
              <w:t>maintain</w:t>
            </w:r>
            <w:r>
              <w:rPr>
                <w:rFonts w:ascii="Calibri"/>
                <w:spacing w:val="-10"/>
              </w:rPr>
              <w:t xml:space="preserve"> </w:t>
            </w:r>
            <w:r>
              <w:rPr>
                <w:rFonts w:ascii="Calibri"/>
              </w:rPr>
              <w:t>integrity</w:t>
            </w:r>
            <w:r>
              <w:rPr>
                <w:rFonts w:ascii="Calibri"/>
                <w:spacing w:val="-8"/>
              </w:rPr>
              <w:t xml:space="preserve"> </w:t>
            </w:r>
            <w:r>
              <w:rPr>
                <w:rFonts w:ascii="Calibri"/>
              </w:rPr>
              <w:t xml:space="preserve">and </w:t>
            </w:r>
            <w:r>
              <w:rPr>
                <w:rFonts w:ascii="Calibri"/>
                <w:spacing w:val="-2"/>
              </w:rPr>
              <w:t>compliance.</w:t>
            </w:r>
          </w:p>
        </w:tc>
        <w:tc>
          <w:tcPr>
            <w:tcW w:w="897" w:type="dxa"/>
          </w:tcPr>
          <w:p w14:paraId="70248895" w14:textId="77777777" w:rsidR="009B1309" w:rsidRDefault="009B1309">
            <w:pPr>
              <w:pStyle w:val="TableParagraph"/>
            </w:pPr>
          </w:p>
        </w:tc>
        <w:tc>
          <w:tcPr>
            <w:tcW w:w="3779" w:type="dxa"/>
          </w:tcPr>
          <w:p w14:paraId="70248896" w14:textId="77777777" w:rsidR="009B1309" w:rsidRDefault="009B1309">
            <w:pPr>
              <w:pStyle w:val="TableParagraph"/>
            </w:pPr>
          </w:p>
        </w:tc>
        <w:tc>
          <w:tcPr>
            <w:tcW w:w="3868" w:type="dxa"/>
          </w:tcPr>
          <w:p w14:paraId="70248897" w14:textId="77777777" w:rsidR="009B1309" w:rsidRDefault="009B1309">
            <w:pPr>
              <w:pStyle w:val="TableParagraph"/>
            </w:pPr>
          </w:p>
        </w:tc>
      </w:tr>
      <w:tr w:rsidR="009B1309" w14:paraId="702488A3" w14:textId="77777777">
        <w:trPr>
          <w:trHeight w:val="1343"/>
        </w:trPr>
        <w:tc>
          <w:tcPr>
            <w:tcW w:w="806" w:type="dxa"/>
          </w:tcPr>
          <w:p w14:paraId="70248899" w14:textId="77777777" w:rsidR="009B1309" w:rsidRDefault="009B1309">
            <w:pPr>
              <w:pStyle w:val="TableParagraph"/>
            </w:pPr>
          </w:p>
          <w:p w14:paraId="7024889A" w14:textId="77777777" w:rsidR="009B1309" w:rsidRDefault="009B1309">
            <w:pPr>
              <w:pStyle w:val="TableParagraph"/>
            </w:pPr>
          </w:p>
          <w:p w14:paraId="7024889B" w14:textId="77777777" w:rsidR="009B1309" w:rsidRDefault="009B1309">
            <w:pPr>
              <w:pStyle w:val="TableParagraph"/>
            </w:pPr>
          </w:p>
          <w:p w14:paraId="7024889C" w14:textId="77777777" w:rsidR="009B1309" w:rsidRDefault="009B1309">
            <w:pPr>
              <w:pStyle w:val="TableParagraph"/>
              <w:spacing w:before="52"/>
            </w:pPr>
          </w:p>
          <w:p w14:paraId="7024889D" w14:textId="77777777" w:rsidR="009B1309" w:rsidRDefault="001554BC">
            <w:pPr>
              <w:pStyle w:val="TableParagraph"/>
              <w:spacing w:before="1" w:line="259" w:lineRule="exact"/>
              <w:ind w:left="112"/>
              <w:rPr>
                <w:rFonts w:ascii="Calibri"/>
              </w:rPr>
            </w:pPr>
            <w:r>
              <w:rPr>
                <w:rFonts w:ascii="Calibri"/>
                <w:spacing w:val="-5"/>
              </w:rPr>
              <w:t>579</w:t>
            </w:r>
          </w:p>
        </w:tc>
        <w:tc>
          <w:tcPr>
            <w:tcW w:w="3508" w:type="dxa"/>
          </w:tcPr>
          <w:p w14:paraId="7024889E" w14:textId="77777777" w:rsidR="009B1309" w:rsidRDefault="001554BC">
            <w:pPr>
              <w:pStyle w:val="TableParagraph"/>
              <w:ind w:left="113" w:right="121"/>
              <w:rPr>
                <w:rFonts w:ascii="Calibri"/>
              </w:rPr>
            </w:pPr>
            <w:r>
              <w:rPr>
                <w:rFonts w:ascii="Calibri"/>
                <w:spacing w:val="-2"/>
              </w:rPr>
              <w:t>The</w:t>
            </w:r>
            <w:r>
              <w:rPr>
                <w:rFonts w:ascii="Calibri"/>
                <w:spacing w:val="-11"/>
              </w:rPr>
              <w:t xml:space="preserve"> </w:t>
            </w:r>
            <w:r>
              <w:rPr>
                <w:rFonts w:ascii="Calibri"/>
                <w:spacing w:val="-2"/>
              </w:rPr>
              <w:t>solution</w:t>
            </w:r>
            <w:r>
              <w:rPr>
                <w:rFonts w:ascii="Calibri"/>
                <w:spacing w:val="-10"/>
              </w:rPr>
              <w:t xml:space="preserve"> </w:t>
            </w:r>
            <w:r>
              <w:rPr>
                <w:rFonts w:ascii="Calibri"/>
                <w:spacing w:val="-2"/>
              </w:rPr>
              <w:t>must</w:t>
            </w:r>
            <w:r>
              <w:rPr>
                <w:rFonts w:ascii="Calibri"/>
                <w:spacing w:val="-11"/>
              </w:rPr>
              <w:t xml:space="preserve"> </w:t>
            </w:r>
            <w:r>
              <w:rPr>
                <w:rFonts w:ascii="Calibri"/>
                <w:spacing w:val="-2"/>
              </w:rPr>
              <w:t>utilize</w:t>
            </w:r>
            <w:r>
              <w:rPr>
                <w:rFonts w:ascii="Calibri"/>
                <w:spacing w:val="-11"/>
              </w:rPr>
              <w:t xml:space="preserve"> </w:t>
            </w:r>
            <w:r>
              <w:rPr>
                <w:rFonts w:ascii="Calibri"/>
                <w:spacing w:val="-2"/>
              </w:rPr>
              <w:t>Single</w:t>
            </w:r>
            <w:r>
              <w:rPr>
                <w:rFonts w:ascii="Calibri"/>
                <w:spacing w:val="-10"/>
              </w:rPr>
              <w:t xml:space="preserve"> </w:t>
            </w:r>
            <w:r>
              <w:rPr>
                <w:rFonts w:ascii="Calibri"/>
                <w:spacing w:val="-2"/>
              </w:rPr>
              <w:t>Sign-</w:t>
            </w:r>
            <w:r>
              <w:rPr>
                <w:rFonts w:ascii="Calibri"/>
              </w:rPr>
              <w:t xml:space="preserve">On (SSO) components for </w:t>
            </w:r>
            <w:r>
              <w:rPr>
                <w:rFonts w:ascii="Calibri"/>
                <w:spacing w:val="-2"/>
              </w:rPr>
              <w:t>authentication</w:t>
            </w:r>
            <w:r>
              <w:rPr>
                <w:rFonts w:ascii="Calibri"/>
                <w:spacing w:val="4"/>
              </w:rPr>
              <w:t xml:space="preserve"> </w:t>
            </w:r>
            <w:r>
              <w:rPr>
                <w:rFonts w:ascii="Calibri"/>
                <w:spacing w:val="-2"/>
              </w:rPr>
              <w:t>and</w:t>
            </w:r>
            <w:r>
              <w:rPr>
                <w:rFonts w:ascii="Calibri"/>
              </w:rPr>
              <w:t xml:space="preserve"> </w:t>
            </w:r>
            <w:r>
              <w:rPr>
                <w:rFonts w:ascii="Calibri"/>
                <w:spacing w:val="-2"/>
              </w:rPr>
              <w:t>authorization</w:t>
            </w:r>
            <w:r>
              <w:rPr>
                <w:rFonts w:ascii="Calibri"/>
                <w:spacing w:val="5"/>
              </w:rPr>
              <w:t xml:space="preserve"> </w:t>
            </w:r>
            <w:r>
              <w:rPr>
                <w:rFonts w:ascii="Calibri"/>
                <w:spacing w:val="-5"/>
              </w:rPr>
              <w:t>to</w:t>
            </w:r>
          </w:p>
          <w:p w14:paraId="7024889F" w14:textId="77777777" w:rsidR="009B1309" w:rsidRDefault="001554BC">
            <w:pPr>
              <w:pStyle w:val="TableParagraph"/>
              <w:spacing w:line="262" w:lineRule="exact"/>
              <w:ind w:left="113" w:right="209"/>
              <w:rPr>
                <w:rFonts w:ascii="Calibri"/>
              </w:rPr>
            </w:pPr>
            <w:r>
              <w:rPr>
                <w:rFonts w:ascii="Calibri"/>
              </w:rPr>
              <w:t>streamline</w:t>
            </w:r>
            <w:r>
              <w:rPr>
                <w:rFonts w:ascii="Calibri"/>
                <w:spacing w:val="-14"/>
              </w:rPr>
              <w:t xml:space="preserve"> </w:t>
            </w:r>
            <w:r>
              <w:rPr>
                <w:rFonts w:ascii="Calibri"/>
              </w:rPr>
              <w:t>user</w:t>
            </w:r>
            <w:r>
              <w:rPr>
                <w:rFonts w:ascii="Calibri"/>
                <w:spacing w:val="-13"/>
              </w:rPr>
              <w:t xml:space="preserve"> </w:t>
            </w:r>
            <w:r>
              <w:rPr>
                <w:rFonts w:ascii="Calibri"/>
              </w:rPr>
              <w:t>access</w:t>
            </w:r>
            <w:r>
              <w:rPr>
                <w:rFonts w:ascii="Calibri"/>
                <w:spacing w:val="-14"/>
              </w:rPr>
              <w:t xml:space="preserve"> </w:t>
            </w:r>
            <w:r>
              <w:rPr>
                <w:rFonts w:ascii="Calibri"/>
              </w:rPr>
              <w:t>and</w:t>
            </w:r>
            <w:r>
              <w:rPr>
                <w:rFonts w:ascii="Calibri"/>
                <w:spacing w:val="-17"/>
              </w:rPr>
              <w:t xml:space="preserve"> </w:t>
            </w:r>
            <w:r>
              <w:rPr>
                <w:rFonts w:ascii="Calibri"/>
              </w:rPr>
              <w:t xml:space="preserve">enhance </w:t>
            </w:r>
            <w:r>
              <w:rPr>
                <w:rFonts w:ascii="Calibri"/>
                <w:spacing w:val="-2"/>
              </w:rPr>
              <w:t>security.</w:t>
            </w:r>
          </w:p>
        </w:tc>
        <w:tc>
          <w:tcPr>
            <w:tcW w:w="897" w:type="dxa"/>
          </w:tcPr>
          <w:p w14:paraId="702488A0" w14:textId="77777777" w:rsidR="009B1309" w:rsidRDefault="009B1309">
            <w:pPr>
              <w:pStyle w:val="TableParagraph"/>
            </w:pPr>
          </w:p>
        </w:tc>
        <w:tc>
          <w:tcPr>
            <w:tcW w:w="3779" w:type="dxa"/>
          </w:tcPr>
          <w:p w14:paraId="702488A1" w14:textId="77777777" w:rsidR="009B1309" w:rsidRDefault="009B1309">
            <w:pPr>
              <w:pStyle w:val="TableParagraph"/>
            </w:pPr>
          </w:p>
        </w:tc>
        <w:tc>
          <w:tcPr>
            <w:tcW w:w="3868" w:type="dxa"/>
          </w:tcPr>
          <w:p w14:paraId="702488A2" w14:textId="77777777" w:rsidR="009B1309" w:rsidRDefault="009B1309">
            <w:pPr>
              <w:pStyle w:val="TableParagraph"/>
            </w:pPr>
          </w:p>
        </w:tc>
      </w:tr>
      <w:tr w:rsidR="009B1309" w14:paraId="702488AE" w14:textId="77777777">
        <w:trPr>
          <w:trHeight w:val="1341"/>
        </w:trPr>
        <w:tc>
          <w:tcPr>
            <w:tcW w:w="806" w:type="dxa"/>
          </w:tcPr>
          <w:p w14:paraId="702488A4" w14:textId="77777777" w:rsidR="009B1309" w:rsidRDefault="009B1309">
            <w:pPr>
              <w:pStyle w:val="TableParagraph"/>
            </w:pPr>
          </w:p>
          <w:p w14:paraId="702488A5" w14:textId="77777777" w:rsidR="009B1309" w:rsidRDefault="009B1309">
            <w:pPr>
              <w:pStyle w:val="TableParagraph"/>
            </w:pPr>
          </w:p>
          <w:p w14:paraId="702488A6" w14:textId="77777777" w:rsidR="009B1309" w:rsidRDefault="009B1309">
            <w:pPr>
              <w:pStyle w:val="TableParagraph"/>
            </w:pPr>
          </w:p>
          <w:p w14:paraId="702488A7" w14:textId="77777777" w:rsidR="009B1309" w:rsidRDefault="009B1309">
            <w:pPr>
              <w:pStyle w:val="TableParagraph"/>
              <w:spacing w:before="50"/>
            </w:pPr>
          </w:p>
          <w:p w14:paraId="702488A8" w14:textId="77777777" w:rsidR="009B1309" w:rsidRDefault="001554BC">
            <w:pPr>
              <w:pStyle w:val="TableParagraph"/>
              <w:spacing w:line="259" w:lineRule="exact"/>
              <w:ind w:left="112"/>
              <w:rPr>
                <w:rFonts w:ascii="Calibri"/>
              </w:rPr>
            </w:pPr>
            <w:r>
              <w:rPr>
                <w:rFonts w:ascii="Calibri"/>
                <w:spacing w:val="-5"/>
              </w:rPr>
              <w:t>581</w:t>
            </w:r>
          </w:p>
        </w:tc>
        <w:tc>
          <w:tcPr>
            <w:tcW w:w="3508" w:type="dxa"/>
          </w:tcPr>
          <w:p w14:paraId="702488A9" w14:textId="77777777" w:rsidR="009B1309" w:rsidRDefault="001554BC">
            <w:pPr>
              <w:pStyle w:val="TableParagraph"/>
              <w:ind w:left="112" w:right="278"/>
              <w:rPr>
                <w:rFonts w:ascii="Calibri"/>
              </w:rPr>
            </w:pPr>
            <w:r>
              <w:rPr>
                <w:rFonts w:ascii="Calibri"/>
              </w:rPr>
              <w:t xml:space="preserve">The solution must support the </w:t>
            </w:r>
            <w:r>
              <w:rPr>
                <w:rFonts w:ascii="Calibri"/>
                <w:spacing w:val="-4"/>
              </w:rPr>
              <w:t>protection</w:t>
            </w:r>
            <w:r>
              <w:rPr>
                <w:rFonts w:ascii="Calibri"/>
                <w:spacing w:val="-6"/>
              </w:rPr>
              <w:t xml:space="preserve"> </w:t>
            </w:r>
            <w:r>
              <w:rPr>
                <w:rFonts w:ascii="Calibri"/>
                <w:spacing w:val="-4"/>
              </w:rPr>
              <w:t>of</w:t>
            </w:r>
            <w:r>
              <w:rPr>
                <w:rFonts w:ascii="Calibri"/>
                <w:spacing w:val="-6"/>
              </w:rPr>
              <w:t xml:space="preserve"> </w:t>
            </w:r>
            <w:r>
              <w:rPr>
                <w:rFonts w:ascii="Calibri"/>
                <w:spacing w:val="-4"/>
              </w:rPr>
              <w:t>Personally Identifiable Information</w:t>
            </w:r>
            <w:r>
              <w:rPr>
                <w:rFonts w:ascii="Calibri"/>
                <w:spacing w:val="-15"/>
              </w:rPr>
              <w:t xml:space="preserve"> </w:t>
            </w:r>
            <w:r>
              <w:rPr>
                <w:rFonts w:ascii="Calibri"/>
                <w:spacing w:val="-4"/>
              </w:rPr>
              <w:t>(PII)</w:t>
            </w:r>
            <w:r>
              <w:rPr>
                <w:rFonts w:ascii="Calibri"/>
                <w:spacing w:val="-14"/>
              </w:rPr>
              <w:t xml:space="preserve"> </w:t>
            </w:r>
            <w:r>
              <w:rPr>
                <w:rFonts w:ascii="Calibri"/>
                <w:spacing w:val="-4"/>
              </w:rPr>
              <w:t>through</w:t>
            </w:r>
            <w:r>
              <w:rPr>
                <w:rFonts w:ascii="Calibri"/>
                <w:spacing w:val="-13"/>
              </w:rPr>
              <w:t xml:space="preserve"> </w:t>
            </w:r>
            <w:r>
              <w:rPr>
                <w:rFonts w:ascii="Calibri"/>
                <w:spacing w:val="-4"/>
              </w:rPr>
              <w:t xml:space="preserve">encryption </w:t>
            </w:r>
            <w:r>
              <w:rPr>
                <w:rFonts w:ascii="Calibri"/>
              </w:rPr>
              <w:t>or de-identification techniques to</w:t>
            </w:r>
          </w:p>
          <w:p w14:paraId="702488AA" w14:textId="77777777" w:rsidR="009B1309" w:rsidRDefault="001554BC">
            <w:pPr>
              <w:pStyle w:val="TableParagraph"/>
              <w:spacing w:line="248" w:lineRule="exact"/>
              <w:ind w:left="113"/>
              <w:rPr>
                <w:rFonts w:ascii="Calibri"/>
              </w:rPr>
            </w:pPr>
            <w:r>
              <w:rPr>
                <w:rFonts w:ascii="Calibri"/>
                <w:spacing w:val="-4"/>
              </w:rPr>
              <w:t>safeguard</w:t>
            </w:r>
            <w:r>
              <w:rPr>
                <w:rFonts w:ascii="Calibri"/>
                <w:spacing w:val="-1"/>
              </w:rPr>
              <w:t xml:space="preserve"> </w:t>
            </w:r>
            <w:r>
              <w:rPr>
                <w:rFonts w:ascii="Calibri"/>
                <w:spacing w:val="-4"/>
              </w:rPr>
              <w:t>sensitive</w:t>
            </w:r>
            <w:r>
              <w:rPr>
                <w:rFonts w:ascii="Calibri"/>
                <w:spacing w:val="6"/>
              </w:rPr>
              <w:t xml:space="preserve"> </w:t>
            </w:r>
            <w:r>
              <w:rPr>
                <w:rFonts w:ascii="Calibri"/>
                <w:spacing w:val="-4"/>
              </w:rPr>
              <w:t>data.</w:t>
            </w:r>
          </w:p>
        </w:tc>
        <w:tc>
          <w:tcPr>
            <w:tcW w:w="897" w:type="dxa"/>
          </w:tcPr>
          <w:p w14:paraId="702488AB" w14:textId="77777777" w:rsidR="009B1309" w:rsidRDefault="009B1309">
            <w:pPr>
              <w:pStyle w:val="TableParagraph"/>
            </w:pPr>
          </w:p>
        </w:tc>
        <w:tc>
          <w:tcPr>
            <w:tcW w:w="3779" w:type="dxa"/>
          </w:tcPr>
          <w:p w14:paraId="702488AC" w14:textId="77777777" w:rsidR="009B1309" w:rsidRDefault="009B1309">
            <w:pPr>
              <w:pStyle w:val="TableParagraph"/>
            </w:pPr>
          </w:p>
        </w:tc>
        <w:tc>
          <w:tcPr>
            <w:tcW w:w="3868" w:type="dxa"/>
          </w:tcPr>
          <w:p w14:paraId="702488AD" w14:textId="77777777" w:rsidR="009B1309" w:rsidRDefault="009B1309">
            <w:pPr>
              <w:pStyle w:val="TableParagraph"/>
            </w:pPr>
          </w:p>
        </w:tc>
      </w:tr>
      <w:tr w:rsidR="009B1309" w14:paraId="702488BA" w14:textId="77777777">
        <w:trPr>
          <w:trHeight w:val="1610"/>
        </w:trPr>
        <w:tc>
          <w:tcPr>
            <w:tcW w:w="806" w:type="dxa"/>
          </w:tcPr>
          <w:p w14:paraId="702488AF" w14:textId="77777777" w:rsidR="009B1309" w:rsidRDefault="009B1309">
            <w:pPr>
              <w:pStyle w:val="TableParagraph"/>
            </w:pPr>
          </w:p>
          <w:p w14:paraId="702488B0" w14:textId="77777777" w:rsidR="009B1309" w:rsidRDefault="009B1309">
            <w:pPr>
              <w:pStyle w:val="TableParagraph"/>
            </w:pPr>
          </w:p>
          <w:p w14:paraId="702488B1" w14:textId="77777777" w:rsidR="009B1309" w:rsidRDefault="009B1309">
            <w:pPr>
              <w:pStyle w:val="TableParagraph"/>
            </w:pPr>
          </w:p>
          <w:p w14:paraId="702488B2" w14:textId="77777777" w:rsidR="009B1309" w:rsidRDefault="009B1309">
            <w:pPr>
              <w:pStyle w:val="TableParagraph"/>
            </w:pPr>
          </w:p>
          <w:p w14:paraId="702488B3" w14:textId="77777777" w:rsidR="009B1309" w:rsidRDefault="009B1309">
            <w:pPr>
              <w:pStyle w:val="TableParagraph"/>
              <w:spacing w:before="66"/>
            </w:pPr>
          </w:p>
          <w:p w14:paraId="702488B4" w14:textId="77777777" w:rsidR="009B1309" w:rsidRDefault="001554BC">
            <w:pPr>
              <w:pStyle w:val="TableParagraph"/>
              <w:spacing w:line="259" w:lineRule="exact"/>
              <w:ind w:left="112"/>
              <w:rPr>
                <w:rFonts w:ascii="Calibri"/>
              </w:rPr>
            </w:pPr>
            <w:r>
              <w:rPr>
                <w:rFonts w:ascii="Calibri"/>
                <w:spacing w:val="-5"/>
              </w:rPr>
              <w:t>582</w:t>
            </w:r>
          </w:p>
        </w:tc>
        <w:tc>
          <w:tcPr>
            <w:tcW w:w="3508" w:type="dxa"/>
          </w:tcPr>
          <w:p w14:paraId="702488B5" w14:textId="77777777" w:rsidR="009B1309" w:rsidRDefault="001554BC">
            <w:pPr>
              <w:pStyle w:val="TableParagraph"/>
              <w:ind w:left="113" w:right="155"/>
              <w:rPr>
                <w:rFonts w:ascii="Calibri"/>
              </w:rPr>
            </w:pPr>
            <w:r>
              <w:rPr>
                <w:rFonts w:ascii="Calibri"/>
              </w:rPr>
              <w:t xml:space="preserve">The Contractor must certify code against OWASP Application </w:t>
            </w:r>
            <w:r>
              <w:rPr>
                <w:rFonts w:ascii="Calibri"/>
                <w:spacing w:val="-2"/>
              </w:rPr>
              <w:t>Development</w:t>
            </w:r>
            <w:r>
              <w:rPr>
                <w:rFonts w:ascii="Calibri"/>
                <w:spacing w:val="-14"/>
              </w:rPr>
              <w:t xml:space="preserve"> </w:t>
            </w:r>
            <w:r>
              <w:rPr>
                <w:rFonts w:ascii="Calibri"/>
                <w:spacing w:val="-2"/>
              </w:rPr>
              <w:t>Security</w:t>
            </w:r>
            <w:r>
              <w:rPr>
                <w:rFonts w:ascii="Calibri"/>
                <w:spacing w:val="-11"/>
              </w:rPr>
              <w:t xml:space="preserve"> </w:t>
            </w:r>
            <w:r>
              <w:rPr>
                <w:rFonts w:ascii="Calibri"/>
                <w:spacing w:val="-2"/>
              </w:rPr>
              <w:t>Standards</w:t>
            </w:r>
            <w:r>
              <w:rPr>
                <w:rFonts w:ascii="Calibri"/>
                <w:spacing w:val="-14"/>
              </w:rPr>
              <w:t xml:space="preserve"> </w:t>
            </w:r>
            <w:r>
              <w:rPr>
                <w:rFonts w:ascii="Calibri"/>
                <w:spacing w:val="-2"/>
              </w:rPr>
              <w:t xml:space="preserve">and </w:t>
            </w:r>
            <w:r>
              <w:rPr>
                <w:rFonts w:ascii="Calibri"/>
              </w:rPr>
              <w:t>mitigate</w:t>
            </w:r>
            <w:r>
              <w:rPr>
                <w:rFonts w:ascii="Calibri"/>
                <w:spacing w:val="-10"/>
              </w:rPr>
              <w:t xml:space="preserve"> </w:t>
            </w:r>
            <w:r>
              <w:rPr>
                <w:rFonts w:ascii="Calibri"/>
              </w:rPr>
              <w:t>risks</w:t>
            </w:r>
            <w:r>
              <w:rPr>
                <w:rFonts w:ascii="Calibri"/>
                <w:spacing w:val="-13"/>
              </w:rPr>
              <w:t xml:space="preserve"> </w:t>
            </w:r>
            <w:r>
              <w:rPr>
                <w:rFonts w:ascii="Calibri"/>
              </w:rPr>
              <w:t>outlined</w:t>
            </w:r>
            <w:r>
              <w:rPr>
                <w:rFonts w:ascii="Calibri"/>
                <w:spacing w:val="-11"/>
              </w:rPr>
              <w:t xml:space="preserve"> </w:t>
            </w:r>
            <w:r>
              <w:rPr>
                <w:rFonts w:ascii="Calibri"/>
              </w:rPr>
              <w:t>in</w:t>
            </w:r>
            <w:r>
              <w:rPr>
                <w:rFonts w:ascii="Calibri"/>
                <w:spacing w:val="-11"/>
              </w:rPr>
              <w:t xml:space="preserve"> </w:t>
            </w:r>
            <w:r>
              <w:rPr>
                <w:rFonts w:ascii="Calibri"/>
                <w:spacing w:val="-2"/>
              </w:rPr>
              <w:t>CWE/SANS</w:t>
            </w:r>
          </w:p>
          <w:p w14:paraId="702488B6" w14:textId="77777777" w:rsidR="009B1309" w:rsidRDefault="001554BC">
            <w:pPr>
              <w:pStyle w:val="TableParagraph"/>
              <w:spacing w:line="260" w:lineRule="exact"/>
              <w:ind w:left="113"/>
              <w:rPr>
                <w:rFonts w:ascii="Calibri"/>
              </w:rPr>
            </w:pPr>
            <w:r>
              <w:rPr>
                <w:rFonts w:ascii="Calibri"/>
              </w:rPr>
              <w:t>Top</w:t>
            </w:r>
            <w:r>
              <w:rPr>
                <w:rFonts w:ascii="Calibri"/>
                <w:spacing w:val="-11"/>
              </w:rPr>
              <w:t xml:space="preserve"> </w:t>
            </w:r>
            <w:r>
              <w:rPr>
                <w:rFonts w:ascii="Calibri"/>
              </w:rPr>
              <w:t>25</w:t>
            </w:r>
            <w:r>
              <w:rPr>
                <w:rFonts w:ascii="Calibri"/>
                <w:spacing w:val="-9"/>
              </w:rPr>
              <w:t xml:space="preserve"> </w:t>
            </w:r>
            <w:r>
              <w:rPr>
                <w:rFonts w:ascii="Calibri"/>
              </w:rPr>
              <w:t>Most</w:t>
            </w:r>
            <w:r>
              <w:rPr>
                <w:rFonts w:ascii="Calibri"/>
                <w:spacing w:val="-10"/>
              </w:rPr>
              <w:t xml:space="preserve"> </w:t>
            </w:r>
            <w:r>
              <w:rPr>
                <w:rFonts w:ascii="Calibri"/>
              </w:rPr>
              <w:t>Dangerous</w:t>
            </w:r>
            <w:r>
              <w:rPr>
                <w:rFonts w:ascii="Calibri"/>
                <w:spacing w:val="-8"/>
              </w:rPr>
              <w:t xml:space="preserve"> </w:t>
            </w:r>
            <w:r>
              <w:rPr>
                <w:rFonts w:ascii="Calibri"/>
              </w:rPr>
              <w:t xml:space="preserve">Software </w:t>
            </w:r>
            <w:r>
              <w:rPr>
                <w:rFonts w:ascii="Calibri"/>
                <w:spacing w:val="-2"/>
              </w:rPr>
              <w:t>Errors.</w:t>
            </w:r>
          </w:p>
        </w:tc>
        <w:tc>
          <w:tcPr>
            <w:tcW w:w="897" w:type="dxa"/>
          </w:tcPr>
          <w:p w14:paraId="702488B7" w14:textId="77777777" w:rsidR="009B1309" w:rsidRDefault="009B1309">
            <w:pPr>
              <w:pStyle w:val="TableParagraph"/>
            </w:pPr>
          </w:p>
        </w:tc>
        <w:tc>
          <w:tcPr>
            <w:tcW w:w="3779" w:type="dxa"/>
          </w:tcPr>
          <w:p w14:paraId="702488B8" w14:textId="77777777" w:rsidR="009B1309" w:rsidRDefault="009B1309">
            <w:pPr>
              <w:pStyle w:val="TableParagraph"/>
            </w:pPr>
          </w:p>
        </w:tc>
        <w:tc>
          <w:tcPr>
            <w:tcW w:w="3868" w:type="dxa"/>
          </w:tcPr>
          <w:p w14:paraId="702488B9" w14:textId="77777777" w:rsidR="009B1309" w:rsidRDefault="009B1309">
            <w:pPr>
              <w:pStyle w:val="TableParagraph"/>
            </w:pPr>
          </w:p>
        </w:tc>
      </w:tr>
      <w:tr w:rsidR="009B1309" w14:paraId="702488C1" w14:textId="77777777">
        <w:trPr>
          <w:trHeight w:val="2956"/>
        </w:trPr>
        <w:tc>
          <w:tcPr>
            <w:tcW w:w="806" w:type="dxa"/>
          </w:tcPr>
          <w:p w14:paraId="702488BB" w14:textId="77777777" w:rsidR="009B1309" w:rsidRDefault="001554BC">
            <w:pPr>
              <w:pStyle w:val="TableParagraph"/>
              <w:spacing w:line="265" w:lineRule="exact"/>
              <w:ind w:left="4"/>
              <w:rPr>
                <w:rFonts w:ascii="Calibri"/>
              </w:rPr>
            </w:pPr>
            <w:r>
              <w:rPr>
                <w:rFonts w:ascii="Calibri"/>
                <w:spacing w:val="-5"/>
              </w:rPr>
              <w:t>617</w:t>
            </w:r>
          </w:p>
        </w:tc>
        <w:tc>
          <w:tcPr>
            <w:tcW w:w="3508" w:type="dxa"/>
          </w:tcPr>
          <w:p w14:paraId="702488BC" w14:textId="77777777" w:rsidR="009B1309" w:rsidRDefault="001554BC">
            <w:pPr>
              <w:pStyle w:val="TableParagraph"/>
              <w:ind w:left="113"/>
              <w:rPr>
                <w:rFonts w:ascii="Calibri" w:hAnsi="Calibri"/>
              </w:rPr>
            </w:pPr>
            <w:r>
              <w:rPr>
                <w:rFonts w:ascii="Calibri" w:hAnsi="Calibri"/>
              </w:rPr>
              <w:t>Authentication of external users will be handled with a SAML or OIDC connection with the State</w:t>
            </w:r>
            <w:r>
              <w:t>’</w:t>
            </w:r>
            <w:r>
              <w:rPr>
                <w:rFonts w:ascii="Calibri" w:hAnsi="Calibri"/>
              </w:rPr>
              <w:t>s Okta tenants in DEV, TEST and PROD environments.</w:t>
            </w:r>
            <w:r>
              <w:rPr>
                <w:rFonts w:ascii="Calibri" w:hAnsi="Calibri"/>
                <w:spacing w:val="-10"/>
              </w:rPr>
              <w:t xml:space="preserve"> </w:t>
            </w:r>
            <w:r>
              <w:rPr>
                <w:rFonts w:ascii="Calibri" w:hAnsi="Calibri"/>
              </w:rPr>
              <w:t>Internal</w:t>
            </w:r>
            <w:r>
              <w:rPr>
                <w:rFonts w:ascii="Calibri" w:hAnsi="Calibri"/>
                <w:spacing w:val="-10"/>
              </w:rPr>
              <w:t xml:space="preserve"> </w:t>
            </w:r>
            <w:r>
              <w:rPr>
                <w:rFonts w:ascii="Calibri" w:hAnsi="Calibri"/>
              </w:rPr>
              <w:t>users</w:t>
            </w:r>
            <w:r>
              <w:rPr>
                <w:rFonts w:ascii="Calibri" w:hAnsi="Calibri"/>
                <w:spacing w:val="-10"/>
              </w:rPr>
              <w:t xml:space="preserve"> </w:t>
            </w:r>
            <w:r>
              <w:rPr>
                <w:rFonts w:ascii="Calibri" w:hAnsi="Calibri"/>
              </w:rPr>
              <w:t>shall</w:t>
            </w:r>
            <w:r>
              <w:rPr>
                <w:rFonts w:ascii="Calibri" w:hAnsi="Calibri"/>
                <w:spacing w:val="-10"/>
              </w:rPr>
              <w:t xml:space="preserve"> </w:t>
            </w:r>
            <w:r>
              <w:rPr>
                <w:rFonts w:ascii="Calibri" w:hAnsi="Calibri"/>
              </w:rPr>
              <w:t>be authenticated with a SAML or OIDC connection to Entra. The State's preference is to have separate URLs for internal and external authentication.</w:t>
            </w:r>
            <w:r>
              <w:rPr>
                <w:rFonts w:ascii="Calibri" w:hAnsi="Calibri"/>
                <w:spacing w:val="-5"/>
              </w:rPr>
              <w:t xml:space="preserve"> </w:t>
            </w:r>
            <w:r>
              <w:rPr>
                <w:rFonts w:ascii="Calibri" w:hAnsi="Calibri"/>
              </w:rPr>
              <w:t>If</w:t>
            </w:r>
            <w:r>
              <w:rPr>
                <w:rFonts w:ascii="Calibri" w:hAnsi="Calibri"/>
                <w:spacing w:val="-5"/>
              </w:rPr>
              <w:t xml:space="preserve"> </w:t>
            </w:r>
            <w:r>
              <w:rPr>
                <w:rFonts w:ascii="Calibri" w:hAnsi="Calibri"/>
              </w:rPr>
              <w:t>the</w:t>
            </w:r>
            <w:r>
              <w:rPr>
                <w:rFonts w:ascii="Calibri" w:hAnsi="Calibri"/>
                <w:spacing w:val="-7"/>
              </w:rPr>
              <w:t xml:space="preserve"> </w:t>
            </w:r>
            <w:r>
              <w:rPr>
                <w:rFonts w:ascii="Calibri" w:hAnsi="Calibri"/>
              </w:rPr>
              <w:t>application</w:t>
            </w:r>
            <w:r>
              <w:rPr>
                <w:rFonts w:ascii="Calibri" w:hAnsi="Calibri"/>
                <w:spacing w:val="-8"/>
              </w:rPr>
              <w:t xml:space="preserve"> </w:t>
            </w:r>
            <w:r>
              <w:rPr>
                <w:rFonts w:ascii="Calibri" w:hAnsi="Calibri"/>
              </w:rPr>
              <w:t>can</w:t>
            </w:r>
          </w:p>
          <w:p w14:paraId="702488BD" w14:textId="77777777" w:rsidR="009B1309" w:rsidRDefault="001554BC">
            <w:pPr>
              <w:pStyle w:val="TableParagraph"/>
              <w:spacing w:line="252" w:lineRule="exact"/>
              <w:ind w:left="113"/>
              <w:rPr>
                <w:rFonts w:ascii="Calibri"/>
              </w:rPr>
            </w:pPr>
            <w:r>
              <w:rPr>
                <w:rFonts w:ascii="Calibri"/>
              </w:rPr>
              <w:t>only</w:t>
            </w:r>
            <w:r>
              <w:rPr>
                <w:rFonts w:ascii="Calibri"/>
                <w:spacing w:val="-3"/>
              </w:rPr>
              <w:t xml:space="preserve"> </w:t>
            </w:r>
            <w:r>
              <w:rPr>
                <w:rFonts w:ascii="Calibri"/>
              </w:rPr>
              <w:t>facilitate</w:t>
            </w:r>
            <w:r>
              <w:rPr>
                <w:rFonts w:ascii="Calibri"/>
                <w:spacing w:val="-3"/>
              </w:rPr>
              <w:t xml:space="preserve"> </w:t>
            </w:r>
            <w:r>
              <w:rPr>
                <w:rFonts w:ascii="Calibri"/>
              </w:rPr>
              <w:t>a</w:t>
            </w:r>
            <w:r>
              <w:rPr>
                <w:rFonts w:ascii="Calibri"/>
                <w:spacing w:val="-3"/>
              </w:rPr>
              <w:t xml:space="preserve"> </w:t>
            </w:r>
            <w:r>
              <w:rPr>
                <w:rFonts w:ascii="Calibri"/>
              </w:rPr>
              <w:t>single</w:t>
            </w:r>
            <w:r>
              <w:rPr>
                <w:rFonts w:ascii="Calibri"/>
                <w:spacing w:val="-5"/>
              </w:rPr>
              <w:t xml:space="preserve"> </w:t>
            </w:r>
            <w:r>
              <w:rPr>
                <w:rFonts w:ascii="Calibri"/>
              </w:rPr>
              <w:t>auth</w:t>
            </w:r>
            <w:r>
              <w:rPr>
                <w:rFonts w:ascii="Calibri"/>
                <w:spacing w:val="-6"/>
              </w:rPr>
              <w:t xml:space="preserve"> </w:t>
            </w:r>
            <w:r>
              <w:rPr>
                <w:rFonts w:ascii="Calibri"/>
                <w:spacing w:val="-2"/>
              </w:rPr>
              <w:t>provider</w:t>
            </w:r>
          </w:p>
        </w:tc>
        <w:tc>
          <w:tcPr>
            <w:tcW w:w="897" w:type="dxa"/>
          </w:tcPr>
          <w:p w14:paraId="702488BE" w14:textId="77777777" w:rsidR="009B1309" w:rsidRDefault="009B1309">
            <w:pPr>
              <w:pStyle w:val="TableParagraph"/>
            </w:pPr>
          </w:p>
        </w:tc>
        <w:tc>
          <w:tcPr>
            <w:tcW w:w="3779" w:type="dxa"/>
          </w:tcPr>
          <w:p w14:paraId="702488BF" w14:textId="77777777" w:rsidR="009B1309" w:rsidRDefault="009B1309">
            <w:pPr>
              <w:pStyle w:val="TableParagraph"/>
            </w:pPr>
          </w:p>
        </w:tc>
        <w:tc>
          <w:tcPr>
            <w:tcW w:w="3868" w:type="dxa"/>
          </w:tcPr>
          <w:p w14:paraId="702488C0" w14:textId="77777777" w:rsidR="009B1309" w:rsidRDefault="009B1309">
            <w:pPr>
              <w:pStyle w:val="TableParagraph"/>
            </w:pPr>
          </w:p>
        </w:tc>
      </w:tr>
    </w:tbl>
    <w:p w14:paraId="702488C2" w14:textId="77777777" w:rsidR="009B1309" w:rsidRDefault="009B1309">
      <w:pPr>
        <w:pStyle w:val="TableParagraph"/>
        <w:sectPr w:rsidR="009B1309">
          <w:pgSz w:w="15840" w:h="12240" w:orient="landscape"/>
          <w:pgMar w:top="1720" w:right="1080" w:bottom="1200" w:left="360" w:header="1402" w:footer="978" w:gutter="0"/>
          <w:cols w:space="720"/>
        </w:sect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8C8" w14:textId="77777777">
        <w:trPr>
          <w:trHeight w:val="2953"/>
        </w:trPr>
        <w:tc>
          <w:tcPr>
            <w:tcW w:w="806" w:type="dxa"/>
          </w:tcPr>
          <w:p w14:paraId="702488C3" w14:textId="77777777" w:rsidR="009B1309" w:rsidRDefault="009B1309">
            <w:pPr>
              <w:pStyle w:val="TableParagraph"/>
            </w:pPr>
          </w:p>
        </w:tc>
        <w:tc>
          <w:tcPr>
            <w:tcW w:w="3508" w:type="dxa"/>
          </w:tcPr>
          <w:p w14:paraId="702488C4" w14:textId="77777777" w:rsidR="009B1309" w:rsidRDefault="001554BC">
            <w:pPr>
              <w:pStyle w:val="TableParagraph"/>
              <w:ind w:left="113"/>
              <w:rPr>
                <w:rFonts w:ascii="Calibri"/>
              </w:rPr>
            </w:pPr>
            <w:r>
              <w:rPr>
                <w:rFonts w:ascii="Calibri"/>
              </w:rPr>
              <w:t>but requires access for both internal and external users, Okta shall be established as the auth provider and will route internal users to Entra. If app</w:t>
            </w:r>
            <w:r>
              <w:rPr>
                <w:rFonts w:ascii="Calibri"/>
                <w:spacing w:val="-9"/>
              </w:rPr>
              <w:t xml:space="preserve"> </w:t>
            </w:r>
            <w:r>
              <w:rPr>
                <w:rFonts w:ascii="Calibri"/>
              </w:rPr>
              <w:t>functionality</w:t>
            </w:r>
            <w:r>
              <w:rPr>
                <w:rFonts w:ascii="Calibri"/>
                <w:spacing w:val="-7"/>
              </w:rPr>
              <w:t xml:space="preserve"> </w:t>
            </w:r>
            <w:r>
              <w:rPr>
                <w:rFonts w:ascii="Calibri"/>
              </w:rPr>
              <w:t>depends</w:t>
            </w:r>
            <w:r>
              <w:rPr>
                <w:rFonts w:ascii="Calibri"/>
                <w:spacing w:val="-10"/>
              </w:rPr>
              <w:t xml:space="preserve"> </w:t>
            </w:r>
            <w:r>
              <w:rPr>
                <w:rFonts w:ascii="Calibri"/>
              </w:rPr>
              <w:t>on</w:t>
            </w:r>
            <w:r>
              <w:rPr>
                <w:rFonts w:ascii="Calibri"/>
                <w:spacing w:val="-9"/>
              </w:rPr>
              <w:t xml:space="preserve"> </w:t>
            </w:r>
            <w:r>
              <w:rPr>
                <w:rFonts w:ascii="Calibri"/>
              </w:rPr>
              <w:t>internal or external status, the application must have a means to discern such states from OIDC claims, SAML attributes or other reliable method approved by the State.</w:t>
            </w:r>
          </w:p>
        </w:tc>
        <w:tc>
          <w:tcPr>
            <w:tcW w:w="897" w:type="dxa"/>
          </w:tcPr>
          <w:p w14:paraId="702488C5" w14:textId="77777777" w:rsidR="009B1309" w:rsidRDefault="009B1309">
            <w:pPr>
              <w:pStyle w:val="TableParagraph"/>
            </w:pPr>
          </w:p>
        </w:tc>
        <w:tc>
          <w:tcPr>
            <w:tcW w:w="3779" w:type="dxa"/>
          </w:tcPr>
          <w:p w14:paraId="702488C6" w14:textId="77777777" w:rsidR="009B1309" w:rsidRDefault="009B1309">
            <w:pPr>
              <w:pStyle w:val="TableParagraph"/>
            </w:pPr>
          </w:p>
        </w:tc>
        <w:tc>
          <w:tcPr>
            <w:tcW w:w="3868" w:type="dxa"/>
          </w:tcPr>
          <w:p w14:paraId="702488C7" w14:textId="77777777" w:rsidR="009B1309" w:rsidRDefault="009B1309">
            <w:pPr>
              <w:pStyle w:val="TableParagraph"/>
            </w:pPr>
          </w:p>
        </w:tc>
      </w:tr>
      <w:tr w:rsidR="009B1309" w14:paraId="702488CE" w14:textId="77777777">
        <w:trPr>
          <w:trHeight w:val="4029"/>
        </w:trPr>
        <w:tc>
          <w:tcPr>
            <w:tcW w:w="806" w:type="dxa"/>
          </w:tcPr>
          <w:p w14:paraId="702488C9" w14:textId="77777777" w:rsidR="009B1309" w:rsidRDefault="001554BC">
            <w:pPr>
              <w:pStyle w:val="TableParagraph"/>
              <w:spacing w:line="260" w:lineRule="exact"/>
              <w:ind w:left="4"/>
              <w:rPr>
                <w:rFonts w:ascii="Calibri"/>
              </w:rPr>
            </w:pPr>
            <w:r>
              <w:rPr>
                <w:rFonts w:ascii="Calibri"/>
                <w:spacing w:val="-5"/>
              </w:rPr>
              <w:t>623</w:t>
            </w:r>
          </w:p>
        </w:tc>
        <w:tc>
          <w:tcPr>
            <w:tcW w:w="3508" w:type="dxa"/>
          </w:tcPr>
          <w:p w14:paraId="702488CA" w14:textId="77777777" w:rsidR="009B1309" w:rsidRDefault="001554BC">
            <w:pPr>
              <w:pStyle w:val="TableParagraph"/>
              <w:ind w:left="113" w:right="24"/>
              <w:rPr>
                <w:rFonts w:ascii="Calibri"/>
              </w:rPr>
            </w:pPr>
            <w:r>
              <w:rPr>
                <w:rFonts w:ascii="Calibri"/>
              </w:rPr>
              <w:t>The application must have an efficient means of provisioning new users while adhering to principles of least privileged access. Unless another method is approved by the State,</w:t>
            </w:r>
            <w:r>
              <w:rPr>
                <w:rFonts w:ascii="Calibri"/>
                <w:spacing w:val="-9"/>
              </w:rPr>
              <w:t xml:space="preserve"> </w:t>
            </w:r>
            <w:r>
              <w:rPr>
                <w:rFonts w:ascii="Calibri"/>
              </w:rPr>
              <w:t>this</w:t>
            </w:r>
            <w:r>
              <w:rPr>
                <w:rFonts w:ascii="Calibri"/>
                <w:spacing w:val="-8"/>
              </w:rPr>
              <w:t xml:space="preserve"> </w:t>
            </w:r>
            <w:r>
              <w:rPr>
                <w:rFonts w:ascii="Calibri"/>
              </w:rPr>
              <w:t>should</w:t>
            </w:r>
            <w:r>
              <w:rPr>
                <w:rFonts w:ascii="Calibri"/>
                <w:spacing w:val="-8"/>
              </w:rPr>
              <w:t xml:space="preserve"> </w:t>
            </w:r>
            <w:r>
              <w:rPr>
                <w:rFonts w:ascii="Calibri"/>
              </w:rPr>
              <w:t>be</w:t>
            </w:r>
            <w:r>
              <w:rPr>
                <w:rFonts w:ascii="Calibri"/>
                <w:spacing w:val="-7"/>
              </w:rPr>
              <w:t xml:space="preserve"> </w:t>
            </w:r>
            <w:r>
              <w:rPr>
                <w:rFonts w:ascii="Calibri"/>
              </w:rPr>
              <w:t>accomplished</w:t>
            </w:r>
            <w:r>
              <w:rPr>
                <w:rFonts w:ascii="Calibri"/>
                <w:spacing w:val="-8"/>
              </w:rPr>
              <w:t xml:space="preserve"> </w:t>
            </w:r>
            <w:r>
              <w:rPr>
                <w:rFonts w:ascii="Calibri"/>
              </w:rPr>
              <w:t>by allowing any user log in to the application</w:t>
            </w:r>
            <w:r>
              <w:rPr>
                <w:rFonts w:ascii="Calibri"/>
                <w:spacing w:val="-2"/>
              </w:rPr>
              <w:t xml:space="preserve"> </w:t>
            </w:r>
            <w:r>
              <w:rPr>
                <w:rFonts w:ascii="Calibri"/>
              </w:rPr>
              <w:t>but preventing</w:t>
            </w:r>
            <w:r>
              <w:rPr>
                <w:rFonts w:ascii="Calibri"/>
                <w:spacing w:val="-4"/>
              </w:rPr>
              <w:t xml:space="preserve"> </w:t>
            </w:r>
            <w:r>
              <w:rPr>
                <w:rFonts w:ascii="Calibri"/>
              </w:rPr>
              <w:t>use of</w:t>
            </w:r>
            <w:r>
              <w:rPr>
                <w:rFonts w:ascii="Calibri"/>
                <w:spacing w:val="-3"/>
              </w:rPr>
              <w:t xml:space="preserve"> </w:t>
            </w:r>
            <w:r>
              <w:rPr>
                <w:rFonts w:ascii="Calibri"/>
              </w:rPr>
              <w:t>any functionality as directed by the State until after an internal administrator has approved the user for elevated access. An administrator should be able to approve a user for access before or after their initial login.</w:t>
            </w:r>
          </w:p>
        </w:tc>
        <w:tc>
          <w:tcPr>
            <w:tcW w:w="897" w:type="dxa"/>
          </w:tcPr>
          <w:p w14:paraId="702488CB" w14:textId="77777777" w:rsidR="009B1309" w:rsidRDefault="009B1309">
            <w:pPr>
              <w:pStyle w:val="TableParagraph"/>
            </w:pPr>
          </w:p>
        </w:tc>
        <w:tc>
          <w:tcPr>
            <w:tcW w:w="3779" w:type="dxa"/>
          </w:tcPr>
          <w:p w14:paraId="702488CC" w14:textId="77777777" w:rsidR="009B1309" w:rsidRDefault="009B1309">
            <w:pPr>
              <w:pStyle w:val="TableParagraph"/>
            </w:pPr>
          </w:p>
        </w:tc>
        <w:tc>
          <w:tcPr>
            <w:tcW w:w="3868" w:type="dxa"/>
          </w:tcPr>
          <w:p w14:paraId="702488CD" w14:textId="77777777" w:rsidR="009B1309" w:rsidRDefault="009B1309">
            <w:pPr>
              <w:pStyle w:val="TableParagraph"/>
            </w:pPr>
          </w:p>
        </w:tc>
      </w:tr>
    </w:tbl>
    <w:p w14:paraId="702488CF" w14:textId="77777777" w:rsidR="009B1309" w:rsidRDefault="009B1309">
      <w:pPr>
        <w:pStyle w:val="TableParagraph"/>
        <w:sectPr w:rsidR="009B1309">
          <w:type w:val="continuous"/>
          <w:pgSz w:w="15840" w:h="12240" w:orient="landscape"/>
          <w:pgMar w:top="1700" w:right="1080" w:bottom="1200" w:left="360" w:header="1402" w:footer="978" w:gutter="0"/>
          <w:cols w:space="720"/>
        </w:sect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8D7" w14:textId="77777777">
        <w:trPr>
          <w:trHeight w:val="2953"/>
        </w:trPr>
        <w:tc>
          <w:tcPr>
            <w:tcW w:w="806" w:type="dxa"/>
          </w:tcPr>
          <w:p w14:paraId="702488D0" w14:textId="77777777" w:rsidR="009B1309" w:rsidRDefault="001554BC">
            <w:pPr>
              <w:pStyle w:val="TableParagraph"/>
              <w:spacing w:line="268" w:lineRule="exact"/>
              <w:ind w:left="112"/>
              <w:rPr>
                <w:rFonts w:ascii="Calibri"/>
              </w:rPr>
            </w:pPr>
            <w:r>
              <w:rPr>
                <w:rFonts w:ascii="Calibri"/>
                <w:spacing w:val="-2"/>
              </w:rPr>
              <w:t>16224</w:t>
            </w:r>
          </w:p>
        </w:tc>
        <w:tc>
          <w:tcPr>
            <w:tcW w:w="3508" w:type="dxa"/>
          </w:tcPr>
          <w:p w14:paraId="702488D1" w14:textId="77777777" w:rsidR="009B1309" w:rsidRDefault="001554BC">
            <w:pPr>
              <w:pStyle w:val="TableParagraph"/>
              <w:ind w:left="113"/>
              <w:rPr>
                <w:rFonts w:ascii="Calibri"/>
              </w:rPr>
            </w:pPr>
            <w:r>
              <w:rPr>
                <w:rFonts w:ascii="Calibri"/>
              </w:rPr>
              <w:t>The Contractor must ensure the System Security Plan facilitates the development and submission of a Statement on Standards for Attestation</w:t>
            </w:r>
            <w:r>
              <w:rPr>
                <w:rFonts w:ascii="Calibri"/>
                <w:spacing w:val="-13"/>
              </w:rPr>
              <w:t xml:space="preserve"> </w:t>
            </w:r>
            <w:r>
              <w:rPr>
                <w:rFonts w:ascii="Calibri"/>
              </w:rPr>
              <w:t>Engagements</w:t>
            </w:r>
            <w:r>
              <w:rPr>
                <w:rFonts w:ascii="Calibri"/>
                <w:spacing w:val="-12"/>
              </w:rPr>
              <w:t xml:space="preserve"> </w:t>
            </w:r>
            <w:r>
              <w:rPr>
                <w:rFonts w:ascii="Calibri"/>
              </w:rPr>
              <w:t>(SSAE)</w:t>
            </w:r>
            <w:r>
              <w:rPr>
                <w:rFonts w:ascii="Calibri"/>
                <w:spacing w:val="-11"/>
              </w:rPr>
              <w:t xml:space="preserve"> </w:t>
            </w:r>
            <w:r>
              <w:rPr>
                <w:rFonts w:ascii="Calibri"/>
              </w:rPr>
              <w:t xml:space="preserve">18, </w:t>
            </w:r>
            <w:r>
              <w:rPr>
                <w:rFonts w:ascii="Calibri"/>
                <w:spacing w:val="-2"/>
              </w:rPr>
              <w:t>Service</w:t>
            </w:r>
            <w:r>
              <w:rPr>
                <w:rFonts w:ascii="Calibri"/>
                <w:spacing w:val="-7"/>
              </w:rPr>
              <w:t xml:space="preserve"> </w:t>
            </w:r>
            <w:r>
              <w:rPr>
                <w:rFonts w:ascii="Calibri"/>
                <w:spacing w:val="-2"/>
              </w:rPr>
              <w:t>Organization</w:t>
            </w:r>
            <w:r>
              <w:rPr>
                <w:rFonts w:ascii="Calibri"/>
                <w:spacing w:val="-4"/>
              </w:rPr>
              <w:t xml:space="preserve"> </w:t>
            </w:r>
            <w:r>
              <w:rPr>
                <w:rFonts w:ascii="Calibri"/>
                <w:spacing w:val="-2"/>
              </w:rPr>
              <w:t>Control</w:t>
            </w:r>
            <w:r>
              <w:rPr>
                <w:rFonts w:ascii="Calibri"/>
                <w:spacing w:val="-7"/>
              </w:rPr>
              <w:t xml:space="preserve"> </w:t>
            </w:r>
            <w:r>
              <w:rPr>
                <w:rFonts w:ascii="Calibri"/>
                <w:spacing w:val="-2"/>
              </w:rPr>
              <w:t>(SOC)</w:t>
            </w:r>
            <w:r>
              <w:rPr>
                <w:rFonts w:ascii="Calibri"/>
                <w:spacing w:val="-7"/>
              </w:rPr>
              <w:t xml:space="preserve"> </w:t>
            </w:r>
            <w:r>
              <w:rPr>
                <w:rFonts w:ascii="Calibri"/>
                <w:spacing w:val="-2"/>
              </w:rPr>
              <w:t xml:space="preserve">2 </w:t>
            </w:r>
            <w:r>
              <w:rPr>
                <w:rFonts w:ascii="Calibri"/>
              </w:rPr>
              <w:t>Type II Compliance Report from hosting</w:t>
            </w:r>
            <w:r>
              <w:rPr>
                <w:rFonts w:ascii="Calibri"/>
                <w:spacing w:val="-13"/>
              </w:rPr>
              <w:t xml:space="preserve"> </w:t>
            </w:r>
            <w:r>
              <w:rPr>
                <w:rFonts w:ascii="Calibri"/>
              </w:rPr>
              <w:t>providers.</w:t>
            </w:r>
          </w:p>
          <w:p w14:paraId="702488D2" w14:textId="77777777" w:rsidR="009B1309" w:rsidRDefault="001554BC">
            <w:pPr>
              <w:pStyle w:val="TableParagraph"/>
              <w:spacing w:line="237" w:lineRule="auto"/>
              <w:ind w:left="112" w:firstLine="40"/>
              <w:rPr>
                <w:rFonts w:ascii="Calibri"/>
              </w:rPr>
            </w:pPr>
            <w:r>
              <w:rPr>
                <w:rFonts w:ascii="Calibri"/>
              </w:rPr>
              <w:t>The Contractor</w:t>
            </w:r>
            <w:r>
              <w:rPr>
                <w:rFonts w:ascii="Calibri"/>
                <w:spacing w:val="-2"/>
              </w:rPr>
              <w:t xml:space="preserve"> </w:t>
            </w:r>
            <w:r>
              <w:rPr>
                <w:rFonts w:ascii="Calibri"/>
              </w:rPr>
              <w:t>must</w:t>
            </w:r>
            <w:r>
              <w:rPr>
                <w:rFonts w:ascii="Calibri"/>
                <w:spacing w:val="-2"/>
              </w:rPr>
              <w:t xml:space="preserve"> </w:t>
            </w:r>
            <w:r>
              <w:rPr>
                <w:rFonts w:ascii="Calibri"/>
              </w:rPr>
              <w:t xml:space="preserve">ensure the </w:t>
            </w:r>
            <w:r>
              <w:rPr>
                <w:rFonts w:ascii="Calibri"/>
                <w:spacing w:val="-4"/>
              </w:rPr>
              <w:t>System Security Plan</w:t>
            </w:r>
            <w:r>
              <w:rPr>
                <w:rFonts w:ascii="Calibri"/>
                <w:spacing w:val="-2"/>
              </w:rPr>
              <w:t xml:space="preserve"> </w:t>
            </w:r>
            <w:r>
              <w:rPr>
                <w:rFonts w:ascii="Calibri"/>
                <w:spacing w:val="-4"/>
              </w:rPr>
              <w:t>supports</w:t>
            </w:r>
            <w:r>
              <w:rPr>
                <w:rFonts w:ascii="Calibri"/>
                <w:spacing w:val="1"/>
              </w:rPr>
              <w:t xml:space="preserve"> </w:t>
            </w:r>
            <w:r>
              <w:rPr>
                <w:rFonts w:ascii="Calibri"/>
                <w:spacing w:val="-5"/>
              </w:rPr>
              <w:t>the</w:t>
            </w:r>
          </w:p>
          <w:p w14:paraId="702488D3" w14:textId="77777777" w:rsidR="009B1309" w:rsidRDefault="001554BC">
            <w:pPr>
              <w:pStyle w:val="TableParagraph"/>
              <w:spacing w:line="255" w:lineRule="exact"/>
              <w:ind w:left="113"/>
              <w:rPr>
                <w:rFonts w:ascii="Calibri"/>
              </w:rPr>
            </w:pPr>
            <w:r>
              <w:rPr>
                <w:rFonts w:ascii="Calibri"/>
                <w:spacing w:val="-6"/>
              </w:rPr>
              <w:t>development</w:t>
            </w:r>
            <w:r>
              <w:rPr>
                <w:rFonts w:ascii="Calibri"/>
                <w:spacing w:val="4"/>
              </w:rPr>
              <w:t xml:space="preserve"> </w:t>
            </w:r>
            <w:r>
              <w:rPr>
                <w:rFonts w:ascii="Calibri"/>
                <w:spacing w:val="-6"/>
              </w:rPr>
              <w:t>and</w:t>
            </w:r>
            <w:r>
              <w:rPr>
                <w:rFonts w:ascii="Calibri"/>
                <w:spacing w:val="6"/>
              </w:rPr>
              <w:t xml:space="preserve"> </w:t>
            </w:r>
            <w:r>
              <w:rPr>
                <w:rFonts w:ascii="Calibri"/>
                <w:spacing w:val="-6"/>
              </w:rPr>
              <w:t>maintenance</w:t>
            </w:r>
            <w:r>
              <w:rPr>
                <w:rFonts w:ascii="Calibri"/>
                <w:spacing w:val="8"/>
              </w:rPr>
              <w:t xml:space="preserve"> </w:t>
            </w:r>
            <w:r>
              <w:rPr>
                <w:rFonts w:ascii="Calibri"/>
                <w:spacing w:val="-6"/>
              </w:rPr>
              <w:t>of</w:t>
            </w:r>
          </w:p>
        </w:tc>
        <w:tc>
          <w:tcPr>
            <w:tcW w:w="897" w:type="dxa"/>
          </w:tcPr>
          <w:p w14:paraId="702488D4" w14:textId="77777777" w:rsidR="009B1309" w:rsidRDefault="009B1309">
            <w:pPr>
              <w:pStyle w:val="TableParagraph"/>
            </w:pPr>
          </w:p>
        </w:tc>
        <w:tc>
          <w:tcPr>
            <w:tcW w:w="3779" w:type="dxa"/>
          </w:tcPr>
          <w:p w14:paraId="702488D5" w14:textId="77777777" w:rsidR="009B1309" w:rsidRDefault="009B1309">
            <w:pPr>
              <w:pStyle w:val="TableParagraph"/>
            </w:pPr>
          </w:p>
        </w:tc>
        <w:tc>
          <w:tcPr>
            <w:tcW w:w="3868" w:type="dxa"/>
          </w:tcPr>
          <w:p w14:paraId="702488D6" w14:textId="77777777" w:rsidR="009B1309" w:rsidRDefault="009B1309">
            <w:pPr>
              <w:pStyle w:val="TableParagraph"/>
            </w:pPr>
          </w:p>
        </w:tc>
      </w:tr>
    </w:tbl>
    <w:p w14:paraId="702488D8" w14:textId="77777777" w:rsidR="009B1309" w:rsidRDefault="009B1309">
      <w:pPr>
        <w:pStyle w:val="TableParagraph"/>
        <w:sectPr w:rsidR="009B1309">
          <w:pgSz w:w="15840" w:h="12240" w:orient="landscape"/>
          <w:pgMar w:top="1700" w:right="1080" w:bottom="1200" w:left="360" w:header="1402" w:footer="978" w:gutter="0"/>
          <w:cols w:space="720"/>
        </w:sectPr>
      </w:pPr>
    </w:p>
    <w:p w14:paraId="702488D9" w14:textId="77777777" w:rsidR="009B1309" w:rsidRDefault="001554BC">
      <w:pPr>
        <w:pStyle w:val="BodyText"/>
        <w:rPr>
          <w:sz w:val="20"/>
        </w:rPr>
      </w:pPr>
      <w:r>
        <w:rPr>
          <w:noProof/>
          <w:sz w:val="20"/>
        </w:rPr>
        <w:drawing>
          <wp:anchor distT="0" distB="0" distL="0" distR="0" simplePos="0" relativeHeight="485276160" behindDoc="1" locked="0" layoutInCell="1" allowOverlap="1" wp14:anchorId="70248CE8" wp14:editId="70248CE9">
            <wp:simplePos x="0" y="0"/>
            <wp:positionH relativeFrom="page">
              <wp:posOffset>4399915</wp:posOffset>
            </wp:positionH>
            <wp:positionV relativeFrom="page">
              <wp:posOffset>462915</wp:posOffset>
            </wp:positionV>
            <wp:extent cx="1073162" cy="354952"/>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76672" behindDoc="1" locked="0" layoutInCell="1" allowOverlap="1" wp14:anchorId="70248CEA" wp14:editId="70248CEB">
                <wp:simplePos x="0" y="0"/>
                <wp:positionH relativeFrom="page">
                  <wp:posOffset>310515</wp:posOffset>
                </wp:positionH>
                <wp:positionV relativeFrom="page">
                  <wp:posOffset>310247</wp:posOffset>
                </wp:positionV>
                <wp:extent cx="9443085" cy="715645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19D1C8" id="Graphic 51" o:spid="_x0000_s1026" style="position:absolute;margin-left:24.45pt;margin-top:24.45pt;width:743.55pt;height:563.5pt;z-index:-18039808;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8DA"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8E5" w14:textId="77777777">
        <w:trPr>
          <w:trHeight w:val="8594"/>
        </w:trPr>
        <w:tc>
          <w:tcPr>
            <w:tcW w:w="806" w:type="dxa"/>
          </w:tcPr>
          <w:p w14:paraId="702488DB" w14:textId="77777777" w:rsidR="009B1309" w:rsidRDefault="009B1309">
            <w:pPr>
              <w:pStyle w:val="TableParagraph"/>
            </w:pPr>
          </w:p>
        </w:tc>
        <w:tc>
          <w:tcPr>
            <w:tcW w:w="3508" w:type="dxa"/>
          </w:tcPr>
          <w:p w14:paraId="702488DC" w14:textId="77777777" w:rsidR="009B1309" w:rsidRDefault="001554BC">
            <w:pPr>
              <w:pStyle w:val="TableParagraph"/>
              <w:ind w:left="112" w:right="383"/>
              <w:jc w:val="both"/>
              <w:rPr>
                <w:rFonts w:ascii="Calibri"/>
              </w:rPr>
            </w:pPr>
            <w:r>
              <w:rPr>
                <w:rFonts w:ascii="Calibri"/>
                <w:spacing w:val="-4"/>
              </w:rPr>
              <w:t>organizational</w:t>
            </w:r>
            <w:r>
              <w:rPr>
                <w:rFonts w:ascii="Calibri"/>
                <w:spacing w:val="-9"/>
              </w:rPr>
              <w:t xml:space="preserve"> </w:t>
            </w:r>
            <w:r>
              <w:rPr>
                <w:rFonts w:ascii="Calibri"/>
                <w:spacing w:val="-4"/>
              </w:rPr>
              <w:t>information</w:t>
            </w:r>
            <w:r>
              <w:rPr>
                <w:rFonts w:ascii="Calibri"/>
                <w:spacing w:val="-8"/>
              </w:rPr>
              <w:t xml:space="preserve"> </w:t>
            </w:r>
            <w:r>
              <w:rPr>
                <w:rFonts w:ascii="Calibri"/>
                <w:spacing w:val="-4"/>
              </w:rPr>
              <w:t xml:space="preserve">security </w:t>
            </w:r>
            <w:r>
              <w:rPr>
                <w:rFonts w:ascii="Calibri"/>
              </w:rPr>
              <w:t>policies</w:t>
            </w:r>
            <w:r>
              <w:rPr>
                <w:rFonts w:ascii="Calibri"/>
                <w:spacing w:val="-13"/>
              </w:rPr>
              <w:t xml:space="preserve"> </w:t>
            </w:r>
            <w:r>
              <w:rPr>
                <w:rFonts w:ascii="Calibri"/>
              </w:rPr>
              <w:t>to</w:t>
            </w:r>
            <w:r>
              <w:rPr>
                <w:rFonts w:ascii="Calibri"/>
                <w:spacing w:val="-11"/>
              </w:rPr>
              <w:t xml:space="preserve"> </w:t>
            </w:r>
            <w:r>
              <w:rPr>
                <w:rFonts w:ascii="Calibri"/>
              </w:rPr>
              <w:t>ensure</w:t>
            </w:r>
            <w:r>
              <w:rPr>
                <w:rFonts w:ascii="Calibri"/>
                <w:spacing w:val="-10"/>
              </w:rPr>
              <w:t xml:space="preserve"> </w:t>
            </w:r>
            <w:r>
              <w:rPr>
                <w:rFonts w:ascii="Calibri"/>
              </w:rPr>
              <w:t>comprehensive protection of data.</w:t>
            </w:r>
          </w:p>
          <w:p w14:paraId="702488DD" w14:textId="77777777" w:rsidR="009B1309" w:rsidRDefault="001554BC">
            <w:pPr>
              <w:pStyle w:val="TableParagraph"/>
              <w:ind w:left="112" w:right="234" w:firstLine="40"/>
              <w:rPr>
                <w:rFonts w:ascii="Calibri"/>
              </w:rPr>
            </w:pPr>
            <w:r>
              <w:rPr>
                <w:rFonts w:ascii="Calibri"/>
              </w:rPr>
              <w:t xml:space="preserve">The Contractor must ensure the System Security Plan includes a Privacy Impact Analysis that identifies data elements of the system exposing Vermont beneficiaries to potential privacy </w:t>
            </w:r>
            <w:r>
              <w:rPr>
                <w:rFonts w:ascii="Calibri"/>
                <w:spacing w:val="-2"/>
              </w:rPr>
              <w:t>threats</w:t>
            </w:r>
            <w:r>
              <w:rPr>
                <w:rFonts w:ascii="Calibri"/>
                <w:spacing w:val="-14"/>
              </w:rPr>
              <w:t xml:space="preserve"> </w:t>
            </w:r>
            <w:r>
              <w:rPr>
                <w:rFonts w:ascii="Calibri"/>
                <w:spacing w:val="-2"/>
              </w:rPr>
              <w:t>and</w:t>
            </w:r>
            <w:r>
              <w:rPr>
                <w:rFonts w:ascii="Calibri"/>
                <w:spacing w:val="-13"/>
              </w:rPr>
              <w:t xml:space="preserve"> </w:t>
            </w:r>
            <w:r>
              <w:rPr>
                <w:rFonts w:ascii="Calibri"/>
                <w:spacing w:val="-2"/>
              </w:rPr>
              <w:t>outlines</w:t>
            </w:r>
            <w:r>
              <w:rPr>
                <w:rFonts w:ascii="Calibri"/>
                <w:spacing w:val="-14"/>
              </w:rPr>
              <w:t xml:space="preserve"> </w:t>
            </w:r>
            <w:r>
              <w:rPr>
                <w:rFonts w:ascii="Calibri"/>
                <w:spacing w:val="-2"/>
              </w:rPr>
              <w:t>system</w:t>
            </w:r>
            <w:r>
              <w:rPr>
                <w:rFonts w:ascii="Calibri"/>
                <w:spacing w:val="-15"/>
              </w:rPr>
              <w:t xml:space="preserve"> </w:t>
            </w:r>
            <w:r>
              <w:rPr>
                <w:rFonts w:ascii="Calibri"/>
                <w:spacing w:val="-2"/>
              </w:rPr>
              <w:t xml:space="preserve">controls </w:t>
            </w:r>
            <w:r>
              <w:rPr>
                <w:rFonts w:ascii="Calibri"/>
              </w:rPr>
              <w:t xml:space="preserve">to mitigate risks of private data </w:t>
            </w:r>
            <w:r>
              <w:rPr>
                <w:rFonts w:ascii="Calibri"/>
                <w:spacing w:val="-2"/>
              </w:rPr>
              <w:t>disclosure.</w:t>
            </w:r>
          </w:p>
          <w:p w14:paraId="702488DE" w14:textId="77777777" w:rsidR="009B1309" w:rsidRDefault="001554BC">
            <w:pPr>
              <w:pStyle w:val="TableParagraph"/>
              <w:ind w:left="112" w:right="345" w:firstLine="40"/>
              <w:rPr>
                <w:rFonts w:ascii="Calibri"/>
              </w:rPr>
            </w:pPr>
            <w:r>
              <w:rPr>
                <w:rFonts w:ascii="Calibri"/>
              </w:rPr>
              <w:t>The Contractor must ensure the System</w:t>
            </w:r>
            <w:r>
              <w:rPr>
                <w:rFonts w:ascii="Calibri"/>
                <w:spacing w:val="-13"/>
              </w:rPr>
              <w:t xml:space="preserve"> </w:t>
            </w:r>
            <w:r>
              <w:rPr>
                <w:rFonts w:ascii="Calibri"/>
              </w:rPr>
              <w:t>Security</w:t>
            </w:r>
            <w:r>
              <w:rPr>
                <w:rFonts w:ascii="Calibri"/>
                <w:spacing w:val="-12"/>
              </w:rPr>
              <w:t xml:space="preserve"> </w:t>
            </w:r>
            <w:r>
              <w:rPr>
                <w:rFonts w:ascii="Calibri"/>
              </w:rPr>
              <w:t>Plan</w:t>
            </w:r>
            <w:r>
              <w:rPr>
                <w:rFonts w:ascii="Calibri"/>
                <w:spacing w:val="-13"/>
              </w:rPr>
              <w:t xml:space="preserve"> </w:t>
            </w:r>
            <w:r>
              <w:rPr>
                <w:rFonts w:ascii="Calibri"/>
              </w:rPr>
              <w:t>establishes</w:t>
            </w:r>
            <w:r>
              <w:rPr>
                <w:rFonts w:ascii="Calibri"/>
                <w:spacing w:val="-12"/>
              </w:rPr>
              <w:t xml:space="preserve"> </w:t>
            </w:r>
            <w:r>
              <w:rPr>
                <w:rFonts w:ascii="Calibri"/>
              </w:rPr>
              <w:t xml:space="preserve">a </w:t>
            </w:r>
            <w:r>
              <w:rPr>
                <w:rFonts w:ascii="Calibri"/>
                <w:spacing w:val="-2"/>
              </w:rPr>
              <w:t>security</w:t>
            </w:r>
            <w:r>
              <w:rPr>
                <w:rFonts w:ascii="Calibri"/>
                <w:spacing w:val="-13"/>
              </w:rPr>
              <w:t xml:space="preserve"> </w:t>
            </w:r>
            <w:r>
              <w:rPr>
                <w:rFonts w:ascii="Calibri"/>
                <w:spacing w:val="-2"/>
              </w:rPr>
              <w:t>event</w:t>
            </w:r>
            <w:r>
              <w:rPr>
                <w:rFonts w:ascii="Calibri"/>
                <w:spacing w:val="-14"/>
              </w:rPr>
              <w:t xml:space="preserve"> </w:t>
            </w:r>
            <w:r>
              <w:rPr>
                <w:rFonts w:ascii="Calibri"/>
                <w:spacing w:val="-2"/>
              </w:rPr>
              <w:t>notification</w:t>
            </w:r>
            <w:r>
              <w:rPr>
                <w:rFonts w:ascii="Calibri"/>
                <w:spacing w:val="-13"/>
              </w:rPr>
              <w:t xml:space="preserve"> </w:t>
            </w:r>
            <w:r>
              <w:rPr>
                <w:rFonts w:ascii="Calibri"/>
                <w:spacing w:val="-2"/>
              </w:rPr>
              <w:t xml:space="preserve">process, </w:t>
            </w:r>
            <w:r>
              <w:rPr>
                <w:rFonts w:ascii="Calibri"/>
              </w:rPr>
              <w:t>event evaluation and escalation procedures, and security event response procedures to ensure timely and effective handling of security</w:t>
            </w:r>
            <w:r>
              <w:rPr>
                <w:rFonts w:ascii="Calibri"/>
                <w:spacing w:val="-13"/>
              </w:rPr>
              <w:t xml:space="preserve"> </w:t>
            </w:r>
            <w:r>
              <w:rPr>
                <w:rFonts w:ascii="Calibri"/>
              </w:rPr>
              <w:t>incidents.</w:t>
            </w:r>
          </w:p>
          <w:p w14:paraId="702488DF" w14:textId="77777777" w:rsidR="009B1309" w:rsidRDefault="001554BC">
            <w:pPr>
              <w:pStyle w:val="TableParagraph"/>
              <w:ind w:left="113" w:right="269" w:firstLine="40"/>
              <w:rPr>
                <w:rFonts w:ascii="Calibri"/>
              </w:rPr>
            </w:pPr>
            <w:r>
              <w:rPr>
                <w:rFonts w:ascii="Calibri"/>
              </w:rPr>
              <w:t xml:space="preserve">The Contractor must ensure the System Security Plan provides a </w:t>
            </w:r>
            <w:r>
              <w:rPr>
                <w:rFonts w:ascii="Calibri"/>
                <w:spacing w:val="-4"/>
              </w:rPr>
              <w:t>complete</w:t>
            </w:r>
            <w:r>
              <w:rPr>
                <w:rFonts w:ascii="Calibri"/>
                <w:spacing w:val="-11"/>
              </w:rPr>
              <w:t xml:space="preserve"> </w:t>
            </w:r>
            <w:r>
              <w:rPr>
                <w:rFonts w:ascii="Calibri"/>
                <w:spacing w:val="-4"/>
              </w:rPr>
              <w:t>network</w:t>
            </w:r>
            <w:r>
              <w:rPr>
                <w:rFonts w:ascii="Calibri"/>
                <w:spacing w:val="-14"/>
              </w:rPr>
              <w:t xml:space="preserve"> </w:t>
            </w:r>
            <w:r>
              <w:rPr>
                <w:rFonts w:ascii="Calibri"/>
                <w:spacing w:val="-4"/>
              </w:rPr>
              <w:t>diagram</w:t>
            </w:r>
            <w:r>
              <w:rPr>
                <w:rFonts w:ascii="Calibri"/>
                <w:spacing w:val="-11"/>
              </w:rPr>
              <w:t xml:space="preserve"> </w:t>
            </w:r>
            <w:r>
              <w:rPr>
                <w:rFonts w:ascii="Calibri"/>
                <w:spacing w:val="-4"/>
              </w:rPr>
              <w:t xml:space="preserve">detailing </w:t>
            </w:r>
            <w:r>
              <w:rPr>
                <w:rFonts w:ascii="Calibri"/>
              </w:rPr>
              <w:t xml:space="preserve">servers, printers, workstations, firewalls, intrusion prevention systems, network security device </w:t>
            </w:r>
            <w:r>
              <w:rPr>
                <w:rFonts w:ascii="Calibri"/>
                <w:spacing w:val="-2"/>
              </w:rPr>
              <w:t>internet</w:t>
            </w:r>
            <w:r>
              <w:rPr>
                <w:rFonts w:ascii="Calibri"/>
                <w:spacing w:val="-14"/>
              </w:rPr>
              <w:t xml:space="preserve"> </w:t>
            </w:r>
            <w:r>
              <w:rPr>
                <w:rFonts w:ascii="Calibri"/>
                <w:spacing w:val="-2"/>
              </w:rPr>
              <w:t>connections,</w:t>
            </w:r>
            <w:r>
              <w:rPr>
                <w:rFonts w:ascii="Calibri"/>
                <w:spacing w:val="-12"/>
              </w:rPr>
              <w:t xml:space="preserve"> </w:t>
            </w:r>
            <w:r>
              <w:rPr>
                <w:rFonts w:ascii="Calibri"/>
                <w:spacing w:val="-2"/>
              </w:rPr>
              <w:t>and</w:t>
            </w:r>
            <w:r>
              <w:rPr>
                <w:rFonts w:ascii="Calibri"/>
                <w:spacing w:val="-15"/>
              </w:rPr>
              <w:t xml:space="preserve"> </w:t>
            </w:r>
            <w:r>
              <w:rPr>
                <w:rFonts w:ascii="Calibri"/>
                <w:spacing w:val="-2"/>
              </w:rPr>
              <w:t>any</w:t>
            </w:r>
            <w:r>
              <w:rPr>
                <w:rFonts w:ascii="Calibri"/>
                <w:spacing w:val="-11"/>
              </w:rPr>
              <w:t xml:space="preserve"> </w:t>
            </w:r>
            <w:r>
              <w:rPr>
                <w:rFonts w:ascii="Calibri"/>
                <w:spacing w:val="-2"/>
              </w:rPr>
              <w:t xml:space="preserve">other </w:t>
            </w:r>
            <w:r>
              <w:rPr>
                <w:rFonts w:ascii="Calibri"/>
              </w:rPr>
              <w:t>network-connected</w:t>
            </w:r>
            <w:r>
              <w:rPr>
                <w:rFonts w:ascii="Calibri"/>
                <w:spacing w:val="-13"/>
              </w:rPr>
              <w:t xml:space="preserve"> </w:t>
            </w:r>
            <w:r>
              <w:rPr>
                <w:rFonts w:ascii="Calibri"/>
              </w:rPr>
              <w:t>devices.</w:t>
            </w:r>
          </w:p>
          <w:p w14:paraId="702488E0" w14:textId="77777777" w:rsidR="009B1309" w:rsidRDefault="001554BC">
            <w:pPr>
              <w:pStyle w:val="TableParagraph"/>
              <w:ind w:left="113" w:right="121" w:firstLine="40"/>
              <w:rPr>
                <w:rFonts w:ascii="Calibri"/>
              </w:rPr>
            </w:pPr>
            <w:r>
              <w:rPr>
                <w:rFonts w:ascii="Calibri"/>
                <w:spacing w:val="-4"/>
              </w:rPr>
              <w:t>The</w:t>
            </w:r>
            <w:r>
              <w:rPr>
                <w:rFonts w:ascii="Calibri"/>
                <w:spacing w:val="-13"/>
              </w:rPr>
              <w:t xml:space="preserve"> </w:t>
            </w:r>
            <w:r>
              <w:rPr>
                <w:rFonts w:ascii="Calibri"/>
                <w:spacing w:val="-4"/>
              </w:rPr>
              <w:t>Contractor</w:t>
            </w:r>
            <w:r>
              <w:rPr>
                <w:rFonts w:ascii="Calibri"/>
                <w:spacing w:val="-12"/>
              </w:rPr>
              <w:t xml:space="preserve"> </w:t>
            </w:r>
            <w:r>
              <w:rPr>
                <w:rFonts w:ascii="Calibri"/>
                <w:spacing w:val="-4"/>
              </w:rPr>
              <w:t>must</w:t>
            </w:r>
            <w:r>
              <w:rPr>
                <w:rFonts w:ascii="Calibri"/>
                <w:spacing w:val="-11"/>
              </w:rPr>
              <w:t xml:space="preserve"> </w:t>
            </w:r>
            <w:r>
              <w:rPr>
                <w:rFonts w:ascii="Calibri"/>
                <w:spacing w:val="-4"/>
              </w:rPr>
              <w:t>ensure</w:t>
            </w:r>
            <w:r>
              <w:rPr>
                <w:rFonts w:ascii="Calibri"/>
                <w:spacing w:val="-9"/>
              </w:rPr>
              <w:t xml:space="preserve"> </w:t>
            </w:r>
            <w:r>
              <w:rPr>
                <w:rFonts w:ascii="Calibri"/>
                <w:spacing w:val="-4"/>
              </w:rPr>
              <w:t xml:space="preserve">the </w:t>
            </w:r>
            <w:r>
              <w:rPr>
                <w:rFonts w:ascii="Calibri"/>
              </w:rPr>
              <w:t>System Security Plan includes firewall</w:t>
            </w:r>
            <w:r>
              <w:rPr>
                <w:rFonts w:ascii="Calibri"/>
                <w:spacing w:val="-3"/>
              </w:rPr>
              <w:t xml:space="preserve"> </w:t>
            </w:r>
            <w:r>
              <w:rPr>
                <w:rFonts w:ascii="Calibri"/>
              </w:rPr>
              <w:t>security</w:t>
            </w:r>
            <w:r>
              <w:rPr>
                <w:rFonts w:ascii="Calibri"/>
                <w:spacing w:val="-2"/>
              </w:rPr>
              <w:t xml:space="preserve"> </w:t>
            </w:r>
            <w:r>
              <w:rPr>
                <w:rFonts w:ascii="Calibri"/>
              </w:rPr>
              <w:t>standards</w:t>
            </w:r>
            <w:r>
              <w:rPr>
                <w:rFonts w:ascii="Calibri"/>
                <w:spacing w:val="-5"/>
              </w:rPr>
              <w:t xml:space="preserve"> </w:t>
            </w:r>
            <w:r>
              <w:rPr>
                <w:rFonts w:ascii="Calibri"/>
              </w:rPr>
              <w:t>and</w:t>
            </w:r>
          </w:p>
          <w:p w14:paraId="702488E1" w14:textId="77777777" w:rsidR="009B1309" w:rsidRDefault="001554BC">
            <w:pPr>
              <w:pStyle w:val="TableParagraph"/>
              <w:spacing w:line="252" w:lineRule="exact"/>
              <w:ind w:left="113"/>
              <w:rPr>
                <w:rFonts w:ascii="Calibri"/>
              </w:rPr>
            </w:pPr>
            <w:r>
              <w:rPr>
                <w:rFonts w:ascii="Calibri"/>
                <w:spacing w:val="-4"/>
              </w:rPr>
              <w:t>diagrams,</w:t>
            </w:r>
            <w:r>
              <w:rPr>
                <w:rFonts w:ascii="Calibri"/>
                <w:spacing w:val="-3"/>
              </w:rPr>
              <w:t xml:space="preserve"> </w:t>
            </w:r>
            <w:r>
              <w:rPr>
                <w:rFonts w:ascii="Calibri"/>
                <w:spacing w:val="-4"/>
              </w:rPr>
              <w:t>showing</w:t>
            </w:r>
            <w:r>
              <w:rPr>
                <w:rFonts w:ascii="Calibri"/>
                <w:spacing w:val="-3"/>
              </w:rPr>
              <w:t xml:space="preserve"> </w:t>
            </w:r>
            <w:r>
              <w:rPr>
                <w:rFonts w:ascii="Calibri"/>
                <w:spacing w:val="-4"/>
              </w:rPr>
              <w:t>sufficient</w:t>
            </w:r>
            <w:r>
              <w:rPr>
                <w:rFonts w:ascii="Calibri"/>
              </w:rPr>
              <w:t xml:space="preserve"> </w:t>
            </w:r>
            <w:r>
              <w:rPr>
                <w:rFonts w:ascii="Calibri"/>
                <w:spacing w:val="-4"/>
              </w:rPr>
              <w:t>detail</w:t>
            </w:r>
            <w:r>
              <w:rPr>
                <w:rFonts w:ascii="Calibri"/>
                <w:spacing w:val="-2"/>
              </w:rPr>
              <w:t xml:space="preserve"> </w:t>
            </w:r>
            <w:r>
              <w:rPr>
                <w:rFonts w:ascii="Calibri"/>
                <w:spacing w:val="-5"/>
              </w:rPr>
              <w:t>of</w:t>
            </w:r>
          </w:p>
        </w:tc>
        <w:tc>
          <w:tcPr>
            <w:tcW w:w="897" w:type="dxa"/>
          </w:tcPr>
          <w:p w14:paraId="702488E2" w14:textId="77777777" w:rsidR="009B1309" w:rsidRDefault="009B1309">
            <w:pPr>
              <w:pStyle w:val="TableParagraph"/>
            </w:pPr>
          </w:p>
        </w:tc>
        <w:tc>
          <w:tcPr>
            <w:tcW w:w="3779" w:type="dxa"/>
          </w:tcPr>
          <w:p w14:paraId="702488E3" w14:textId="77777777" w:rsidR="009B1309" w:rsidRDefault="009B1309">
            <w:pPr>
              <w:pStyle w:val="TableParagraph"/>
            </w:pPr>
          </w:p>
        </w:tc>
        <w:tc>
          <w:tcPr>
            <w:tcW w:w="3868" w:type="dxa"/>
          </w:tcPr>
          <w:p w14:paraId="702488E4" w14:textId="77777777" w:rsidR="009B1309" w:rsidRDefault="009B1309">
            <w:pPr>
              <w:pStyle w:val="TableParagraph"/>
            </w:pPr>
          </w:p>
        </w:tc>
      </w:tr>
    </w:tbl>
    <w:p w14:paraId="702488E6" w14:textId="77777777" w:rsidR="009B1309" w:rsidRDefault="009B1309">
      <w:pPr>
        <w:pStyle w:val="TableParagraph"/>
        <w:sectPr w:rsidR="009B1309">
          <w:pgSz w:w="15840" w:h="12240" w:orient="landscape"/>
          <w:pgMar w:top="1720" w:right="1080" w:bottom="1200" w:left="360" w:header="1402" w:footer="978" w:gutter="0"/>
          <w:cols w:space="720"/>
        </w:sectPr>
      </w:pPr>
    </w:p>
    <w:p w14:paraId="702488E7" w14:textId="77777777" w:rsidR="009B1309" w:rsidRDefault="001554BC">
      <w:pPr>
        <w:pStyle w:val="BodyText"/>
        <w:rPr>
          <w:sz w:val="20"/>
        </w:rPr>
      </w:pPr>
      <w:r>
        <w:rPr>
          <w:noProof/>
          <w:sz w:val="20"/>
        </w:rPr>
        <w:drawing>
          <wp:anchor distT="0" distB="0" distL="0" distR="0" simplePos="0" relativeHeight="485277184" behindDoc="1" locked="0" layoutInCell="1" allowOverlap="1" wp14:anchorId="70248CEC" wp14:editId="70248CED">
            <wp:simplePos x="0" y="0"/>
            <wp:positionH relativeFrom="page">
              <wp:posOffset>4399915</wp:posOffset>
            </wp:positionH>
            <wp:positionV relativeFrom="page">
              <wp:posOffset>462915</wp:posOffset>
            </wp:positionV>
            <wp:extent cx="1073162" cy="354952"/>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77696" behindDoc="1" locked="0" layoutInCell="1" allowOverlap="1" wp14:anchorId="70248CEE" wp14:editId="70248CEF">
                <wp:simplePos x="0" y="0"/>
                <wp:positionH relativeFrom="page">
                  <wp:posOffset>310515</wp:posOffset>
                </wp:positionH>
                <wp:positionV relativeFrom="page">
                  <wp:posOffset>310247</wp:posOffset>
                </wp:positionV>
                <wp:extent cx="9443085" cy="715645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F14718" id="Graphic 53" o:spid="_x0000_s1026" style="position:absolute;margin-left:24.45pt;margin-top:24.45pt;width:743.55pt;height:563.5pt;z-index:-18038784;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8E8"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8F3" w14:textId="77777777">
        <w:trPr>
          <w:trHeight w:val="8594"/>
        </w:trPr>
        <w:tc>
          <w:tcPr>
            <w:tcW w:w="806" w:type="dxa"/>
          </w:tcPr>
          <w:p w14:paraId="702488E9" w14:textId="77777777" w:rsidR="009B1309" w:rsidRDefault="009B1309">
            <w:pPr>
              <w:pStyle w:val="TableParagraph"/>
            </w:pPr>
          </w:p>
        </w:tc>
        <w:tc>
          <w:tcPr>
            <w:tcW w:w="3508" w:type="dxa"/>
          </w:tcPr>
          <w:p w14:paraId="702488EA" w14:textId="77777777" w:rsidR="009B1309" w:rsidRDefault="001554BC">
            <w:pPr>
              <w:pStyle w:val="TableParagraph"/>
              <w:ind w:left="112"/>
              <w:rPr>
                <w:rFonts w:ascii="Calibri"/>
              </w:rPr>
            </w:pPr>
            <w:r>
              <w:rPr>
                <w:rFonts w:ascii="Calibri"/>
              </w:rPr>
              <w:t xml:space="preserve">data flows in and out of security </w:t>
            </w:r>
            <w:r>
              <w:rPr>
                <w:rFonts w:ascii="Calibri"/>
                <w:spacing w:val="-2"/>
              </w:rPr>
              <w:t>boundaries, including</w:t>
            </w:r>
            <w:r>
              <w:rPr>
                <w:rFonts w:ascii="Calibri"/>
                <w:spacing w:val="-3"/>
              </w:rPr>
              <w:t xml:space="preserve"> </w:t>
            </w:r>
            <w:r>
              <w:rPr>
                <w:rFonts w:ascii="Calibri"/>
                <w:spacing w:val="-2"/>
              </w:rPr>
              <w:t xml:space="preserve">VPNs, subnets, </w:t>
            </w:r>
            <w:r>
              <w:rPr>
                <w:rFonts w:ascii="Calibri"/>
              </w:rPr>
              <w:t>ports, and protocols.</w:t>
            </w:r>
          </w:p>
          <w:p w14:paraId="702488EB" w14:textId="77777777" w:rsidR="009B1309" w:rsidRDefault="001554BC">
            <w:pPr>
              <w:pStyle w:val="TableParagraph"/>
              <w:ind w:left="112" w:firstLine="40"/>
              <w:rPr>
                <w:rFonts w:ascii="Calibri"/>
              </w:rPr>
            </w:pPr>
            <w:r>
              <w:rPr>
                <w:rFonts w:ascii="Calibri"/>
              </w:rPr>
              <w:t xml:space="preserve">The Contractor must ensure the System Security Plan includes a detailed strategy for system log </w:t>
            </w:r>
            <w:r>
              <w:rPr>
                <w:rFonts w:ascii="Calibri"/>
                <w:spacing w:val="-4"/>
              </w:rPr>
              <w:t>collection</w:t>
            </w:r>
            <w:r>
              <w:rPr>
                <w:rFonts w:ascii="Calibri"/>
                <w:spacing w:val="-10"/>
              </w:rPr>
              <w:t xml:space="preserve"> </w:t>
            </w:r>
            <w:r>
              <w:rPr>
                <w:rFonts w:ascii="Calibri"/>
                <w:spacing w:val="-4"/>
              </w:rPr>
              <w:t>and</w:t>
            </w:r>
            <w:r>
              <w:rPr>
                <w:rFonts w:ascii="Calibri"/>
                <w:spacing w:val="-10"/>
              </w:rPr>
              <w:t xml:space="preserve"> </w:t>
            </w:r>
            <w:r>
              <w:rPr>
                <w:rFonts w:ascii="Calibri"/>
                <w:spacing w:val="-4"/>
              </w:rPr>
              <w:t>monitoring</w:t>
            </w:r>
            <w:r>
              <w:rPr>
                <w:rFonts w:ascii="Calibri"/>
                <w:spacing w:val="-10"/>
              </w:rPr>
              <w:t xml:space="preserve"> </w:t>
            </w:r>
            <w:r>
              <w:rPr>
                <w:rFonts w:ascii="Calibri"/>
                <w:spacing w:val="-4"/>
              </w:rPr>
              <w:t>to</w:t>
            </w:r>
            <w:r>
              <w:rPr>
                <w:rFonts w:ascii="Calibri"/>
                <w:spacing w:val="-9"/>
              </w:rPr>
              <w:t xml:space="preserve"> </w:t>
            </w:r>
            <w:r>
              <w:rPr>
                <w:rFonts w:ascii="Calibri"/>
                <w:spacing w:val="-4"/>
              </w:rPr>
              <w:t xml:space="preserve">ensure </w:t>
            </w:r>
            <w:r>
              <w:rPr>
                <w:rFonts w:ascii="Calibri"/>
              </w:rPr>
              <w:t>ongoing oversight and security.</w:t>
            </w:r>
          </w:p>
          <w:p w14:paraId="702488EC" w14:textId="77777777" w:rsidR="009B1309" w:rsidRDefault="001554BC">
            <w:pPr>
              <w:pStyle w:val="TableParagraph"/>
              <w:ind w:left="113" w:right="234" w:firstLine="40"/>
              <w:rPr>
                <w:rFonts w:ascii="Calibri"/>
              </w:rPr>
            </w:pPr>
            <w:r>
              <w:rPr>
                <w:rFonts w:ascii="Calibri"/>
              </w:rPr>
              <w:t xml:space="preserve">The Contractor must ensure the System Security Plan includes an antivirus deployment and </w:t>
            </w:r>
            <w:r>
              <w:rPr>
                <w:rFonts w:ascii="Calibri"/>
                <w:spacing w:val="-2"/>
              </w:rPr>
              <w:t>maintenance</w:t>
            </w:r>
            <w:r>
              <w:rPr>
                <w:rFonts w:ascii="Calibri"/>
                <w:spacing w:val="-14"/>
              </w:rPr>
              <w:t xml:space="preserve"> </w:t>
            </w:r>
            <w:r>
              <w:rPr>
                <w:rFonts w:ascii="Calibri"/>
                <w:spacing w:val="-2"/>
              </w:rPr>
              <w:t>plan</w:t>
            </w:r>
            <w:r>
              <w:rPr>
                <w:rFonts w:ascii="Calibri"/>
                <w:spacing w:val="-12"/>
              </w:rPr>
              <w:t xml:space="preserve"> </w:t>
            </w:r>
            <w:r>
              <w:rPr>
                <w:rFonts w:ascii="Calibri"/>
                <w:spacing w:val="-2"/>
              </w:rPr>
              <w:t>to</w:t>
            </w:r>
            <w:r>
              <w:rPr>
                <w:rFonts w:ascii="Calibri"/>
                <w:spacing w:val="-13"/>
              </w:rPr>
              <w:t xml:space="preserve"> </w:t>
            </w:r>
            <w:r>
              <w:rPr>
                <w:rFonts w:ascii="Calibri"/>
                <w:spacing w:val="-2"/>
              </w:rPr>
              <w:t>protect</w:t>
            </w:r>
            <w:r>
              <w:rPr>
                <w:rFonts w:ascii="Calibri"/>
                <w:spacing w:val="-12"/>
              </w:rPr>
              <w:t xml:space="preserve"> </w:t>
            </w:r>
            <w:r>
              <w:rPr>
                <w:rFonts w:ascii="Calibri"/>
                <w:spacing w:val="-2"/>
              </w:rPr>
              <w:t>against malware</w:t>
            </w:r>
            <w:r>
              <w:rPr>
                <w:rFonts w:ascii="Calibri"/>
                <w:spacing w:val="-9"/>
              </w:rPr>
              <w:t xml:space="preserve"> </w:t>
            </w:r>
            <w:r>
              <w:rPr>
                <w:rFonts w:ascii="Calibri"/>
                <w:spacing w:val="-2"/>
              </w:rPr>
              <w:t>and</w:t>
            </w:r>
            <w:r>
              <w:rPr>
                <w:rFonts w:ascii="Calibri"/>
                <w:spacing w:val="-10"/>
              </w:rPr>
              <w:t xml:space="preserve"> </w:t>
            </w:r>
            <w:r>
              <w:rPr>
                <w:rFonts w:ascii="Calibri"/>
                <w:spacing w:val="-2"/>
              </w:rPr>
              <w:t>other</w:t>
            </w:r>
            <w:r>
              <w:rPr>
                <w:rFonts w:ascii="Calibri"/>
                <w:spacing w:val="-10"/>
              </w:rPr>
              <w:t xml:space="preserve"> </w:t>
            </w:r>
            <w:r>
              <w:rPr>
                <w:rFonts w:ascii="Calibri"/>
                <w:spacing w:val="-2"/>
              </w:rPr>
              <w:t>security</w:t>
            </w:r>
            <w:r>
              <w:rPr>
                <w:rFonts w:ascii="Calibri"/>
                <w:spacing w:val="-13"/>
              </w:rPr>
              <w:t xml:space="preserve"> </w:t>
            </w:r>
            <w:r>
              <w:rPr>
                <w:rFonts w:ascii="Calibri"/>
                <w:spacing w:val="-2"/>
              </w:rPr>
              <w:t xml:space="preserve">threats. </w:t>
            </w:r>
            <w:r>
              <w:rPr>
                <w:rFonts w:ascii="Calibri"/>
              </w:rPr>
              <w:t xml:space="preserve">The Contractor must ensure the </w:t>
            </w:r>
            <w:r>
              <w:rPr>
                <w:rFonts w:ascii="Calibri"/>
                <w:spacing w:val="-2"/>
              </w:rPr>
              <w:t>System</w:t>
            </w:r>
            <w:r>
              <w:rPr>
                <w:rFonts w:ascii="Calibri"/>
                <w:spacing w:val="-7"/>
              </w:rPr>
              <w:t xml:space="preserve"> </w:t>
            </w:r>
            <w:r>
              <w:rPr>
                <w:rFonts w:ascii="Calibri"/>
                <w:spacing w:val="-2"/>
              </w:rPr>
              <w:t>Security</w:t>
            </w:r>
            <w:r>
              <w:rPr>
                <w:rFonts w:ascii="Calibri"/>
                <w:spacing w:val="-7"/>
              </w:rPr>
              <w:t xml:space="preserve"> </w:t>
            </w:r>
            <w:r>
              <w:rPr>
                <w:rFonts w:ascii="Calibri"/>
                <w:spacing w:val="-2"/>
              </w:rPr>
              <w:t>Plan</w:t>
            </w:r>
            <w:r>
              <w:rPr>
                <w:rFonts w:ascii="Calibri"/>
                <w:spacing w:val="-6"/>
              </w:rPr>
              <w:t xml:space="preserve"> </w:t>
            </w:r>
            <w:r>
              <w:rPr>
                <w:rFonts w:ascii="Calibri"/>
                <w:spacing w:val="-2"/>
              </w:rPr>
              <w:t>incorporates</w:t>
            </w:r>
            <w:r>
              <w:rPr>
                <w:rFonts w:ascii="Calibri"/>
                <w:spacing w:val="-6"/>
              </w:rPr>
              <w:t xml:space="preserve"> </w:t>
            </w:r>
            <w:r>
              <w:rPr>
                <w:rFonts w:ascii="Calibri"/>
                <w:spacing w:val="-2"/>
              </w:rPr>
              <w:t xml:space="preserve">a </w:t>
            </w:r>
            <w:r>
              <w:rPr>
                <w:rFonts w:ascii="Calibri"/>
              </w:rPr>
              <w:t xml:space="preserve">software maintenance strategy, including updates for operating </w:t>
            </w:r>
            <w:r>
              <w:rPr>
                <w:rFonts w:ascii="Calibri"/>
                <w:spacing w:val="-4"/>
              </w:rPr>
              <w:t>systems</w:t>
            </w:r>
            <w:r>
              <w:rPr>
                <w:rFonts w:ascii="Calibri"/>
                <w:spacing w:val="-7"/>
              </w:rPr>
              <w:t xml:space="preserve"> </w:t>
            </w:r>
            <w:r>
              <w:rPr>
                <w:rFonts w:ascii="Calibri"/>
                <w:spacing w:val="-4"/>
              </w:rPr>
              <w:t>and</w:t>
            </w:r>
            <w:r>
              <w:rPr>
                <w:rFonts w:ascii="Calibri"/>
                <w:spacing w:val="-8"/>
              </w:rPr>
              <w:t xml:space="preserve"> </w:t>
            </w:r>
            <w:r>
              <w:rPr>
                <w:rFonts w:ascii="Calibri"/>
                <w:spacing w:val="-4"/>
              </w:rPr>
              <w:t>third-party</w:t>
            </w:r>
            <w:r>
              <w:rPr>
                <w:rFonts w:ascii="Calibri"/>
                <w:spacing w:val="-7"/>
              </w:rPr>
              <w:t xml:space="preserve"> </w:t>
            </w:r>
            <w:r>
              <w:rPr>
                <w:rFonts w:ascii="Calibri"/>
                <w:spacing w:val="-4"/>
              </w:rPr>
              <w:t>software,</w:t>
            </w:r>
            <w:r>
              <w:rPr>
                <w:rFonts w:ascii="Calibri"/>
                <w:spacing w:val="-7"/>
              </w:rPr>
              <w:t xml:space="preserve"> </w:t>
            </w:r>
            <w:r>
              <w:rPr>
                <w:rFonts w:ascii="Calibri"/>
                <w:spacing w:val="-4"/>
              </w:rPr>
              <w:t xml:space="preserve">to </w:t>
            </w:r>
            <w:r>
              <w:rPr>
                <w:rFonts w:ascii="Calibri"/>
              </w:rPr>
              <w:t xml:space="preserve">ensure systems remain secure and </w:t>
            </w:r>
            <w:r>
              <w:rPr>
                <w:rFonts w:ascii="Calibri"/>
                <w:spacing w:val="-2"/>
              </w:rPr>
              <w:t>functional.</w:t>
            </w:r>
          </w:p>
          <w:p w14:paraId="702488ED" w14:textId="77777777" w:rsidR="009B1309" w:rsidRDefault="001554BC">
            <w:pPr>
              <w:pStyle w:val="TableParagraph"/>
              <w:ind w:left="114" w:firstLine="40"/>
              <w:rPr>
                <w:rFonts w:ascii="Calibri"/>
              </w:rPr>
            </w:pPr>
            <w:r>
              <w:rPr>
                <w:rFonts w:ascii="Calibri"/>
              </w:rPr>
              <w:t xml:space="preserve">The Contractor must attest that criminal background checks are completed and passed by all </w:t>
            </w:r>
            <w:r>
              <w:rPr>
                <w:rFonts w:ascii="Calibri"/>
                <w:spacing w:val="-4"/>
              </w:rPr>
              <w:t>employees</w:t>
            </w:r>
            <w:r>
              <w:rPr>
                <w:rFonts w:ascii="Calibri"/>
                <w:spacing w:val="-14"/>
              </w:rPr>
              <w:t xml:space="preserve"> </w:t>
            </w:r>
            <w:r>
              <w:rPr>
                <w:rFonts w:ascii="Calibri"/>
                <w:spacing w:val="-4"/>
              </w:rPr>
              <w:t>before</w:t>
            </w:r>
            <w:r>
              <w:rPr>
                <w:rFonts w:ascii="Calibri"/>
                <w:spacing w:val="-14"/>
              </w:rPr>
              <w:t xml:space="preserve"> </w:t>
            </w:r>
            <w:r>
              <w:rPr>
                <w:rFonts w:ascii="Calibri"/>
                <w:spacing w:val="-4"/>
              </w:rPr>
              <w:t>they</w:t>
            </w:r>
            <w:r>
              <w:rPr>
                <w:rFonts w:ascii="Calibri"/>
                <w:spacing w:val="-14"/>
              </w:rPr>
              <w:t xml:space="preserve"> </w:t>
            </w:r>
            <w:r>
              <w:rPr>
                <w:rFonts w:ascii="Calibri"/>
                <w:spacing w:val="-4"/>
              </w:rPr>
              <w:t>are</w:t>
            </w:r>
            <w:r>
              <w:rPr>
                <w:rFonts w:ascii="Calibri"/>
                <w:spacing w:val="-14"/>
              </w:rPr>
              <w:t xml:space="preserve"> </w:t>
            </w:r>
            <w:r>
              <w:rPr>
                <w:rFonts w:ascii="Calibri"/>
                <w:spacing w:val="-4"/>
              </w:rPr>
              <w:t xml:space="preserve">granted </w:t>
            </w:r>
            <w:r>
              <w:rPr>
                <w:rFonts w:ascii="Calibri"/>
              </w:rPr>
              <w:t>access to State data.</w:t>
            </w:r>
          </w:p>
          <w:p w14:paraId="702488EE" w14:textId="77777777" w:rsidR="009B1309" w:rsidRDefault="001554BC">
            <w:pPr>
              <w:pStyle w:val="TableParagraph"/>
              <w:ind w:left="114" w:right="121" w:firstLine="40"/>
              <w:rPr>
                <w:rFonts w:ascii="Calibri"/>
              </w:rPr>
            </w:pPr>
            <w:r>
              <w:rPr>
                <w:rFonts w:ascii="Calibri"/>
              </w:rPr>
              <w:t xml:space="preserve">The Contractor must ensure the System Security Plan includes procedures to limit access to </w:t>
            </w:r>
            <w:r>
              <w:rPr>
                <w:rFonts w:ascii="Calibri"/>
                <w:spacing w:val="-4"/>
              </w:rPr>
              <w:t>information</w:t>
            </w:r>
            <w:r>
              <w:rPr>
                <w:rFonts w:ascii="Calibri"/>
                <w:spacing w:val="-15"/>
              </w:rPr>
              <w:t xml:space="preserve"> </w:t>
            </w:r>
            <w:r>
              <w:rPr>
                <w:rFonts w:ascii="Calibri"/>
                <w:spacing w:val="-4"/>
              </w:rPr>
              <w:t>to</w:t>
            </w:r>
            <w:r>
              <w:rPr>
                <w:rFonts w:ascii="Calibri"/>
                <w:spacing w:val="-13"/>
              </w:rPr>
              <w:t xml:space="preserve"> </w:t>
            </w:r>
            <w:r>
              <w:rPr>
                <w:rFonts w:ascii="Calibri"/>
                <w:spacing w:val="-4"/>
              </w:rPr>
              <w:t>individuals</w:t>
            </w:r>
            <w:r>
              <w:rPr>
                <w:rFonts w:ascii="Calibri"/>
                <w:spacing w:val="-14"/>
              </w:rPr>
              <w:t xml:space="preserve"> </w:t>
            </w:r>
            <w:r>
              <w:rPr>
                <w:rFonts w:ascii="Calibri"/>
                <w:spacing w:val="-4"/>
              </w:rPr>
              <w:t>who</w:t>
            </w:r>
            <w:r>
              <w:rPr>
                <w:rFonts w:ascii="Calibri"/>
                <w:spacing w:val="-13"/>
              </w:rPr>
              <w:t xml:space="preserve"> </w:t>
            </w:r>
            <w:r>
              <w:rPr>
                <w:rFonts w:ascii="Calibri"/>
                <w:spacing w:val="-4"/>
              </w:rPr>
              <w:t>need</w:t>
            </w:r>
            <w:r>
              <w:rPr>
                <w:rFonts w:ascii="Calibri"/>
                <w:spacing w:val="-15"/>
              </w:rPr>
              <w:t xml:space="preserve"> </w:t>
            </w:r>
            <w:r>
              <w:rPr>
                <w:rFonts w:ascii="Calibri"/>
                <w:spacing w:val="-4"/>
              </w:rPr>
              <w:t xml:space="preserve">it </w:t>
            </w:r>
            <w:r>
              <w:rPr>
                <w:rFonts w:ascii="Calibri"/>
              </w:rPr>
              <w:t>for their job functions, ensuring access is restricted to the minimum</w:t>
            </w:r>
          </w:p>
          <w:p w14:paraId="702488EF" w14:textId="77777777" w:rsidR="009B1309" w:rsidRDefault="001554BC">
            <w:pPr>
              <w:pStyle w:val="TableParagraph"/>
              <w:spacing w:line="252" w:lineRule="exact"/>
              <w:ind w:left="113"/>
              <w:rPr>
                <w:rFonts w:ascii="Calibri"/>
              </w:rPr>
            </w:pPr>
            <w:r>
              <w:rPr>
                <w:rFonts w:ascii="Calibri"/>
              </w:rPr>
              <w:t>necessary</w:t>
            </w:r>
            <w:r>
              <w:rPr>
                <w:rFonts w:ascii="Calibri"/>
                <w:spacing w:val="-11"/>
              </w:rPr>
              <w:t xml:space="preserve"> </w:t>
            </w:r>
            <w:r>
              <w:rPr>
                <w:rFonts w:ascii="Calibri"/>
                <w:spacing w:val="-2"/>
              </w:rPr>
              <w:t>information.</w:t>
            </w:r>
          </w:p>
        </w:tc>
        <w:tc>
          <w:tcPr>
            <w:tcW w:w="897" w:type="dxa"/>
          </w:tcPr>
          <w:p w14:paraId="702488F0" w14:textId="77777777" w:rsidR="009B1309" w:rsidRDefault="009B1309">
            <w:pPr>
              <w:pStyle w:val="TableParagraph"/>
            </w:pPr>
          </w:p>
        </w:tc>
        <w:tc>
          <w:tcPr>
            <w:tcW w:w="3779" w:type="dxa"/>
          </w:tcPr>
          <w:p w14:paraId="702488F1" w14:textId="77777777" w:rsidR="009B1309" w:rsidRDefault="009B1309">
            <w:pPr>
              <w:pStyle w:val="TableParagraph"/>
            </w:pPr>
          </w:p>
        </w:tc>
        <w:tc>
          <w:tcPr>
            <w:tcW w:w="3868" w:type="dxa"/>
          </w:tcPr>
          <w:p w14:paraId="702488F2" w14:textId="77777777" w:rsidR="009B1309" w:rsidRDefault="009B1309">
            <w:pPr>
              <w:pStyle w:val="TableParagraph"/>
            </w:pPr>
          </w:p>
        </w:tc>
      </w:tr>
    </w:tbl>
    <w:p w14:paraId="702488F4" w14:textId="77777777" w:rsidR="009B1309" w:rsidRDefault="009B1309">
      <w:pPr>
        <w:pStyle w:val="TableParagraph"/>
        <w:sectPr w:rsidR="009B1309">
          <w:pgSz w:w="15840" w:h="12240" w:orient="landscape"/>
          <w:pgMar w:top="1720" w:right="1080" w:bottom="1200" w:left="360" w:header="1402" w:footer="978" w:gutter="0"/>
          <w:cols w:space="720"/>
        </w:sectPr>
      </w:pPr>
    </w:p>
    <w:p w14:paraId="702488F5" w14:textId="77777777" w:rsidR="009B1309" w:rsidRDefault="001554BC">
      <w:pPr>
        <w:pStyle w:val="BodyText"/>
        <w:rPr>
          <w:sz w:val="20"/>
        </w:rPr>
      </w:pPr>
      <w:r>
        <w:rPr>
          <w:noProof/>
          <w:sz w:val="20"/>
        </w:rPr>
        <w:drawing>
          <wp:anchor distT="0" distB="0" distL="0" distR="0" simplePos="0" relativeHeight="485278208" behindDoc="1" locked="0" layoutInCell="1" allowOverlap="1" wp14:anchorId="70248CF0" wp14:editId="70248CF1">
            <wp:simplePos x="0" y="0"/>
            <wp:positionH relativeFrom="page">
              <wp:posOffset>4399915</wp:posOffset>
            </wp:positionH>
            <wp:positionV relativeFrom="page">
              <wp:posOffset>462915</wp:posOffset>
            </wp:positionV>
            <wp:extent cx="1073162" cy="354952"/>
            <wp:effectExtent l="0" t="0" r="0" b="0"/>
            <wp:wrapNone/>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78720" behindDoc="1" locked="0" layoutInCell="1" allowOverlap="1" wp14:anchorId="70248CF2" wp14:editId="70248CF3">
                <wp:simplePos x="0" y="0"/>
                <wp:positionH relativeFrom="page">
                  <wp:posOffset>310515</wp:posOffset>
                </wp:positionH>
                <wp:positionV relativeFrom="page">
                  <wp:posOffset>310247</wp:posOffset>
                </wp:positionV>
                <wp:extent cx="9443085" cy="715645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B31598" id="Graphic 55" o:spid="_x0000_s1026" style="position:absolute;margin-left:24.45pt;margin-top:24.45pt;width:743.55pt;height:563.5pt;z-index:-18037760;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8F6"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8FF" w14:textId="77777777">
        <w:trPr>
          <w:trHeight w:val="5905"/>
        </w:trPr>
        <w:tc>
          <w:tcPr>
            <w:tcW w:w="806" w:type="dxa"/>
          </w:tcPr>
          <w:p w14:paraId="702488F7" w14:textId="77777777" w:rsidR="009B1309" w:rsidRDefault="009B1309">
            <w:pPr>
              <w:pStyle w:val="TableParagraph"/>
            </w:pPr>
          </w:p>
        </w:tc>
        <w:tc>
          <w:tcPr>
            <w:tcW w:w="3508" w:type="dxa"/>
          </w:tcPr>
          <w:p w14:paraId="702488F8" w14:textId="77777777" w:rsidR="009B1309" w:rsidRDefault="001554BC">
            <w:pPr>
              <w:pStyle w:val="TableParagraph"/>
              <w:ind w:left="113" w:right="121" w:firstLine="40"/>
              <w:rPr>
                <w:rFonts w:ascii="Calibri"/>
              </w:rPr>
            </w:pPr>
            <w:r>
              <w:rPr>
                <w:rFonts w:ascii="Calibri"/>
              </w:rPr>
              <w:t xml:space="preserve">The Contractor must ensure the System Security Plan describes how the physical safety of data under its </w:t>
            </w:r>
            <w:r>
              <w:rPr>
                <w:rFonts w:ascii="Calibri"/>
                <w:spacing w:val="-4"/>
              </w:rPr>
              <w:t>control</w:t>
            </w:r>
            <w:r>
              <w:rPr>
                <w:rFonts w:ascii="Calibri"/>
                <w:spacing w:val="-10"/>
              </w:rPr>
              <w:t xml:space="preserve"> </w:t>
            </w:r>
            <w:r>
              <w:rPr>
                <w:rFonts w:ascii="Calibri"/>
                <w:spacing w:val="-4"/>
              </w:rPr>
              <w:t>is</w:t>
            </w:r>
            <w:r>
              <w:rPr>
                <w:rFonts w:ascii="Calibri"/>
                <w:spacing w:val="-9"/>
              </w:rPr>
              <w:t xml:space="preserve"> </w:t>
            </w:r>
            <w:r>
              <w:rPr>
                <w:rFonts w:ascii="Calibri"/>
                <w:spacing w:val="-4"/>
              </w:rPr>
              <w:t>protected</w:t>
            </w:r>
            <w:r>
              <w:rPr>
                <w:rFonts w:ascii="Calibri"/>
                <w:spacing w:val="-8"/>
              </w:rPr>
              <w:t xml:space="preserve"> </w:t>
            </w:r>
            <w:r>
              <w:rPr>
                <w:rFonts w:ascii="Calibri"/>
                <w:spacing w:val="-4"/>
              </w:rPr>
              <w:t>using</w:t>
            </w:r>
            <w:r>
              <w:rPr>
                <w:rFonts w:ascii="Calibri"/>
                <w:spacing w:val="-9"/>
              </w:rPr>
              <w:t xml:space="preserve"> </w:t>
            </w:r>
            <w:r>
              <w:rPr>
                <w:rFonts w:ascii="Calibri"/>
                <w:spacing w:val="-4"/>
              </w:rPr>
              <w:t xml:space="preserve">appropriate </w:t>
            </w:r>
            <w:r>
              <w:rPr>
                <w:rFonts w:ascii="Calibri"/>
              </w:rPr>
              <w:t>devices and</w:t>
            </w:r>
            <w:r>
              <w:rPr>
                <w:rFonts w:ascii="Calibri"/>
                <w:spacing w:val="-3"/>
              </w:rPr>
              <w:t xml:space="preserve"> </w:t>
            </w:r>
            <w:r>
              <w:rPr>
                <w:rFonts w:ascii="Calibri"/>
              </w:rPr>
              <w:t>methods, such</w:t>
            </w:r>
            <w:r>
              <w:rPr>
                <w:rFonts w:ascii="Calibri"/>
                <w:spacing w:val="-5"/>
              </w:rPr>
              <w:t xml:space="preserve"> </w:t>
            </w:r>
            <w:r>
              <w:rPr>
                <w:rFonts w:ascii="Calibri"/>
              </w:rPr>
              <w:t>as alarm systems, locked files, guards, or other devices to prevent loss or unauthorized</w:t>
            </w:r>
            <w:r>
              <w:rPr>
                <w:rFonts w:ascii="Calibri"/>
                <w:spacing w:val="-13"/>
              </w:rPr>
              <w:t xml:space="preserve"> </w:t>
            </w:r>
            <w:r>
              <w:rPr>
                <w:rFonts w:ascii="Calibri"/>
              </w:rPr>
              <w:t>access.</w:t>
            </w:r>
          </w:p>
          <w:p w14:paraId="702488F9" w14:textId="77777777" w:rsidR="009B1309" w:rsidRDefault="001554BC">
            <w:pPr>
              <w:pStyle w:val="TableParagraph"/>
              <w:ind w:left="112" w:right="92" w:firstLine="40"/>
              <w:rPr>
                <w:rFonts w:ascii="Calibri"/>
              </w:rPr>
            </w:pPr>
            <w:r>
              <w:rPr>
                <w:rFonts w:ascii="Calibri"/>
              </w:rPr>
              <w:t>The Contractor must ensure the System Security Plan includes procedures</w:t>
            </w:r>
            <w:r>
              <w:rPr>
                <w:rFonts w:ascii="Calibri"/>
                <w:spacing w:val="-2"/>
              </w:rPr>
              <w:t xml:space="preserve"> </w:t>
            </w:r>
            <w:r>
              <w:rPr>
                <w:rFonts w:ascii="Calibri"/>
              </w:rPr>
              <w:t>to prevent</w:t>
            </w:r>
            <w:r>
              <w:rPr>
                <w:rFonts w:ascii="Calibri"/>
                <w:spacing w:val="-2"/>
              </w:rPr>
              <w:t xml:space="preserve"> </w:t>
            </w:r>
            <w:r>
              <w:rPr>
                <w:rFonts w:ascii="Calibri"/>
              </w:rPr>
              <w:t xml:space="preserve">unauthorized use of passwords, access logs, </w:t>
            </w:r>
            <w:r>
              <w:rPr>
                <w:rFonts w:ascii="Calibri"/>
                <w:spacing w:val="-4"/>
              </w:rPr>
              <w:t>badges,</w:t>
            </w:r>
            <w:r>
              <w:rPr>
                <w:rFonts w:ascii="Calibri"/>
                <w:spacing w:val="-8"/>
              </w:rPr>
              <w:t xml:space="preserve"> </w:t>
            </w:r>
            <w:r>
              <w:rPr>
                <w:rFonts w:ascii="Calibri"/>
                <w:spacing w:val="-4"/>
              </w:rPr>
              <w:t>or</w:t>
            </w:r>
            <w:r>
              <w:rPr>
                <w:rFonts w:ascii="Calibri"/>
                <w:spacing w:val="-8"/>
              </w:rPr>
              <w:t xml:space="preserve"> </w:t>
            </w:r>
            <w:r>
              <w:rPr>
                <w:rFonts w:ascii="Calibri"/>
                <w:spacing w:val="-4"/>
              </w:rPr>
              <w:t>other</w:t>
            </w:r>
            <w:r>
              <w:rPr>
                <w:rFonts w:ascii="Calibri"/>
                <w:spacing w:val="-8"/>
              </w:rPr>
              <w:t xml:space="preserve"> </w:t>
            </w:r>
            <w:r>
              <w:rPr>
                <w:rFonts w:ascii="Calibri"/>
                <w:spacing w:val="-4"/>
              </w:rPr>
              <w:t>methods</w:t>
            </w:r>
            <w:r>
              <w:rPr>
                <w:rFonts w:ascii="Calibri"/>
                <w:spacing w:val="-8"/>
              </w:rPr>
              <w:t xml:space="preserve"> </w:t>
            </w:r>
            <w:r>
              <w:rPr>
                <w:rFonts w:ascii="Calibri"/>
                <w:spacing w:val="-4"/>
              </w:rPr>
              <w:t>designed</w:t>
            </w:r>
            <w:r>
              <w:rPr>
                <w:rFonts w:ascii="Calibri"/>
                <w:spacing w:val="-9"/>
              </w:rPr>
              <w:t xml:space="preserve"> </w:t>
            </w:r>
            <w:r>
              <w:rPr>
                <w:rFonts w:ascii="Calibri"/>
                <w:spacing w:val="-4"/>
              </w:rPr>
              <w:t xml:space="preserve">to </w:t>
            </w:r>
            <w:r>
              <w:rPr>
                <w:rFonts w:ascii="Calibri"/>
              </w:rPr>
              <w:t>prevent loss or unauthorized access to</w:t>
            </w:r>
            <w:r>
              <w:rPr>
                <w:rFonts w:ascii="Calibri"/>
                <w:spacing w:val="-13"/>
              </w:rPr>
              <w:t xml:space="preserve"> </w:t>
            </w:r>
            <w:r>
              <w:rPr>
                <w:rFonts w:ascii="Calibri"/>
              </w:rPr>
              <w:t>electronically</w:t>
            </w:r>
            <w:r>
              <w:rPr>
                <w:rFonts w:ascii="Calibri"/>
                <w:spacing w:val="-14"/>
              </w:rPr>
              <w:t xml:space="preserve"> </w:t>
            </w:r>
            <w:r>
              <w:rPr>
                <w:rFonts w:ascii="Calibri"/>
              </w:rPr>
              <w:t>or</w:t>
            </w:r>
            <w:r>
              <w:rPr>
                <w:rFonts w:ascii="Calibri"/>
                <w:spacing w:val="-17"/>
              </w:rPr>
              <w:t xml:space="preserve"> </w:t>
            </w:r>
            <w:r>
              <w:rPr>
                <w:rFonts w:ascii="Calibri"/>
              </w:rPr>
              <w:t>mechanically</w:t>
            </w:r>
            <w:r>
              <w:rPr>
                <w:rFonts w:ascii="Calibri"/>
                <w:spacing w:val="-13"/>
              </w:rPr>
              <w:t xml:space="preserve"> </w:t>
            </w:r>
            <w:r>
              <w:rPr>
                <w:rFonts w:ascii="Calibri"/>
              </w:rPr>
              <w:t xml:space="preserve">held </w:t>
            </w:r>
            <w:r>
              <w:rPr>
                <w:rFonts w:ascii="Calibri"/>
                <w:spacing w:val="-2"/>
              </w:rPr>
              <w:t>data.</w:t>
            </w:r>
          </w:p>
          <w:p w14:paraId="702488FA" w14:textId="77777777" w:rsidR="009B1309" w:rsidRDefault="001554BC">
            <w:pPr>
              <w:pStyle w:val="TableParagraph"/>
              <w:ind w:left="114" w:firstLine="40"/>
              <w:rPr>
                <w:rFonts w:ascii="Calibri"/>
              </w:rPr>
            </w:pPr>
            <w:r>
              <w:rPr>
                <w:rFonts w:ascii="Calibri"/>
                <w:spacing w:val="-4"/>
              </w:rPr>
              <w:t>The</w:t>
            </w:r>
            <w:r>
              <w:rPr>
                <w:rFonts w:ascii="Calibri"/>
                <w:spacing w:val="-9"/>
              </w:rPr>
              <w:t xml:space="preserve"> </w:t>
            </w:r>
            <w:r>
              <w:rPr>
                <w:rFonts w:ascii="Calibri"/>
                <w:spacing w:val="-4"/>
              </w:rPr>
              <w:t>Contractor</w:t>
            </w:r>
            <w:r>
              <w:rPr>
                <w:rFonts w:ascii="Calibri"/>
                <w:spacing w:val="-12"/>
              </w:rPr>
              <w:t xml:space="preserve"> </w:t>
            </w:r>
            <w:r>
              <w:rPr>
                <w:rFonts w:ascii="Calibri"/>
                <w:spacing w:val="-4"/>
              </w:rPr>
              <w:t>must</w:t>
            </w:r>
            <w:r>
              <w:rPr>
                <w:rFonts w:ascii="Calibri"/>
                <w:spacing w:val="-9"/>
              </w:rPr>
              <w:t xml:space="preserve"> </w:t>
            </w:r>
            <w:r>
              <w:rPr>
                <w:rFonts w:ascii="Calibri"/>
                <w:spacing w:val="-4"/>
              </w:rPr>
              <w:t>agree</w:t>
            </w:r>
            <w:r>
              <w:rPr>
                <w:rFonts w:ascii="Calibri"/>
                <w:spacing w:val="-11"/>
              </w:rPr>
              <w:t xml:space="preserve"> </w:t>
            </w:r>
            <w:r>
              <w:rPr>
                <w:rFonts w:ascii="Calibri"/>
                <w:spacing w:val="-4"/>
              </w:rPr>
              <w:t>to</w:t>
            </w:r>
            <w:r>
              <w:rPr>
                <w:rFonts w:ascii="Calibri"/>
                <w:spacing w:val="-10"/>
              </w:rPr>
              <w:t xml:space="preserve"> </w:t>
            </w:r>
            <w:r>
              <w:rPr>
                <w:rFonts w:ascii="Calibri"/>
                <w:spacing w:val="-4"/>
              </w:rPr>
              <w:t xml:space="preserve">comply </w:t>
            </w:r>
            <w:r>
              <w:rPr>
                <w:rFonts w:ascii="Calibri"/>
                <w:spacing w:val="-2"/>
              </w:rPr>
              <w:t>with</w:t>
            </w:r>
            <w:r>
              <w:rPr>
                <w:rFonts w:ascii="Calibri"/>
                <w:spacing w:val="-11"/>
              </w:rPr>
              <w:t xml:space="preserve"> </w:t>
            </w:r>
            <w:r>
              <w:rPr>
                <w:rFonts w:ascii="Calibri"/>
                <w:spacing w:val="-2"/>
              </w:rPr>
              <w:t>Health</w:t>
            </w:r>
            <w:r>
              <w:rPr>
                <w:rFonts w:ascii="Calibri"/>
                <w:spacing w:val="-10"/>
              </w:rPr>
              <w:t xml:space="preserve"> </w:t>
            </w:r>
            <w:r>
              <w:rPr>
                <w:rFonts w:ascii="Calibri"/>
                <w:spacing w:val="-2"/>
              </w:rPr>
              <w:t>Insurance</w:t>
            </w:r>
            <w:r>
              <w:rPr>
                <w:rFonts w:ascii="Calibri"/>
                <w:spacing w:val="-11"/>
              </w:rPr>
              <w:t xml:space="preserve"> </w:t>
            </w:r>
            <w:r>
              <w:rPr>
                <w:rFonts w:ascii="Calibri"/>
                <w:spacing w:val="-2"/>
              </w:rPr>
              <w:t>Portability</w:t>
            </w:r>
            <w:r>
              <w:rPr>
                <w:rFonts w:ascii="Calibri"/>
                <w:spacing w:val="-10"/>
              </w:rPr>
              <w:t xml:space="preserve"> </w:t>
            </w:r>
            <w:r>
              <w:rPr>
                <w:rFonts w:ascii="Calibri"/>
                <w:spacing w:val="-2"/>
              </w:rPr>
              <w:t xml:space="preserve">and </w:t>
            </w:r>
            <w:r>
              <w:rPr>
                <w:rFonts w:ascii="Calibri"/>
              </w:rPr>
              <w:t>Accountability Act (HIPAA) Privacy Rules as a Business Associate of the</w:t>
            </w:r>
          </w:p>
          <w:p w14:paraId="702488FB" w14:textId="77777777" w:rsidR="009B1309" w:rsidRDefault="001554BC">
            <w:pPr>
              <w:pStyle w:val="TableParagraph"/>
              <w:spacing w:line="262" w:lineRule="exact"/>
              <w:ind w:left="113" w:firstLine="1"/>
              <w:rPr>
                <w:rFonts w:ascii="Calibri"/>
              </w:rPr>
            </w:pPr>
            <w:r>
              <w:rPr>
                <w:rFonts w:ascii="Calibri"/>
              </w:rPr>
              <w:t>State,</w:t>
            </w:r>
            <w:r>
              <w:rPr>
                <w:rFonts w:ascii="Calibri"/>
                <w:spacing w:val="-13"/>
              </w:rPr>
              <w:t xml:space="preserve"> </w:t>
            </w:r>
            <w:r>
              <w:rPr>
                <w:rFonts w:ascii="Calibri"/>
              </w:rPr>
              <w:t>ensuring</w:t>
            </w:r>
            <w:r>
              <w:rPr>
                <w:rFonts w:ascii="Calibri"/>
                <w:spacing w:val="-12"/>
              </w:rPr>
              <w:t xml:space="preserve"> </w:t>
            </w:r>
            <w:r>
              <w:rPr>
                <w:rFonts w:ascii="Calibri"/>
              </w:rPr>
              <w:t>adherence</w:t>
            </w:r>
            <w:r>
              <w:rPr>
                <w:rFonts w:ascii="Calibri"/>
                <w:spacing w:val="-13"/>
              </w:rPr>
              <w:t xml:space="preserve"> </w:t>
            </w:r>
            <w:r>
              <w:rPr>
                <w:rFonts w:ascii="Calibri"/>
              </w:rPr>
              <w:t>to</w:t>
            </w:r>
            <w:r>
              <w:rPr>
                <w:rFonts w:ascii="Calibri"/>
                <w:spacing w:val="-12"/>
              </w:rPr>
              <w:t xml:space="preserve"> </w:t>
            </w:r>
            <w:r>
              <w:rPr>
                <w:rFonts w:ascii="Calibri"/>
              </w:rPr>
              <w:t xml:space="preserve">federal </w:t>
            </w:r>
            <w:r>
              <w:rPr>
                <w:rFonts w:ascii="Calibri"/>
                <w:spacing w:val="-2"/>
              </w:rPr>
              <w:t>regulations.</w:t>
            </w:r>
          </w:p>
        </w:tc>
        <w:tc>
          <w:tcPr>
            <w:tcW w:w="897" w:type="dxa"/>
          </w:tcPr>
          <w:p w14:paraId="702488FC" w14:textId="77777777" w:rsidR="009B1309" w:rsidRDefault="009B1309">
            <w:pPr>
              <w:pStyle w:val="TableParagraph"/>
            </w:pPr>
          </w:p>
        </w:tc>
        <w:tc>
          <w:tcPr>
            <w:tcW w:w="3779" w:type="dxa"/>
          </w:tcPr>
          <w:p w14:paraId="702488FD" w14:textId="77777777" w:rsidR="009B1309" w:rsidRDefault="009B1309">
            <w:pPr>
              <w:pStyle w:val="TableParagraph"/>
            </w:pPr>
          </w:p>
        </w:tc>
        <w:tc>
          <w:tcPr>
            <w:tcW w:w="3868" w:type="dxa"/>
          </w:tcPr>
          <w:p w14:paraId="702488FE" w14:textId="77777777" w:rsidR="009B1309" w:rsidRDefault="009B1309">
            <w:pPr>
              <w:pStyle w:val="TableParagraph"/>
            </w:pPr>
          </w:p>
        </w:tc>
      </w:tr>
      <w:tr w:rsidR="009B1309" w14:paraId="70248906" w14:textId="77777777">
        <w:trPr>
          <w:trHeight w:val="1612"/>
        </w:trPr>
        <w:tc>
          <w:tcPr>
            <w:tcW w:w="806" w:type="dxa"/>
          </w:tcPr>
          <w:p w14:paraId="70248900" w14:textId="77777777" w:rsidR="009B1309" w:rsidRDefault="001554BC">
            <w:pPr>
              <w:pStyle w:val="TableParagraph"/>
              <w:spacing w:before="6"/>
              <w:ind w:right="9"/>
              <w:jc w:val="center"/>
              <w:rPr>
                <w:rFonts w:ascii="Calibri"/>
              </w:rPr>
            </w:pPr>
            <w:r>
              <w:rPr>
                <w:rFonts w:ascii="Calibri"/>
                <w:spacing w:val="-2"/>
              </w:rPr>
              <w:t>16225</w:t>
            </w:r>
          </w:p>
        </w:tc>
        <w:tc>
          <w:tcPr>
            <w:tcW w:w="3508" w:type="dxa"/>
          </w:tcPr>
          <w:p w14:paraId="70248901" w14:textId="77777777" w:rsidR="009B1309" w:rsidRDefault="001554BC">
            <w:pPr>
              <w:pStyle w:val="TableParagraph"/>
              <w:ind w:left="113"/>
              <w:rPr>
                <w:rFonts w:ascii="Calibri"/>
              </w:rPr>
            </w:pPr>
            <w:r>
              <w:rPr>
                <w:rFonts w:ascii="Calibri"/>
              </w:rPr>
              <w:t>The</w:t>
            </w:r>
            <w:r>
              <w:rPr>
                <w:rFonts w:ascii="Calibri"/>
                <w:spacing w:val="-10"/>
              </w:rPr>
              <w:t xml:space="preserve"> </w:t>
            </w:r>
            <w:r>
              <w:rPr>
                <w:rFonts w:ascii="Calibri"/>
              </w:rPr>
              <w:t>Contractor</w:t>
            </w:r>
            <w:r>
              <w:rPr>
                <w:rFonts w:ascii="Calibri"/>
                <w:spacing w:val="-13"/>
              </w:rPr>
              <w:t xml:space="preserve"> </w:t>
            </w:r>
            <w:r>
              <w:rPr>
                <w:rFonts w:ascii="Calibri"/>
              </w:rPr>
              <w:t>must</w:t>
            </w:r>
            <w:r>
              <w:rPr>
                <w:rFonts w:ascii="Calibri"/>
                <w:spacing w:val="-12"/>
              </w:rPr>
              <w:t xml:space="preserve"> </w:t>
            </w:r>
            <w:r>
              <w:rPr>
                <w:rFonts w:ascii="Calibri"/>
              </w:rPr>
              <w:t>ensure</w:t>
            </w:r>
            <w:r>
              <w:rPr>
                <w:rFonts w:ascii="Calibri"/>
                <w:spacing w:val="-11"/>
              </w:rPr>
              <w:t xml:space="preserve"> </w:t>
            </w:r>
            <w:r>
              <w:rPr>
                <w:rFonts w:ascii="Calibri"/>
              </w:rPr>
              <w:t>that</w:t>
            </w:r>
            <w:r>
              <w:rPr>
                <w:rFonts w:ascii="Calibri"/>
                <w:spacing w:val="-11"/>
              </w:rPr>
              <w:t xml:space="preserve"> </w:t>
            </w:r>
            <w:r>
              <w:rPr>
                <w:rFonts w:ascii="Calibri"/>
              </w:rPr>
              <w:t>the System Security Plan complies with State and Federal laws, rules, regulations, standards, and</w:t>
            </w:r>
          </w:p>
          <w:p w14:paraId="70248902" w14:textId="77777777" w:rsidR="009B1309" w:rsidRDefault="001554BC">
            <w:pPr>
              <w:pStyle w:val="TableParagraph"/>
              <w:spacing w:line="260" w:lineRule="exact"/>
              <w:ind w:left="113" w:right="127"/>
              <w:rPr>
                <w:rFonts w:ascii="Calibri"/>
              </w:rPr>
            </w:pPr>
            <w:r>
              <w:rPr>
                <w:rFonts w:ascii="Calibri"/>
                <w:spacing w:val="-2"/>
              </w:rPr>
              <w:t>guidelines</w:t>
            </w:r>
            <w:r>
              <w:rPr>
                <w:rFonts w:ascii="Calibri"/>
                <w:spacing w:val="-11"/>
              </w:rPr>
              <w:t xml:space="preserve"> </w:t>
            </w:r>
            <w:r>
              <w:rPr>
                <w:rFonts w:ascii="Calibri"/>
                <w:spacing w:val="-2"/>
              </w:rPr>
              <w:t>to</w:t>
            </w:r>
            <w:r>
              <w:rPr>
                <w:rFonts w:ascii="Calibri"/>
                <w:spacing w:val="-10"/>
              </w:rPr>
              <w:t xml:space="preserve"> </w:t>
            </w:r>
            <w:r>
              <w:rPr>
                <w:rFonts w:ascii="Calibri"/>
                <w:spacing w:val="-2"/>
              </w:rPr>
              <w:t>include</w:t>
            </w:r>
            <w:r>
              <w:rPr>
                <w:rFonts w:ascii="Calibri"/>
                <w:spacing w:val="-11"/>
              </w:rPr>
              <w:t xml:space="preserve"> </w:t>
            </w:r>
            <w:r>
              <w:rPr>
                <w:rFonts w:ascii="Calibri"/>
                <w:spacing w:val="-2"/>
              </w:rPr>
              <w:t>NIST</w:t>
            </w:r>
            <w:r>
              <w:rPr>
                <w:rFonts w:ascii="Calibri"/>
                <w:spacing w:val="-10"/>
              </w:rPr>
              <w:t xml:space="preserve"> </w:t>
            </w:r>
            <w:r>
              <w:rPr>
                <w:rFonts w:ascii="Calibri"/>
                <w:spacing w:val="-2"/>
              </w:rPr>
              <w:t xml:space="preserve">Publication </w:t>
            </w:r>
            <w:r>
              <w:rPr>
                <w:rFonts w:ascii="Calibri"/>
              </w:rPr>
              <w:t>800-53 current revision</w:t>
            </w:r>
          </w:p>
        </w:tc>
        <w:tc>
          <w:tcPr>
            <w:tcW w:w="897" w:type="dxa"/>
          </w:tcPr>
          <w:p w14:paraId="70248903" w14:textId="77777777" w:rsidR="009B1309" w:rsidRDefault="009B1309">
            <w:pPr>
              <w:pStyle w:val="TableParagraph"/>
            </w:pPr>
          </w:p>
        </w:tc>
        <w:tc>
          <w:tcPr>
            <w:tcW w:w="3779" w:type="dxa"/>
          </w:tcPr>
          <w:p w14:paraId="70248904" w14:textId="77777777" w:rsidR="009B1309" w:rsidRDefault="009B1309">
            <w:pPr>
              <w:pStyle w:val="TableParagraph"/>
            </w:pPr>
          </w:p>
        </w:tc>
        <w:tc>
          <w:tcPr>
            <w:tcW w:w="3868" w:type="dxa"/>
          </w:tcPr>
          <w:p w14:paraId="70248905" w14:textId="77777777" w:rsidR="009B1309" w:rsidRDefault="009B1309">
            <w:pPr>
              <w:pStyle w:val="TableParagraph"/>
            </w:pPr>
          </w:p>
        </w:tc>
      </w:tr>
      <w:tr w:rsidR="009B1309" w14:paraId="7024890D" w14:textId="77777777">
        <w:trPr>
          <w:trHeight w:val="1074"/>
        </w:trPr>
        <w:tc>
          <w:tcPr>
            <w:tcW w:w="806" w:type="dxa"/>
          </w:tcPr>
          <w:p w14:paraId="70248907" w14:textId="77777777" w:rsidR="009B1309" w:rsidRDefault="001554BC">
            <w:pPr>
              <w:pStyle w:val="TableParagraph"/>
              <w:spacing w:before="1"/>
              <w:ind w:right="9"/>
              <w:jc w:val="center"/>
              <w:rPr>
                <w:rFonts w:ascii="Calibri"/>
              </w:rPr>
            </w:pPr>
            <w:r>
              <w:rPr>
                <w:rFonts w:ascii="Calibri"/>
                <w:spacing w:val="-2"/>
              </w:rPr>
              <w:t>16226</w:t>
            </w:r>
          </w:p>
        </w:tc>
        <w:tc>
          <w:tcPr>
            <w:tcW w:w="3508" w:type="dxa"/>
          </w:tcPr>
          <w:p w14:paraId="70248908" w14:textId="77777777" w:rsidR="009B1309" w:rsidRDefault="001554BC">
            <w:pPr>
              <w:pStyle w:val="TableParagraph"/>
              <w:ind w:left="113"/>
              <w:rPr>
                <w:rFonts w:ascii="Calibri"/>
              </w:rPr>
            </w:pPr>
            <w:r>
              <w:rPr>
                <w:rFonts w:ascii="Calibri"/>
              </w:rPr>
              <w:t xml:space="preserve">The Contractor must ensure the </w:t>
            </w:r>
            <w:r>
              <w:rPr>
                <w:rFonts w:ascii="Calibri"/>
                <w:spacing w:val="-4"/>
              </w:rPr>
              <w:t>system(s)</w:t>
            </w:r>
            <w:r>
              <w:rPr>
                <w:rFonts w:ascii="Calibri"/>
                <w:spacing w:val="4"/>
              </w:rPr>
              <w:t xml:space="preserve"> </w:t>
            </w:r>
            <w:r>
              <w:rPr>
                <w:rFonts w:ascii="Calibri"/>
                <w:spacing w:val="-4"/>
              </w:rPr>
              <w:t>maintains</w:t>
            </w:r>
            <w:r>
              <w:rPr>
                <w:rFonts w:ascii="Calibri"/>
                <w:spacing w:val="8"/>
              </w:rPr>
              <w:t xml:space="preserve"> </w:t>
            </w:r>
            <w:r>
              <w:rPr>
                <w:rFonts w:ascii="Calibri"/>
                <w:spacing w:val="-4"/>
              </w:rPr>
              <w:t>compliance</w:t>
            </w:r>
            <w:r>
              <w:rPr>
                <w:rFonts w:ascii="Calibri"/>
                <w:spacing w:val="8"/>
              </w:rPr>
              <w:t xml:space="preserve"> </w:t>
            </w:r>
            <w:r>
              <w:rPr>
                <w:rFonts w:ascii="Calibri"/>
                <w:spacing w:val="-4"/>
              </w:rPr>
              <w:t>with</w:t>
            </w:r>
          </w:p>
          <w:p w14:paraId="70248909" w14:textId="77777777" w:rsidR="009B1309" w:rsidRDefault="001554BC">
            <w:pPr>
              <w:pStyle w:val="TableParagraph"/>
              <w:spacing w:line="262" w:lineRule="exact"/>
              <w:ind w:left="113"/>
              <w:rPr>
                <w:rFonts w:ascii="Calibri"/>
              </w:rPr>
            </w:pPr>
            <w:r>
              <w:rPr>
                <w:rFonts w:ascii="Calibri"/>
              </w:rPr>
              <w:t>current</w:t>
            </w:r>
            <w:r>
              <w:rPr>
                <w:rFonts w:ascii="Calibri"/>
                <w:spacing w:val="-8"/>
              </w:rPr>
              <w:t xml:space="preserve"> </w:t>
            </w:r>
            <w:r>
              <w:rPr>
                <w:rFonts w:ascii="Calibri"/>
              </w:rPr>
              <w:t>and</w:t>
            </w:r>
            <w:r>
              <w:rPr>
                <w:rFonts w:ascii="Calibri"/>
                <w:spacing w:val="-10"/>
              </w:rPr>
              <w:t xml:space="preserve"> </w:t>
            </w:r>
            <w:r>
              <w:rPr>
                <w:rFonts w:ascii="Calibri"/>
              </w:rPr>
              <w:t>future</w:t>
            </w:r>
            <w:r>
              <w:rPr>
                <w:rFonts w:ascii="Calibri"/>
                <w:spacing w:val="-11"/>
              </w:rPr>
              <w:t xml:space="preserve"> </w:t>
            </w:r>
            <w:r>
              <w:rPr>
                <w:rFonts w:ascii="Calibri"/>
              </w:rPr>
              <w:t>security,</w:t>
            </w:r>
            <w:r>
              <w:rPr>
                <w:rFonts w:ascii="Calibri"/>
                <w:spacing w:val="-9"/>
              </w:rPr>
              <w:t xml:space="preserve"> </w:t>
            </w:r>
            <w:r>
              <w:rPr>
                <w:rFonts w:ascii="Calibri"/>
              </w:rPr>
              <w:t>privacy, accessibility, and certification laws</w:t>
            </w:r>
          </w:p>
        </w:tc>
        <w:tc>
          <w:tcPr>
            <w:tcW w:w="897" w:type="dxa"/>
          </w:tcPr>
          <w:p w14:paraId="7024890A" w14:textId="77777777" w:rsidR="009B1309" w:rsidRDefault="009B1309">
            <w:pPr>
              <w:pStyle w:val="TableParagraph"/>
            </w:pPr>
          </w:p>
        </w:tc>
        <w:tc>
          <w:tcPr>
            <w:tcW w:w="3779" w:type="dxa"/>
          </w:tcPr>
          <w:p w14:paraId="7024890B" w14:textId="77777777" w:rsidR="009B1309" w:rsidRDefault="009B1309">
            <w:pPr>
              <w:pStyle w:val="TableParagraph"/>
            </w:pPr>
          </w:p>
        </w:tc>
        <w:tc>
          <w:tcPr>
            <w:tcW w:w="3868" w:type="dxa"/>
          </w:tcPr>
          <w:p w14:paraId="7024890C" w14:textId="77777777" w:rsidR="009B1309" w:rsidRDefault="009B1309">
            <w:pPr>
              <w:pStyle w:val="TableParagraph"/>
            </w:pPr>
          </w:p>
        </w:tc>
      </w:tr>
    </w:tbl>
    <w:p w14:paraId="7024890E" w14:textId="77777777" w:rsidR="009B1309" w:rsidRDefault="009B1309">
      <w:pPr>
        <w:pStyle w:val="TableParagraph"/>
        <w:sectPr w:rsidR="009B1309">
          <w:pgSz w:w="15840" w:h="12240" w:orient="landscape"/>
          <w:pgMar w:top="1720" w:right="1080" w:bottom="1200" w:left="360" w:header="1402" w:footer="978" w:gutter="0"/>
          <w:cols w:space="720"/>
        </w:sectPr>
      </w:pPr>
    </w:p>
    <w:p w14:paraId="7024890F" w14:textId="77777777" w:rsidR="009B1309" w:rsidRDefault="001554BC">
      <w:pPr>
        <w:pStyle w:val="BodyText"/>
        <w:rPr>
          <w:sz w:val="20"/>
        </w:rPr>
      </w:pPr>
      <w:r>
        <w:rPr>
          <w:noProof/>
          <w:sz w:val="20"/>
        </w:rPr>
        <w:drawing>
          <wp:anchor distT="0" distB="0" distL="0" distR="0" simplePos="0" relativeHeight="485279232" behindDoc="1" locked="0" layoutInCell="1" allowOverlap="1" wp14:anchorId="70248CF4" wp14:editId="70248CF5">
            <wp:simplePos x="0" y="0"/>
            <wp:positionH relativeFrom="page">
              <wp:posOffset>4399915</wp:posOffset>
            </wp:positionH>
            <wp:positionV relativeFrom="page">
              <wp:posOffset>462915</wp:posOffset>
            </wp:positionV>
            <wp:extent cx="1073162" cy="354952"/>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79744" behindDoc="1" locked="0" layoutInCell="1" allowOverlap="1" wp14:anchorId="70248CF6" wp14:editId="70248CF7">
                <wp:simplePos x="0" y="0"/>
                <wp:positionH relativeFrom="page">
                  <wp:posOffset>310515</wp:posOffset>
                </wp:positionH>
                <wp:positionV relativeFrom="page">
                  <wp:posOffset>310247</wp:posOffset>
                </wp:positionV>
                <wp:extent cx="9443085" cy="715645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96D3E3" id="Graphic 57" o:spid="_x0000_s1026" style="position:absolute;margin-left:24.45pt;margin-top:24.45pt;width:743.55pt;height:563.5pt;z-index:-18036736;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910"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917" w14:textId="77777777">
        <w:trPr>
          <w:trHeight w:val="3757"/>
        </w:trPr>
        <w:tc>
          <w:tcPr>
            <w:tcW w:w="806" w:type="dxa"/>
          </w:tcPr>
          <w:p w14:paraId="70248911" w14:textId="77777777" w:rsidR="009B1309" w:rsidRDefault="009B1309">
            <w:pPr>
              <w:pStyle w:val="TableParagraph"/>
            </w:pPr>
          </w:p>
        </w:tc>
        <w:tc>
          <w:tcPr>
            <w:tcW w:w="3508" w:type="dxa"/>
          </w:tcPr>
          <w:p w14:paraId="70248912" w14:textId="77777777" w:rsidR="009B1309" w:rsidRDefault="001554BC">
            <w:pPr>
              <w:pStyle w:val="TableParagraph"/>
              <w:ind w:left="113" w:right="121"/>
              <w:rPr>
                <w:rFonts w:ascii="Calibri"/>
              </w:rPr>
            </w:pPr>
            <w:r>
              <w:rPr>
                <w:rFonts w:ascii="Calibri"/>
              </w:rPr>
              <w:t xml:space="preserve">(State and Federal), regulations, policies, and guidelines relevant to system security, confidentiality, integrity, availability, and </w:t>
            </w:r>
            <w:r>
              <w:rPr>
                <w:rFonts w:ascii="Calibri"/>
                <w:spacing w:val="-2"/>
              </w:rPr>
              <w:t>safeguarding</w:t>
            </w:r>
            <w:r>
              <w:rPr>
                <w:rFonts w:ascii="Calibri"/>
                <w:spacing w:val="-3"/>
              </w:rPr>
              <w:t xml:space="preserve"> </w:t>
            </w:r>
            <w:r>
              <w:rPr>
                <w:rFonts w:ascii="Calibri"/>
                <w:spacing w:val="-2"/>
              </w:rPr>
              <w:t>of</w:t>
            </w:r>
            <w:r>
              <w:rPr>
                <w:rFonts w:ascii="Calibri"/>
                <w:spacing w:val="-6"/>
              </w:rPr>
              <w:t xml:space="preserve"> </w:t>
            </w:r>
            <w:r>
              <w:rPr>
                <w:rFonts w:ascii="Calibri"/>
                <w:spacing w:val="-2"/>
              </w:rPr>
              <w:t>information.</w:t>
            </w:r>
            <w:r>
              <w:rPr>
                <w:rFonts w:ascii="Calibri"/>
                <w:spacing w:val="-3"/>
              </w:rPr>
              <w:t xml:space="preserve"> </w:t>
            </w:r>
            <w:r>
              <w:rPr>
                <w:rFonts w:ascii="Calibri"/>
                <w:spacing w:val="-2"/>
              </w:rPr>
              <w:t>Where any</w:t>
            </w:r>
            <w:r>
              <w:rPr>
                <w:rFonts w:ascii="Calibri"/>
                <w:spacing w:val="-8"/>
              </w:rPr>
              <w:t xml:space="preserve"> </w:t>
            </w:r>
            <w:r>
              <w:rPr>
                <w:rFonts w:ascii="Calibri"/>
                <w:spacing w:val="-2"/>
              </w:rPr>
              <w:t>of</w:t>
            </w:r>
            <w:r>
              <w:rPr>
                <w:rFonts w:ascii="Calibri"/>
                <w:spacing w:val="-6"/>
              </w:rPr>
              <w:t xml:space="preserve"> </w:t>
            </w:r>
            <w:r>
              <w:rPr>
                <w:rFonts w:ascii="Calibri"/>
                <w:spacing w:val="-2"/>
              </w:rPr>
              <w:t>these</w:t>
            </w:r>
            <w:r>
              <w:rPr>
                <w:rFonts w:ascii="Calibri"/>
                <w:spacing w:val="-9"/>
              </w:rPr>
              <w:t xml:space="preserve"> </w:t>
            </w:r>
            <w:r>
              <w:rPr>
                <w:rFonts w:ascii="Calibri"/>
                <w:spacing w:val="-2"/>
              </w:rPr>
              <w:t>overlap,</w:t>
            </w:r>
            <w:r>
              <w:rPr>
                <w:rFonts w:ascii="Calibri"/>
                <w:spacing w:val="-6"/>
              </w:rPr>
              <w:t xml:space="preserve"> </w:t>
            </w:r>
            <w:r>
              <w:rPr>
                <w:rFonts w:ascii="Calibri"/>
                <w:spacing w:val="-2"/>
              </w:rPr>
              <w:t>the</w:t>
            </w:r>
            <w:r>
              <w:rPr>
                <w:rFonts w:ascii="Calibri"/>
                <w:spacing w:val="-9"/>
              </w:rPr>
              <w:t xml:space="preserve"> </w:t>
            </w:r>
            <w:r>
              <w:rPr>
                <w:rFonts w:ascii="Calibri"/>
                <w:spacing w:val="-2"/>
              </w:rPr>
              <w:t>Contractor must</w:t>
            </w:r>
            <w:r>
              <w:rPr>
                <w:rFonts w:ascii="Calibri"/>
                <w:spacing w:val="-14"/>
              </w:rPr>
              <w:t xml:space="preserve"> </w:t>
            </w:r>
            <w:r>
              <w:rPr>
                <w:rFonts w:ascii="Calibri"/>
                <w:spacing w:val="-2"/>
              </w:rPr>
              <w:t>ensure</w:t>
            </w:r>
            <w:r>
              <w:rPr>
                <w:rFonts w:ascii="Calibri"/>
                <w:spacing w:val="-12"/>
              </w:rPr>
              <w:t xml:space="preserve"> </w:t>
            </w:r>
            <w:r>
              <w:rPr>
                <w:rFonts w:ascii="Calibri"/>
                <w:spacing w:val="-2"/>
              </w:rPr>
              <w:t>that</w:t>
            </w:r>
            <w:r>
              <w:rPr>
                <w:rFonts w:ascii="Calibri"/>
                <w:spacing w:val="-14"/>
              </w:rPr>
              <w:t xml:space="preserve"> </w:t>
            </w:r>
            <w:r>
              <w:rPr>
                <w:rFonts w:ascii="Calibri"/>
                <w:spacing w:val="-2"/>
              </w:rPr>
              <w:t>the</w:t>
            </w:r>
            <w:r>
              <w:rPr>
                <w:rFonts w:ascii="Calibri"/>
                <w:spacing w:val="-14"/>
              </w:rPr>
              <w:t xml:space="preserve"> </w:t>
            </w:r>
            <w:r>
              <w:rPr>
                <w:rFonts w:ascii="Calibri"/>
                <w:spacing w:val="-2"/>
              </w:rPr>
              <w:t>system(s)</w:t>
            </w:r>
            <w:r>
              <w:rPr>
                <w:rFonts w:ascii="Calibri"/>
                <w:spacing w:val="-14"/>
              </w:rPr>
              <w:t xml:space="preserve"> </w:t>
            </w:r>
            <w:r>
              <w:rPr>
                <w:rFonts w:ascii="Calibri"/>
                <w:spacing w:val="-2"/>
              </w:rPr>
              <w:t xml:space="preserve">must </w:t>
            </w:r>
            <w:r>
              <w:rPr>
                <w:rFonts w:ascii="Calibri"/>
              </w:rPr>
              <w:t>always strive to attain the more stringent policy. The Contractor retains responsibility for all modifications to the system(s) to maintain compliance according to</w:t>
            </w:r>
          </w:p>
          <w:p w14:paraId="70248913" w14:textId="77777777" w:rsidR="009B1309" w:rsidRDefault="001554BC">
            <w:pPr>
              <w:pStyle w:val="TableParagraph"/>
              <w:spacing w:line="260" w:lineRule="exact"/>
              <w:ind w:left="113"/>
              <w:rPr>
                <w:rFonts w:ascii="Calibri"/>
              </w:rPr>
            </w:pPr>
            <w:r>
              <w:rPr>
                <w:rFonts w:ascii="Calibri"/>
              </w:rPr>
              <w:t>the</w:t>
            </w:r>
            <w:r>
              <w:rPr>
                <w:rFonts w:ascii="Calibri"/>
                <w:spacing w:val="-6"/>
              </w:rPr>
              <w:t xml:space="preserve"> </w:t>
            </w:r>
            <w:r>
              <w:rPr>
                <w:rFonts w:ascii="Calibri"/>
              </w:rPr>
              <w:t>terms</w:t>
            </w:r>
            <w:r>
              <w:rPr>
                <w:rFonts w:ascii="Calibri"/>
                <w:spacing w:val="-9"/>
              </w:rPr>
              <w:t xml:space="preserve"> </w:t>
            </w:r>
            <w:r>
              <w:rPr>
                <w:rFonts w:ascii="Calibri"/>
              </w:rPr>
              <w:t>and</w:t>
            </w:r>
            <w:r>
              <w:rPr>
                <w:rFonts w:ascii="Calibri"/>
                <w:spacing w:val="-8"/>
              </w:rPr>
              <w:t xml:space="preserve"> </w:t>
            </w:r>
            <w:r>
              <w:rPr>
                <w:rFonts w:ascii="Calibri"/>
              </w:rPr>
              <w:t>conditions</w:t>
            </w:r>
            <w:r>
              <w:rPr>
                <w:rFonts w:ascii="Calibri"/>
                <w:spacing w:val="-9"/>
              </w:rPr>
              <w:t xml:space="preserve"> </w:t>
            </w:r>
            <w:r>
              <w:rPr>
                <w:rFonts w:ascii="Calibri"/>
              </w:rPr>
              <w:t>of</w:t>
            </w:r>
            <w:r>
              <w:rPr>
                <w:rFonts w:ascii="Calibri"/>
                <w:spacing w:val="-7"/>
              </w:rPr>
              <w:t xml:space="preserve"> </w:t>
            </w:r>
            <w:r>
              <w:rPr>
                <w:rFonts w:ascii="Calibri"/>
              </w:rPr>
              <w:t>the resulting</w:t>
            </w:r>
            <w:r>
              <w:rPr>
                <w:rFonts w:ascii="Calibri"/>
                <w:spacing w:val="-1"/>
              </w:rPr>
              <w:t xml:space="preserve"> </w:t>
            </w:r>
            <w:r>
              <w:rPr>
                <w:rFonts w:ascii="Calibri"/>
              </w:rPr>
              <w:t>Contract.</w:t>
            </w:r>
          </w:p>
        </w:tc>
        <w:tc>
          <w:tcPr>
            <w:tcW w:w="897" w:type="dxa"/>
          </w:tcPr>
          <w:p w14:paraId="70248914" w14:textId="77777777" w:rsidR="009B1309" w:rsidRDefault="009B1309">
            <w:pPr>
              <w:pStyle w:val="TableParagraph"/>
            </w:pPr>
          </w:p>
        </w:tc>
        <w:tc>
          <w:tcPr>
            <w:tcW w:w="3779" w:type="dxa"/>
          </w:tcPr>
          <w:p w14:paraId="70248915" w14:textId="77777777" w:rsidR="009B1309" w:rsidRDefault="009B1309">
            <w:pPr>
              <w:pStyle w:val="TableParagraph"/>
            </w:pPr>
          </w:p>
        </w:tc>
        <w:tc>
          <w:tcPr>
            <w:tcW w:w="3868" w:type="dxa"/>
          </w:tcPr>
          <w:p w14:paraId="70248916" w14:textId="77777777" w:rsidR="009B1309" w:rsidRDefault="009B1309">
            <w:pPr>
              <w:pStyle w:val="TableParagraph"/>
            </w:pPr>
          </w:p>
        </w:tc>
      </w:tr>
      <w:tr w:rsidR="009B1309" w14:paraId="7024891D" w14:textId="77777777">
        <w:trPr>
          <w:trHeight w:val="4000"/>
        </w:trPr>
        <w:tc>
          <w:tcPr>
            <w:tcW w:w="806" w:type="dxa"/>
          </w:tcPr>
          <w:p w14:paraId="70248918" w14:textId="77777777" w:rsidR="009B1309" w:rsidRDefault="001554BC">
            <w:pPr>
              <w:pStyle w:val="TableParagraph"/>
              <w:spacing w:before="1"/>
              <w:ind w:right="9"/>
              <w:jc w:val="center"/>
              <w:rPr>
                <w:rFonts w:ascii="Calibri"/>
              </w:rPr>
            </w:pPr>
            <w:r>
              <w:rPr>
                <w:rFonts w:ascii="Calibri"/>
                <w:spacing w:val="-2"/>
              </w:rPr>
              <w:t>16238</w:t>
            </w:r>
          </w:p>
        </w:tc>
        <w:tc>
          <w:tcPr>
            <w:tcW w:w="3508" w:type="dxa"/>
          </w:tcPr>
          <w:p w14:paraId="70248919" w14:textId="77777777" w:rsidR="009B1309" w:rsidRDefault="001554BC">
            <w:pPr>
              <w:pStyle w:val="TableParagraph"/>
              <w:ind w:left="113" w:right="183"/>
              <w:rPr>
                <w:rFonts w:ascii="Calibri"/>
              </w:rPr>
            </w:pPr>
            <w:r>
              <w:rPr>
                <w:rFonts w:ascii="Calibri"/>
              </w:rPr>
              <w:t xml:space="preserve">The Contractor must maintain a Security Breach Response Team available 24 hours a day, 7 days a week, and within 5 minutes of </w:t>
            </w:r>
            <w:r>
              <w:rPr>
                <w:rFonts w:ascii="Calibri"/>
                <w:spacing w:val="-4"/>
              </w:rPr>
              <w:t>notification</w:t>
            </w:r>
            <w:r>
              <w:rPr>
                <w:rFonts w:ascii="Calibri"/>
                <w:spacing w:val="-9"/>
              </w:rPr>
              <w:t xml:space="preserve"> </w:t>
            </w:r>
            <w:r>
              <w:rPr>
                <w:rFonts w:ascii="Calibri"/>
                <w:spacing w:val="-4"/>
              </w:rPr>
              <w:t>of</w:t>
            </w:r>
            <w:r>
              <w:rPr>
                <w:rFonts w:ascii="Calibri"/>
                <w:spacing w:val="-11"/>
              </w:rPr>
              <w:t xml:space="preserve"> </w:t>
            </w:r>
            <w:r>
              <w:rPr>
                <w:rFonts w:ascii="Calibri"/>
                <w:spacing w:val="-4"/>
              </w:rPr>
              <w:t>an</w:t>
            </w:r>
            <w:r>
              <w:rPr>
                <w:rFonts w:ascii="Calibri"/>
                <w:spacing w:val="-9"/>
              </w:rPr>
              <w:t xml:space="preserve"> </w:t>
            </w:r>
            <w:r>
              <w:rPr>
                <w:rFonts w:ascii="Calibri"/>
                <w:spacing w:val="-4"/>
              </w:rPr>
              <w:t>incident</w:t>
            </w:r>
            <w:r>
              <w:rPr>
                <w:rFonts w:ascii="Calibri"/>
                <w:spacing w:val="-11"/>
              </w:rPr>
              <w:t xml:space="preserve"> </w:t>
            </w:r>
            <w:r>
              <w:rPr>
                <w:rFonts w:ascii="Calibri"/>
                <w:spacing w:val="-4"/>
              </w:rPr>
              <w:t>to</w:t>
            </w:r>
            <w:r>
              <w:rPr>
                <w:rFonts w:ascii="Calibri"/>
                <w:spacing w:val="-9"/>
              </w:rPr>
              <w:t xml:space="preserve"> </w:t>
            </w:r>
            <w:r>
              <w:rPr>
                <w:rFonts w:ascii="Calibri"/>
                <w:spacing w:val="-4"/>
              </w:rPr>
              <w:t xml:space="preserve">respond </w:t>
            </w:r>
            <w:r>
              <w:rPr>
                <w:rFonts w:ascii="Calibri"/>
              </w:rPr>
              <w:t>to security violations and breaches (physical and electronic). This includes communications to a defined</w:t>
            </w:r>
            <w:r>
              <w:rPr>
                <w:rFonts w:ascii="Calibri"/>
                <w:spacing w:val="-13"/>
              </w:rPr>
              <w:t xml:space="preserve"> </w:t>
            </w:r>
            <w:r>
              <w:rPr>
                <w:rFonts w:ascii="Calibri"/>
              </w:rPr>
              <w:t>list</w:t>
            </w:r>
            <w:r>
              <w:rPr>
                <w:rFonts w:ascii="Calibri"/>
                <w:spacing w:val="-14"/>
              </w:rPr>
              <w:t xml:space="preserve"> </w:t>
            </w:r>
            <w:r>
              <w:rPr>
                <w:rFonts w:ascii="Calibri"/>
              </w:rPr>
              <w:t>of</w:t>
            </w:r>
            <w:r>
              <w:rPr>
                <w:rFonts w:ascii="Calibri"/>
                <w:spacing w:val="-14"/>
              </w:rPr>
              <w:t xml:space="preserve"> </w:t>
            </w:r>
            <w:r>
              <w:rPr>
                <w:rFonts w:ascii="Calibri"/>
              </w:rPr>
              <w:t>personnel</w:t>
            </w:r>
            <w:r>
              <w:rPr>
                <w:rFonts w:ascii="Calibri"/>
                <w:spacing w:val="-13"/>
              </w:rPr>
              <w:t xml:space="preserve"> </w:t>
            </w:r>
            <w:r>
              <w:rPr>
                <w:rFonts w:ascii="Calibri"/>
              </w:rPr>
              <w:t>at</w:t>
            </w:r>
            <w:r>
              <w:rPr>
                <w:rFonts w:ascii="Calibri"/>
                <w:spacing w:val="-14"/>
              </w:rPr>
              <w:t xml:space="preserve"> </w:t>
            </w:r>
            <w:r>
              <w:rPr>
                <w:rFonts w:ascii="Calibri"/>
              </w:rPr>
              <w:t>the</w:t>
            </w:r>
            <w:r>
              <w:rPr>
                <w:rFonts w:ascii="Calibri"/>
                <w:spacing w:val="-12"/>
              </w:rPr>
              <w:t xml:space="preserve"> </w:t>
            </w:r>
            <w:r>
              <w:rPr>
                <w:rFonts w:ascii="Calibri"/>
              </w:rPr>
              <w:t xml:space="preserve">State tied to the State's Continuity of </w:t>
            </w:r>
            <w:r>
              <w:rPr>
                <w:rFonts w:ascii="Calibri"/>
                <w:spacing w:val="-2"/>
              </w:rPr>
              <w:t>Operations/Disaster</w:t>
            </w:r>
            <w:r>
              <w:rPr>
                <w:rFonts w:ascii="Calibri"/>
                <w:spacing w:val="-11"/>
              </w:rPr>
              <w:t xml:space="preserve"> </w:t>
            </w:r>
            <w:r>
              <w:rPr>
                <w:rFonts w:ascii="Calibri"/>
                <w:spacing w:val="-2"/>
              </w:rPr>
              <w:t>Recovery.</w:t>
            </w:r>
            <w:r>
              <w:rPr>
                <w:rFonts w:ascii="Calibri"/>
                <w:spacing w:val="-10"/>
              </w:rPr>
              <w:t xml:space="preserve"> </w:t>
            </w:r>
            <w:r>
              <w:rPr>
                <w:rFonts w:ascii="Calibri"/>
                <w:spacing w:val="-2"/>
              </w:rPr>
              <w:t xml:space="preserve">State </w:t>
            </w:r>
            <w:r>
              <w:rPr>
                <w:rFonts w:ascii="Calibri"/>
              </w:rPr>
              <w:t>staff</w:t>
            </w:r>
            <w:r>
              <w:rPr>
                <w:rFonts w:ascii="Calibri"/>
                <w:spacing w:val="-1"/>
              </w:rPr>
              <w:t xml:space="preserve"> </w:t>
            </w:r>
            <w:r>
              <w:rPr>
                <w:rFonts w:ascii="Calibri"/>
              </w:rPr>
              <w:t>must be</w:t>
            </w:r>
            <w:r>
              <w:rPr>
                <w:rFonts w:ascii="Calibri"/>
                <w:spacing w:val="-1"/>
              </w:rPr>
              <w:t xml:space="preserve"> </w:t>
            </w:r>
            <w:r>
              <w:rPr>
                <w:rFonts w:ascii="Calibri"/>
              </w:rPr>
              <w:t>informed</w:t>
            </w:r>
            <w:r>
              <w:rPr>
                <w:rFonts w:ascii="Calibri"/>
                <w:spacing w:val="-2"/>
              </w:rPr>
              <w:t xml:space="preserve"> </w:t>
            </w:r>
            <w:r>
              <w:rPr>
                <w:rFonts w:ascii="Calibri"/>
              </w:rPr>
              <w:t>of response plan, including specific steps and time frames for resolution.</w:t>
            </w:r>
          </w:p>
        </w:tc>
        <w:tc>
          <w:tcPr>
            <w:tcW w:w="897" w:type="dxa"/>
          </w:tcPr>
          <w:p w14:paraId="7024891A" w14:textId="77777777" w:rsidR="009B1309" w:rsidRDefault="009B1309">
            <w:pPr>
              <w:pStyle w:val="TableParagraph"/>
            </w:pPr>
          </w:p>
        </w:tc>
        <w:tc>
          <w:tcPr>
            <w:tcW w:w="3779" w:type="dxa"/>
          </w:tcPr>
          <w:p w14:paraId="7024891B" w14:textId="77777777" w:rsidR="009B1309" w:rsidRDefault="009B1309">
            <w:pPr>
              <w:pStyle w:val="TableParagraph"/>
            </w:pPr>
          </w:p>
        </w:tc>
        <w:tc>
          <w:tcPr>
            <w:tcW w:w="3868" w:type="dxa"/>
          </w:tcPr>
          <w:p w14:paraId="7024891C" w14:textId="77777777" w:rsidR="009B1309" w:rsidRDefault="009B1309">
            <w:pPr>
              <w:pStyle w:val="TableParagraph"/>
            </w:pPr>
          </w:p>
        </w:tc>
      </w:tr>
      <w:tr w:rsidR="009B1309" w14:paraId="70248924" w14:textId="77777777">
        <w:trPr>
          <w:trHeight w:val="805"/>
        </w:trPr>
        <w:tc>
          <w:tcPr>
            <w:tcW w:w="806" w:type="dxa"/>
          </w:tcPr>
          <w:p w14:paraId="7024891E" w14:textId="77777777" w:rsidR="009B1309" w:rsidRDefault="001554BC">
            <w:pPr>
              <w:pStyle w:val="TableParagraph"/>
              <w:spacing w:before="1"/>
              <w:ind w:right="9"/>
              <w:jc w:val="center"/>
              <w:rPr>
                <w:rFonts w:ascii="Calibri"/>
              </w:rPr>
            </w:pPr>
            <w:r>
              <w:rPr>
                <w:rFonts w:ascii="Calibri"/>
                <w:spacing w:val="-2"/>
              </w:rPr>
              <w:t>16241</w:t>
            </w:r>
          </w:p>
        </w:tc>
        <w:tc>
          <w:tcPr>
            <w:tcW w:w="3508" w:type="dxa"/>
          </w:tcPr>
          <w:p w14:paraId="7024891F" w14:textId="77777777" w:rsidR="009B1309" w:rsidRDefault="001554BC">
            <w:pPr>
              <w:pStyle w:val="TableParagraph"/>
              <w:spacing w:line="268" w:lineRule="exact"/>
              <w:ind w:left="113"/>
              <w:rPr>
                <w:rFonts w:ascii="Calibri"/>
              </w:rPr>
            </w:pPr>
            <w:r>
              <w:rPr>
                <w:rFonts w:ascii="Calibri"/>
                <w:spacing w:val="-4"/>
              </w:rPr>
              <w:t>The</w:t>
            </w:r>
            <w:r>
              <w:rPr>
                <w:rFonts w:ascii="Calibri"/>
                <w:spacing w:val="-6"/>
              </w:rPr>
              <w:t xml:space="preserve"> </w:t>
            </w:r>
            <w:r>
              <w:rPr>
                <w:rFonts w:ascii="Calibri"/>
                <w:spacing w:val="-4"/>
              </w:rPr>
              <w:t>Contractor</w:t>
            </w:r>
            <w:r>
              <w:rPr>
                <w:rFonts w:ascii="Calibri"/>
                <w:spacing w:val="-5"/>
              </w:rPr>
              <w:t xml:space="preserve"> </w:t>
            </w:r>
            <w:r>
              <w:rPr>
                <w:rFonts w:ascii="Calibri"/>
                <w:spacing w:val="-4"/>
              </w:rPr>
              <w:t>must</w:t>
            </w:r>
            <w:r>
              <w:rPr>
                <w:rFonts w:ascii="Calibri"/>
                <w:spacing w:val="-5"/>
              </w:rPr>
              <w:t xml:space="preserve"> </w:t>
            </w:r>
            <w:r>
              <w:rPr>
                <w:rFonts w:ascii="Calibri"/>
                <w:spacing w:val="-4"/>
              </w:rPr>
              <w:t>provide</w:t>
            </w:r>
            <w:r>
              <w:rPr>
                <w:rFonts w:ascii="Calibri"/>
                <w:spacing w:val="-2"/>
              </w:rPr>
              <w:t xml:space="preserve"> </w:t>
            </w:r>
            <w:r>
              <w:rPr>
                <w:rFonts w:ascii="Calibri"/>
                <w:spacing w:val="-4"/>
              </w:rPr>
              <w:t>a</w:t>
            </w:r>
            <w:r>
              <w:rPr>
                <w:rFonts w:ascii="Calibri"/>
                <w:spacing w:val="-5"/>
              </w:rPr>
              <w:t xml:space="preserve"> </w:t>
            </w:r>
            <w:r>
              <w:rPr>
                <w:rFonts w:ascii="Calibri"/>
                <w:spacing w:val="-4"/>
              </w:rPr>
              <w:t>State-</w:t>
            </w:r>
          </w:p>
          <w:p w14:paraId="70248920" w14:textId="77777777" w:rsidR="009B1309" w:rsidRDefault="001554BC">
            <w:pPr>
              <w:pStyle w:val="TableParagraph"/>
              <w:spacing w:line="262" w:lineRule="exact"/>
              <w:ind w:left="113" w:right="619"/>
              <w:rPr>
                <w:rFonts w:ascii="Calibri"/>
              </w:rPr>
            </w:pPr>
            <w:r>
              <w:rPr>
                <w:rFonts w:ascii="Calibri"/>
              </w:rPr>
              <w:t>approved,</w:t>
            </w:r>
            <w:r>
              <w:rPr>
                <w:rFonts w:ascii="Calibri"/>
                <w:spacing w:val="-13"/>
              </w:rPr>
              <w:t xml:space="preserve"> </w:t>
            </w:r>
            <w:r>
              <w:rPr>
                <w:rFonts w:ascii="Calibri"/>
              </w:rPr>
              <w:t>508-compliant</w:t>
            </w:r>
            <w:r>
              <w:rPr>
                <w:rFonts w:ascii="Calibri"/>
                <w:spacing w:val="-12"/>
              </w:rPr>
              <w:t xml:space="preserve"> </w:t>
            </w:r>
            <w:r>
              <w:rPr>
                <w:rFonts w:ascii="Calibri"/>
              </w:rPr>
              <w:t>user-</w:t>
            </w:r>
            <w:r>
              <w:rPr>
                <w:rFonts w:ascii="Calibri"/>
                <w:spacing w:val="-2"/>
              </w:rPr>
              <w:t>centered</w:t>
            </w:r>
            <w:r>
              <w:rPr>
                <w:rFonts w:ascii="Calibri"/>
                <w:spacing w:val="-11"/>
              </w:rPr>
              <w:t xml:space="preserve"> </w:t>
            </w:r>
            <w:r>
              <w:rPr>
                <w:rFonts w:ascii="Calibri"/>
                <w:spacing w:val="-2"/>
              </w:rPr>
              <w:t>designed</w:t>
            </w:r>
            <w:r>
              <w:rPr>
                <w:rFonts w:ascii="Calibri"/>
                <w:spacing w:val="-10"/>
              </w:rPr>
              <w:t xml:space="preserve"> </w:t>
            </w:r>
            <w:r>
              <w:rPr>
                <w:rFonts w:ascii="Calibri"/>
                <w:spacing w:val="-2"/>
              </w:rPr>
              <w:t>and</w:t>
            </w:r>
            <w:r>
              <w:rPr>
                <w:rFonts w:ascii="Calibri"/>
                <w:spacing w:val="-11"/>
              </w:rPr>
              <w:t xml:space="preserve"> </w:t>
            </w:r>
            <w:r>
              <w:rPr>
                <w:rFonts w:ascii="Calibri"/>
                <w:spacing w:val="-2"/>
              </w:rPr>
              <w:t>intuitive</w:t>
            </w:r>
          </w:p>
        </w:tc>
        <w:tc>
          <w:tcPr>
            <w:tcW w:w="897" w:type="dxa"/>
          </w:tcPr>
          <w:p w14:paraId="70248921" w14:textId="77777777" w:rsidR="009B1309" w:rsidRDefault="009B1309">
            <w:pPr>
              <w:pStyle w:val="TableParagraph"/>
            </w:pPr>
          </w:p>
        </w:tc>
        <w:tc>
          <w:tcPr>
            <w:tcW w:w="3779" w:type="dxa"/>
          </w:tcPr>
          <w:p w14:paraId="70248922" w14:textId="77777777" w:rsidR="009B1309" w:rsidRDefault="009B1309">
            <w:pPr>
              <w:pStyle w:val="TableParagraph"/>
            </w:pPr>
          </w:p>
        </w:tc>
        <w:tc>
          <w:tcPr>
            <w:tcW w:w="3868" w:type="dxa"/>
          </w:tcPr>
          <w:p w14:paraId="70248923" w14:textId="77777777" w:rsidR="009B1309" w:rsidRDefault="009B1309">
            <w:pPr>
              <w:pStyle w:val="TableParagraph"/>
            </w:pPr>
          </w:p>
        </w:tc>
      </w:tr>
    </w:tbl>
    <w:p w14:paraId="70248925" w14:textId="77777777" w:rsidR="009B1309" w:rsidRDefault="009B1309">
      <w:pPr>
        <w:pStyle w:val="TableParagraph"/>
        <w:sectPr w:rsidR="009B1309">
          <w:pgSz w:w="15840" w:h="12240" w:orient="landscape"/>
          <w:pgMar w:top="1720" w:right="1080" w:bottom="1200" w:left="360" w:header="1402" w:footer="978" w:gutter="0"/>
          <w:cols w:space="720"/>
        </w:sectPr>
      </w:pPr>
    </w:p>
    <w:p w14:paraId="70248926" w14:textId="77777777" w:rsidR="009B1309" w:rsidRDefault="001554BC">
      <w:pPr>
        <w:pStyle w:val="BodyText"/>
        <w:rPr>
          <w:sz w:val="20"/>
        </w:rPr>
      </w:pPr>
      <w:r>
        <w:rPr>
          <w:noProof/>
          <w:sz w:val="20"/>
        </w:rPr>
        <w:drawing>
          <wp:anchor distT="0" distB="0" distL="0" distR="0" simplePos="0" relativeHeight="485280256" behindDoc="1" locked="0" layoutInCell="1" allowOverlap="1" wp14:anchorId="70248CF8" wp14:editId="70248CF9">
            <wp:simplePos x="0" y="0"/>
            <wp:positionH relativeFrom="page">
              <wp:posOffset>4399915</wp:posOffset>
            </wp:positionH>
            <wp:positionV relativeFrom="page">
              <wp:posOffset>462915</wp:posOffset>
            </wp:positionV>
            <wp:extent cx="1073162" cy="354952"/>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80768" behindDoc="1" locked="0" layoutInCell="1" allowOverlap="1" wp14:anchorId="70248CFA" wp14:editId="70248CFB">
                <wp:simplePos x="0" y="0"/>
                <wp:positionH relativeFrom="page">
                  <wp:posOffset>310515</wp:posOffset>
                </wp:positionH>
                <wp:positionV relativeFrom="page">
                  <wp:posOffset>310247</wp:posOffset>
                </wp:positionV>
                <wp:extent cx="9443085" cy="715645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98545C" id="Graphic 59" o:spid="_x0000_s1026" style="position:absolute;margin-left:24.45pt;margin-top:24.45pt;width:743.55pt;height:563.5pt;z-index:-18035712;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927"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92E" w14:textId="77777777">
        <w:trPr>
          <w:trHeight w:val="1341"/>
        </w:trPr>
        <w:tc>
          <w:tcPr>
            <w:tcW w:w="806" w:type="dxa"/>
          </w:tcPr>
          <w:p w14:paraId="70248928" w14:textId="77777777" w:rsidR="009B1309" w:rsidRDefault="009B1309">
            <w:pPr>
              <w:pStyle w:val="TableParagraph"/>
            </w:pPr>
          </w:p>
        </w:tc>
        <w:tc>
          <w:tcPr>
            <w:tcW w:w="3508" w:type="dxa"/>
          </w:tcPr>
          <w:p w14:paraId="70248929" w14:textId="77777777" w:rsidR="009B1309" w:rsidRDefault="001554BC">
            <w:pPr>
              <w:pStyle w:val="TableParagraph"/>
              <w:ind w:left="113" w:right="242"/>
              <w:jc w:val="both"/>
              <w:rPr>
                <w:rFonts w:ascii="Calibri"/>
              </w:rPr>
            </w:pPr>
            <w:r>
              <w:rPr>
                <w:rFonts w:ascii="Calibri"/>
                <w:spacing w:val="-4"/>
              </w:rPr>
              <w:t>interface</w:t>
            </w:r>
            <w:r>
              <w:rPr>
                <w:rFonts w:ascii="Calibri"/>
                <w:spacing w:val="-8"/>
              </w:rPr>
              <w:t xml:space="preserve"> </w:t>
            </w:r>
            <w:r>
              <w:rPr>
                <w:rFonts w:ascii="Calibri"/>
                <w:spacing w:val="-4"/>
              </w:rPr>
              <w:t>for</w:t>
            </w:r>
            <w:r>
              <w:rPr>
                <w:rFonts w:ascii="Calibri"/>
                <w:spacing w:val="-6"/>
              </w:rPr>
              <w:t xml:space="preserve"> </w:t>
            </w:r>
            <w:r>
              <w:rPr>
                <w:rFonts w:ascii="Calibri"/>
                <w:spacing w:val="-4"/>
              </w:rPr>
              <w:t>Security</w:t>
            </w:r>
            <w:r>
              <w:rPr>
                <w:rFonts w:ascii="Calibri"/>
                <w:spacing w:val="-8"/>
              </w:rPr>
              <w:t xml:space="preserve"> </w:t>
            </w:r>
            <w:r>
              <w:rPr>
                <w:rFonts w:ascii="Calibri"/>
                <w:spacing w:val="-4"/>
              </w:rPr>
              <w:t xml:space="preserve">Administrators </w:t>
            </w:r>
            <w:r>
              <w:rPr>
                <w:rFonts w:ascii="Calibri"/>
              </w:rPr>
              <w:t>to</w:t>
            </w:r>
            <w:r>
              <w:rPr>
                <w:rFonts w:ascii="Calibri"/>
                <w:spacing w:val="-13"/>
              </w:rPr>
              <w:t xml:space="preserve"> </w:t>
            </w:r>
            <w:r>
              <w:rPr>
                <w:rFonts w:ascii="Calibri"/>
              </w:rPr>
              <w:t>grant,</w:t>
            </w:r>
            <w:r>
              <w:rPr>
                <w:rFonts w:ascii="Calibri"/>
                <w:spacing w:val="-12"/>
              </w:rPr>
              <w:t xml:space="preserve"> </w:t>
            </w:r>
            <w:r>
              <w:rPr>
                <w:rFonts w:ascii="Calibri"/>
              </w:rPr>
              <w:t>track,</w:t>
            </w:r>
            <w:r>
              <w:rPr>
                <w:rFonts w:ascii="Calibri"/>
                <w:spacing w:val="-13"/>
              </w:rPr>
              <w:t xml:space="preserve"> </w:t>
            </w:r>
            <w:r>
              <w:rPr>
                <w:rFonts w:ascii="Calibri"/>
              </w:rPr>
              <w:t>manage,</w:t>
            </w:r>
            <w:r>
              <w:rPr>
                <w:rFonts w:ascii="Calibri"/>
                <w:spacing w:val="-12"/>
              </w:rPr>
              <w:t xml:space="preserve"> </w:t>
            </w:r>
            <w:r>
              <w:rPr>
                <w:rFonts w:ascii="Calibri"/>
              </w:rPr>
              <w:t>and</w:t>
            </w:r>
            <w:r>
              <w:rPr>
                <w:rFonts w:ascii="Calibri"/>
                <w:spacing w:val="-13"/>
              </w:rPr>
              <w:t xml:space="preserve"> </w:t>
            </w:r>
            <w:r>
              <w:rPr>
                <w:rFonts w:ascii="Calibri"/>
              </w:rPr>
              <w:t>revoke access</w:t>
            </w:r>
            <w:r>
              <w:rPr>
                <w:rFonts w:ascii="Calibri"/>
                <w:spacing w:val="-12"/>
              </w:rPr>
              <w:t xml:space="preserve"> </w:t>
            </w:r>
            <w:r>
              <w:rPr>
                <w:rFonts w:ascii="Calibri"/>
              </w:rPr>
              <w:t>for</w:t>
            </w:r>
            <w:r>
              <w:rPr>
                <w:rFonts w:ascii="Calibri"/>
                <w:spacing w:val="-11"/>
              </w:rPr>
              <w:t xml:space="preserve"> </w:t>
            </w:r>
            <w:r>
              <w:rPr>
                <w:rFonts w:ascii="Calibri"/>
              </w:rPr>
              <w:t>individuals.</w:t>
            </w:r>
            <w:r>
              <w:rPr>
                <w:rFonts w:ascii="Calibri"/>
                <w:spacing w:val="-12"/>
              </w:rPr>
              <w:t xml:space="preserve"> </w:t>
            </w:r>
            <w:r>
              <w:rPr>
                <w:rFonts w:ascii="Calibri"/>
              </w:rPr>
              <w:t>System</w:t>
            </w:r>
            <w:r>
              <w:rPr>
                <w:rFonts w:ascii="Calibri"/>
                <w:spacing w:val="-11"/>
              </w:rPr>
              <w:t xml:space="preserve"> </w:t>
            </w:r>
            <w:r>
              <w:rPr>
                <w:rFonts w:ascii="Calibri"/>
                <w:spacing w:val="-4"/>
              </w:rPr>
              <w:t>must</w:t>
            </w:r>
          </w:p>
          <w:p w14:paraId="7024892A" w14:textId="77777777" w:rsidR="009B1309" w:rsidRDefault="001554BC">
            <w:pPr>
              <w:pStyle w:val="TableParagraph"/>
              <w:spacing w:line="260" w:lineRule="exact"/>
              <w:ind w:left="113" w:right="242"/>
              <w:jc w:val="both"/>
              <w:rPr>
                <w:rFonts w:ascii="Calibri"/>
              </w:rPr>
            </w:pPr>
            <w:r>
              <w:rPr>
                <w:rFonts w:ascii="Calibri"/>
                <w:spacing w:val="-2"/>
              </w:rPr>
              <w:t>also</w:t>
            </w:r>
            <w:r>
              <w:rPr>
                <w:rFonts w:ascii="Calibri"/>
                <w:spacing w:val="-11"/>
              </w:rPr>
              <w:t xml:space="preserve"> </w:t>
            </w:r>
            <w:r>
              <w:rPr>
                <w:rFonts w:ascii="Calibri"/>
                <w:spacing w:val="-2"/>
              </w:rPr>
              <w:t>provide</w:t>
            </w:r>
            <w:r>
              <w:rPr>
                <w:rFonts w:ascii="Calibri"/>
                <w:spacing w:val="-10"/>
              </w:rPr>
              <w:t xml:space="preserve"> </w:t>
            </w:r>
            <w:r>
              <w:rPr>
                <w:rFonts w:ascii="Calibri"/>
                <w:spacing w:val="-2"/>
              </w:rPr>
              <w:t>auditing</w:t>
            </w:r>
            <w:r>
              <w:rPr>
                <w:rFonts w:ascii="Calibri"/>
                <w:spacing w:val="-11"/>
              </w:rPr>
              <w:t xml:space="preserve"> </w:t>
            </w:r>
            <w:r>
              <w:rPr>
                <w:rFonts w:ascii="Calibri"/>
                <w:spacing w:val="-2"/>
              </w:rPr>
              <w:t>capabilities</w:t>
            </w:r>
            <w:r>
              <w:rPr>
                <w:rFonts w:ascii="Calibri"/>
                <w:spacing w:val="-10"/>
              </w:rPr>
              <w:t xml:space="preserve"> </w:t>
            </w:r>
            <w:r>
              <w:rPr>
                <w:rFonts w:ascii="Calibri"/>
                <w:spacing w:val="-2"/>
              </w:rPr>
              <w:t xml:space="preserve">for </w:t>
            </w:r>
            <w:r>
              <w:rPr>
                <w:rFonts w:ascii="Calibri"/>
              </w:rPr>
              <w:t>approved audit resources.</w:t>
            </w:r>
          </w:p>
        </w:tc>
        <w:tc>
          <w:tcPr>
            <w:tcW w:w="897" w:type="dxa"/>
          </w:tcPr>
          <w:p w14:paraId="7024892B" w14:textId="77777777" w:rsidR="009B1309" w:rsidRDefault="009B1309">
            <w:pPr>
              <w:pStyle w:val="TableParagraph"/>
            </w:pPr>
          </w:p>
        </w:tc>
        <w:tc>
          <w:tcPr>
            <w:tcW w:w="3779" w:type="dxa"/>
          </w:tcPr>
          <w:p w14:paraId="7024892C" w14:textId="77777777" w:rsidR="009B1309" w:rsidRDefault="009B1309">
            <w:pPr>
              <w:pStyle w:val="TableParagraph"/>
            </w:pPr>
          </w:p>
        </w:tc>
        <w:tc>
          <w:tcPr>
            <w:tcW w:w="3868" w:type="dxa"/>
          </w:tcPr>
          <w:p w14:paraId="7024892D" w14:textId="77777777" w:rsidR="009B1309" w:rsidRDefault="009B1309">
            <w:pPr>
              <w:pStyle w:val="TableParagraph"/>
            </w:pPr>
          </w:p>
        </w:tc>
      </w:tr>
      <w:tr w:rsidR="009B1309" w14:paraId="70248935" w14:textId="77777777">
        <w:trPr>
          <w:trHeight w:val="6179"/>
        </w:trPr>
        <w:tc>
          <w:tcPr>
            <w:tcW w:w="806" w:type="dxa"/>
          </w:tcPr>
          <w:p w14:paraId="7024892F" w14:textId="77777777" w:rsidR="009B1309" w:rsidRDefault="001554BC">
            <w:pPr>
              <w:pStyle w:val="TableParagraph"/>
              <w:spacing w:before="1"/>
              <w:ind w:right="9"/>
              <w:jc w:val="center"/>
              <w:rPr>
                <w:rFonts w:ascii="Calibri"/>
              </w:rPr>
            </w:pPr>
            <w:r>
              <w:rPr>
                <w:rFonts w:ascii="Calibri"/>
                <w:spacing w:val="-2"/>
              </w:rPr>
              <w:t>16245</w:t>
            </w:r>
          </w:p>
        </w:tc>
        <w:tc>
          <w:tcPr>
            <w:tcW w:w="3508" w:type="dxa"/>
          </w:tcPr>
          <w:p w14:paraId="70248930" w14:textId="77777777" w:rsidR="009B1309" w:rsidRDefault="001554BC">
            <w:pPr>
              <w:pStyle w:val="TableParagraph"/>
              <w:ind w:left="113" w:right="94"/>
              <w:rPr>
                <w:rFonts w:ascii="Calibri" w:hAnsi="Calibri"/>
              </w:rPr>
            </w:pPr>
            <w:r>
              <w:rPr>
                <w:rFonts w:ascii="Calibri" w:hAnsi="Calibri"/>
              </w:rPr>
              <w:t xml:space="preserve">The Contractor must ensure all systems undergo Industry Standard security testing (e.g., penetration, physical security, web application, social engineering, and vulnerability tests) minimally on an annual basis, </w:t>
            </w:r>
            <w:r>
              <w:rPr>
                <w:rFonts w:ascii="Calibri" w:hAnsi="Calibri"/>
                <w:spacing w:val="-2"/>
              </w:rPr>
              <w:t>as</w:t>
            </w:r>
            <w:r>
              <w:rPr>
                <w:rFonts w:ascii="Calibri" w:hAnsi="Calibri"/>
                <w:spacing w:val="-14"/>
              </w:rPr>
              <w:t xml:space="preserve"> </w:t>
            </w:r>
            <w:r>
              <w:rPr>
                <w:rFonts w:ascii="Calibri" w:hAnsi="Calibri"/>
                <w:spacing w:val="-2"/>
              </w:rPr>
              <w:t>mutually</w:t>
            </w:r>
            <w:r>
              <w:rPr>
                <w:rFonts w:ascii="Calibri" w:hAnsi="Calibri"/>
                <w:spacing w:val="-11"/>
              </w:rPr>
              <w:t xml:space="preserve"> </w:t>
            </w:r>
            <w:r>
              <w:rPr>
                <w:rFonts w:ascii="Calibri" w:hAnsi="Calibri"/>
                <w:spacing w:val="-2"/>
              </w:rPr>
              <w:t>agreed</w:t>
            </w:r>
            <w:r>
              <w:rPr>
                <w:rFonts w:ascii="Calibri" w:hAnsi="Calibri"/>
                <w:spacing w:val="-15"/>
              </w:rPr>
              <w:t xml:space="preserve"> </w:t>
            </w:r>
            <w:r>
              <w:rPr>
                <w:rFonts w:ascii="Calibri" w:hAnsi="Calibri"/>
                <w:spacing w:val="-2"/>
              </w:rPr>
              <w:t>upon</w:t>
            </w:r>
            <w:r>
              <w:rPr>
                <w:rFonts w:ascii="Calibri" w:hAnsi="Calibri"/>
                <w:spacing w:val="-13"/>
              </w:rPr>
              <w:t xml:space="preserve"> </w:t>
            </w:r>
            <w:r>
              <w:rPr>
                <w:rFonts w:ascii="Calibri" w:hAnsi="Calibri"/>
                <w:spacing w:val="-2"/>
              </w:rPr>
              <w:t>between</w:t>
            </w:r>
            <w:r>
              <w:rPr>
                <w:rFonts w:ascii="Calibri" w:hAnsi="Calibri"/>
                <w:spacing w:val="-15"/>
              </w:rPr>
              <w:t xml:space="preserve"> </w:t>
            </w:r>
            <w:r>
              <w:rPr>
                <w:rFonts w:ascii="Calibri" w:hAnsi="Calibri"/>
                <w:spacing w:val="-2"/>
              </w:rPr>
              <w:t>the Contractor</w:t>
            </w:r>
            <w:r>
              <w:rPr>
                <w:rFonts w:ascii="Calibri" w:hAnsi="Calibri"/>
                <w:spacing w:val="-8"/>
              </w:rPr>
              <w:t xml:space="preserve"> </w:t>
            </w:r>
            <w:r>
              <w:rPr>
                <w:rFonts w:ascii="Calibri" w:hAnsi="Calibri"/>
                <w:spacing w:val="-2"/>
              </w:rPr>
              <w:t>and</w:t>
            </w:r>
            <w:r>
              <w:rPr>
                <w:rFonts w:ascii="Calibri" w:hAnsi="Calibri"/>
                <w:spacing w:val="-7"/>
              </w:rPr>
              <w:t xml:space="preserve"> </w:t>
            </w:r>
            <w:r>
              <w:rPr>
                <w:rFonts w:ascii="Calibri" w:hAnsi="Calibri"/>
                <w:spacing w:val="-2"/>
              </w:rPr>
              <w:t>the</w:t>
            </w:r>
            <w:r>
              <w:rPr>
                <w:rFonts w:ascii="Calibri" w:hAnsi="Calibri"/>
                <w:spacing w:val="-8"/>
              </w:rPr>
              <w:t xml:space="preserve"> </w:t>
            </w:r>
            <w:r>
              <w:rPr>
                <w:rFonts w:ascii="Calibri" w:hAnsi="Calibri"/>
                <w:spacing w:val="-2"/>
              </w:rPr>
              <w:t>State,</w:t>
            </w:r>
            <w:r>
              <w:rPr>
                <w:rFonts w:ascii="Calibri" w:hAnsi="Calibri"/>
                <w:spacing w:val="-8"/>
              </w:rPr>
              <w:t xml:space="preserve"> </w:t>
            </w:r>
            <w:r>
              <w:rPr>
                <w:rFonts w:ascii="Calibri" w:hAnsi="Calibri"/>
                <w:spacing w:val="-2"/>
              </w:rPr>
              <w:t>when</w:t>
            </w:r>
            <w:r>
              <w:rPr>
                <w:rFonts w:ascii="Calibri" w:hAnsi="Calibri"/>
                <w:spacing w:val="-7"/>
              </w:rPr>
              <w:t xml:space="preserve"> </w:t>
            </w:r>
            <w:r>
              <w:rPr>
                <w:rFonts w:ascii="Calibri" w:hAnsi="Calibri"/>
                <w:spacing w:val="-2"/>
              </w:rPr>
              <w:t xml:space="preserve">there </w:t>
            </w:r>
            <w:r>
              <w:rPr>
                <w:rFonts w:ascii="Calibri" w:hAnsi="Calibri"/>
              </w:rPr>
              <w:t>has been a significant infrastructure change or resulting from Federal requirements. This security testing must be conducted at no cost to the State and by a State</w:t>
            </w:r>
            <w:r>
              <w:rPr>
                <w:rFonts w:ascii="Cambria Math" w:hAnsi="Cambria Math"/>
              </w:rPr>
              <w:t>‑</w:t>
            </w:r>
            <w:r>
              <w:rPr>
                <w:rFonts w:ascii="Calibri" w:hAnsi="Calibri"/>
              </w:rPr>
              <w:t xml:space="preserve">approved third party that maintains no financial or controlling relationship with the Contractor. Additionally, the </w:t>
            </w:r>
            <w:r>
              <w:rPr>
                <w:rFonts w:ascii="Calibri" w:hAnsi="Calibri"/>
                <w:spacing w:val="-4"/>
              </w:rPr>
              <w:t>Contractor</w:t>
            </w:r>
            <w:r>
              <w:rPr>
                <w:rFonts w:ascii="Calibri" w:hAnsi="Calibri"/>
                <w:spacing w:val="-6"/>
              </w:rPr>
              <w:t xml:space="preserve"> </w:t>
            </w:r>
            <w:r>
              <w:rPr>
                <w:rFonts w:ascii="Calibri" w:hAnsi="Calibri"/>
                <w:spacing w:val="-4"/>
              </w:rPr>
              <w:t>must provide</w:t>
            </w:r>
            <w:r>
              <w:rPr>
                <w:rFonts w:ascii="Calibri" w:hAnsi="Calibri"/>
                <w:spacing w:val="-5"/>
              </w:rPr>
              <w:t xml:space="preserve"> </w:t>
            </w:r>
            <w:r>
              <w:rPr>
                <w:rFonts w:ascii="Calibri" w:hAnsi="Calibri"/>
                <w:spacing w:val="-4"/>
              </w:rPr>
              <w:t xml:space="preserve">documented </w:t>
            </w:r>
            <w:r>
              <w:rPr>
                <w:rFonts w:ascii="Calibri" w:hAnsi="Calibri"/>
              </w:rPr>
              <w:t xml:space="preserve">testing results and generate corrective action plans for any deficiencies identified as well as be responsible for modifications to </w:t>
            </w:r>
            <w:r>
              <w:rPr>
                <w:rFonts w:ascii="Calibri" w:hAnsi="Calibri"/>
                <w:spacing w:val="-2"/>
              </w:rPr>
              <w:t>remain</w:t>
            </w:r>
            <w:r>
              <w:rPr>
                <w:rFonts w:ascii="Calibri" w:hAnsi="Calibri"/>
                <w:spacing w:val="-9"/>
              </w:rPr>
              <w:t xml:space="preserve"> </w:t>
            </w:r>
            <w:r>
              <w:rPr>
                <w:rFonts w:ascii="Calibri" w:hAnsi="Calibri"/>
                <w:spacing w:val="-2"/>
              </w:rPr>
              <w:t>compliant</w:t>
            </w:r>
            <w:r>
              <w:rPr>
                <w:rFonts w:ascii="Calibri" w:hAnsi="Calibri"/>
                <w:spacing w:val="-10"/>
              </w:rPr>
              <w:t xml:space="preserve"> </w:t>
            </w:r>
            <w:r>
              <w:rPr>
                <w:rFonts w:ascii="Calibri" w:hAnsi="Calibri"/>
                <w:spacing w:val="-2"/>
              </w:rPr>
              <w:t>based</w:t>
            </w:r>
            <w:r>
              <w:rPr>
                <w:rFonts w:ascii="Calibri" w:hAnsi="Calibri"/>
                <w:spacing w:val="-12"/>
              </w:rPr>
              <w:t xml:space="preserve"> </w:t>
            </w:r>
            <w:r>
              <w:rPr>
                <w:rFonts w:ascii="Calibri" w:hAnsi="Calibri"/>
                <w:spacing w:val="-2"/>
              </w:rPr>
              <w:t>on</w:t>
            </w:r>
            <w:r>
              <w:rPr>
                <w:rFonts w:ascii="Calibri" w:hAnsi="Calibri"/>
                <w:spacing w:val="-14"/>
              </w:rPr>
              <w:t xml:space="preserve"> </w:t>
            </w:r>
            <w:r>
              <w:rPr>
                <w:rFonts w:ascii="Calibri" w:hAnsi="Calibri"/>
                <w:spacing w:val="-2"/>
              </w:rPr>
              <w:t>the</w:t>
            </w:r>
            <w:r>
              <w:rPr>
                <w:rFonts w:ascii="Calibri" w:hAnsi="Calibri"/>
                <w:spacing w:val="-10"/>
              </w:rPr>
              <w:t xml:space="preserve"> </w:t>
            </w:r>
            <w:r>
              <w:rPr>
                <w:rFonts w:ascii="Calibri" w:hAnsi="Calibri"/>
                <w:spacing w:val="-2"/>
              </w:rPr>
              <w:t>terms</w:t>
            </w:r>
          </w:p>
          <w:p w14:paraId="70248931" w14:textId="77777777" w:rsidR="009B1309" w:rsidRDefault="001554BC">
            <w:pPr>
              <w:pStyle w:val="TableParagraph"/>
              <w:spacing w:line="252" w:lineRule="exact"/>
              <w:ind w:left="113"/>
              <w:rPr>
                <w:rFonts w:ascii="Calibri"/>
              </w:rPr>
            </w:pPr>
            <w:r>
              <w:rPr>
                <w:rFonts w:ascii="Calibri"/>
                <w:spacing w:val="-4"/>
              </w:rPr>
              <w:t>and</w:t>
            </w:r>
            <w:r>
              <w:rPr>
                <w:rFonts w:ascii="Calibri"/>
                <w:spacing w:val="-10"/>
              </w:rPr>
              <w:t xml:space="preserve"> </w:t>
            </w:r>
            <w:r>
              <w:rPr>
                <w:rFonts w:ascii="Calibri"/>
                <w:spacing w:val="-4"/>
              </w:rPr>
              <w:t>conditions</w:t>
            </w:r>
            <w:r>
              <w:rPr>
                <w:rFonts w:ascii="Calibri"/>
                <w:spacing w:val="-9"/>
              </w:rPr>
              <w:t xml:space="preserve"> </w:t>
            </w:r>
            <w:r>
              <w:rPr>
                <w:rFonts w:ascii="Calibri"/>
                <w:spacing w:val="-4"/>
              </w:rPr>
              <w:t>of</w:t>
            </w:r>
            <w:r>
              <w:rPr>
                <w:rFonts w:ascii="Calibri"/>
                <w:spacing w:val="-7"/>
              </w:rPr>
              <w:t xml:space="preserve"> </w:t>
            </w:r>
            <w:r>
              <w:rPr>
                <w:rFonts w:ascii="Calibri"/>
                <w:spacing w:val="-4"/>
              </w:rPr>
              <w:t>the</w:t>
            </w:r>
            <w:r>
              <w:rPr>
                <w:rFonts w:ascii="Calibri"/>
                <w:spacing w:val="-9"/>
              </w:rPr>
              <w:t xml:space="preserve"> </w:t>
            </w:r>
            <w:r>
              <w:rPr>
                <w:rFonts w:ascii="Calibri"/>
                <w:spacing w:val="-4"/>
              </w:rPr>
              <w:t>Contract.</w:t>
            </w:r>
          </w:p>
        </w:tc>
        <w:tc>
          <w:tcPr>
            <w:tcW w:w="897" w:type="dxa"/>
          </w:tcPr>
          <w:p w14:paraId="70248932" w14:textId="77777777" w:rsidR="009B1309" w:rsidRDefault="009B1309">
            <w:pPr>
              <w:pStyle w:val="TableParagraph"/>
            </w:pPr>
          </w:p>
        </w:tc>
        <w:tc>
          <w:tcPr>
            <w:tcW w:w="3779" w:type="dxa"/>
          </w:tcPr>
          <w:p w14:paraId="70248933" w14:textId="77777777" w:rsidR="009B1309" w:rsidRDefault="009B1309">
            <w:pPr>
              <w:pStyle w:val="TableParagraph"/>
            </w:pPr>
          </w:p>
        </w:tc>
        <w:tc>
          <w:tcPr>
            <w:tcW w:w="3868" w:type="dxa"/>
          </w:tcPr>
          <w:p w14:paraId="70248934" w14:textId="77777777" w:rsidR="009B1309" w:rsidRDefault="009B1309">
            <w:pPr>
              <w:pStyle w:val="TableParagraph"/>
            </w:pPr>
          </w:p>
        </w:tc>
      </w:tr>
      <w:tr w:rsidR="009B1309" w14:paraId="7024893C" w14:textId="77777777">
        <w:trPr>
          <w:trHeight w:val="1072"/>
        </w:trPr>
        <w:tc>
          <w:tcPr>
            <w:tcW w:w="806" w:type="dxa"/>
          </w:tcPr>
          <w:p w14:paraId="70248936" w14:textId="77777777" w:rsidR="009B1309" w:rsidRDefault="001554BC">
            <w:pPr>
              <w:pStyle w:val="TableParagraph"/>
              <w:spacing w:before="1"/>
              <w:ind w:right="9"/>
              <w:jc w:val="center"/>
              <w:rPr>
                <w:rFonts w:ascii="Calibri"/>
              </w:rPr>
            </w:pPr>
            <w:r>
              <w:rPr>
                <w:rFonts w:ascii="Calibri"/>
                <w:spacing w:val="-2"/>
              </w:rPr>
              <w:t>16247</w:t>
            </w:r>
          </w:p>
        </w:tc>
        <w:tc>
          <w:tcPr>
            <w:tcW w:w="3508" w:type="dxa"/>
          </w:tcPr>
          <w:p w14:paraId="70248937" w14:textId="77777777" w:rsidR="009B1309" w:rsidRDefault="001554BC">
            <w:pPr>
              <w:pStyle w:val="TableParagraph"/>
              <w:ind w:left="113"/>
              <w:rPr>
                <w:rFonts w:ascii="Calibri"/>
              </w:rPr>
            </w:pPr>
            <w:r>
              <w:rPr>
                <w:rFonts w:ascii="Calibri"/>
              </w:rPr>
              <w:t xml:space="preserve">The Contractor must design and </w:t>
            </w:r>
            <w:r>
              <w:rPr>
                <w:rFonts w:ascii="Calibri"/>
                <w:spacing w:val="-4"/>
              </w:rPr>
              <w:t>execute</w:t>
            </w:r>
            <w:r>
              <w:rPr>
                <w:rFonts w:ascii="Calibri"/>
                <w:spacing w:val="-5"/>
              </w:rPr>
              <w:t xml:space="preserve"> </w:t>
            </w:r>
            <w:r>
              <w:rPr>
                <w:rFonts w:ascii="Calibri"/>
                <w:spacing w:val="-4"/>
              </w:rPr>
              <w:t>security</w:t>
            </w:r>
            <w:r>
              <w:rPr>
                <w:rFonts w:ascii="Calibri"/>
                <w:spacing w:val="-3"/>
              </w:rPr>
              <w:t xml:space="preserve"> </w:t>
            </w:r>
            <w:r>
              <w:rPr>
                <w:rFonts w:ascii="Calibri"/>
                <w:spacing w:val="-4"/>
              </w:rPr>
              <w:t>testing</w:t>
            </w:r>
            <w:r>
              <w:rPr>
                <w:rFonts w:ascii="Calibri"/>
                <w:spacing w:val="-2"/>
              </w:rPr>
              <w:t xml:space="preserve"> </w:t>
            </w:r>
            <w:r>
              <w:rPr>
                <w:rFonts w:ascii="Calibri"/>
                <w:spacing w:val="-4"/>
              </w:rPr>
              <w:t>to</w:t>
            </w:r>
            <w:r>
              <w:rPr>
                <w:rFonts w:ascii="Calibri"/>
                <w:spacing w:val="-3"/>
              </w:rPr>
              <w:t xml:space="preserve"> </w:t>
            </w:r>
            <w:r>
              <w:rPr>
                <w:rFonts w:ascii="Calibri"/>
                <w:spacing w:val="-4"/>
              </w:rPr>
              <w:t>prevent</w:t>
            </w:r>
          </w:p>
          <w:p w14:paraId="70248938" w14:textId="77777777" w:rsidR="009B1309" w:rsidRDefault="001554BC">
            <w:pPr>
              <w:pStyle w:val="TableParagraph"/>
              <w:spacing w:line="262" w:lineRule="exact"/>
              <w:ind w:left="113"/>
              <w:rPr>
                <w:rFonts w:ascii="Calibri"/>
              </w:rPr>
            </w:pPr>
            <w:r>
              <w:rPr>
                <w:rFonts w:ascii="Calibri"/>
              </w:rPr>
              <w:t xml:space="preserve">unauthorized access to the system </w:t>
            </w:r>
            <w:r>
              <w:rPr>
                <w:rFonts w:ascii="Calibri"/>
                <w:spacing w:val="-4"/>
              </w:rPr>
              <w:t>(intrusion</w:t>
            </w:r>
            <w:r>
              <w:rPr>
                <w:rFonts w:ascii="Calibri"/>
                <w:spacing w:val="-10"/>
              </w:rPr>
              <w:t xml:space="preserve"> </w:t>
            </w:r>
            <w:r>
              <w:rPr>
                <w:rFonts w:ascii="Calibri"/>
                <w:spacing w:val="-4"/>
              </w:rPr>
              <w:t>detection</w:t>
            </w:r>
            <w:r>
              <w:rPr>
                <w:rFonts w:ascii="Calibri"/>
                <w:spacing w:val="-9"/>
              </w:rPr>
              <w:t xml:space="preserve"> </w:t>
            </w:r>
            <w:r>
              <w:rPr>
                <w:rFonts w:ascii="Calibri"/>
                <w:spacing w:val="-4"/>
              </w:rPr>
              <w:t>and</w:t>
            </w:r>
            <w:r>
              <w:rPr>
                <w:rFonts w:ascii="Calibri"/>
                <w:spacing w:val="-10"/>
              </w:rPr>
              <w:t xml:space="preserve"> </w:t>
            </w:r>
            <w:r>
              <w:rPr>
                <w:rFonts w:ascii="Calibri"/>
                <w:spacing w:val="-4"/>
              </w:rPr>
              <w:t>vulnerability</w:t>
            </w:r>
          </w:p>
        </w:tc>
        <w:tc>
          <w:tcPr>
            <w:tcW w:w="897" w:type="dxa"/>
          </w:tcPr>
          <w:p w14:paraId="70248939" w14:textId="77777777" w:rsidR="009B1309" w:rsidRDefault="009B1309">
            <w:pPr>
              <w:pStyle w:val="TableParagraph"/>
            </w:pPr>
          </w:p>
        </w:tc>
        <w:tc>
          <w:tcPr>
            <w:tcW w:w="3779" w:type="dxa"/>
          </w:tcPr>
          <w:p w14:paraId="7024893A" w14:textId="77777777" w:rsidR="009B1309" w:rsidRDefault="009B1309">
            <w:pPr>
              <w:pStyle w:val="TableParagraph"/>
            </w:pPr>
          </w:p>
        </w:tc>
        <w:tc>
          <w:tcPr>
            <w:tcW w:w="3868" w:type="dxa"/>
          </w:tcPr>
          <w:p w14:paraId="7024893B" w14:textId="77777777" w:rsidR="009B1309" w:rsidRDefault="009B1309">
            <w:pPr>
              <w:pStyle w:val="TableParagraph"/>
            </w:pPr>
          </w:p>
        </w:tc>
      </w:tr>
    </w:tbl>
    <w:p w14:paraId="7024893D" w14:textId="77777777" w:rsidR="009B1309" w:rsidRDefault="009B1309">
      <w:pPr>
        <w:pStyle w:val="TableParagraph"/>
        <w:sectPr w:rsidR="009B1309">
          <w:pgSz w:w="15840" w:h="12240" w:orient="landscape"/>
          <w:pgMar w:top="1720" w:right="1080" w:bottom="1200" w:left="360" w:header="1402" w:footer="978" w:gutter="0"/>
          <w:cols w:space="720"/>
        </w:sectPr>
      </w:pPr>
    </w:p>
    <w:p w14:paraId="7024893E" w14:textId="77777777" w:rsidR="009B1309" w:rsidRDefault="001554BC">
      <w:pPr>
        <w:pStyle w:val="BodyText"/>
        <w:rPr>
          <w:sz w:val="20"/>
        </w:rPr>
      </w:pPr>
      <w:r>
        <w:rPr>
          <w:noProof/>
          <w:sz w:val="20"/>
        </w:rPr>
        <w:drawing>
          <wp:anchor distT="0" distB="0" distL="0" distR="0" simplePos="0" relativeHeight="485281280" behindDoc="1" locked="0" layoutInCell="1" allowOverlap="1" wp14:anchorId="70248CFC" wp14:editId="70248CFD">
            <wp:simplePos x="0" y="0"/>
            <wp:positionH relativeFrom="page">
              <wp:posOffset>4399915</wp:posOffset>
            </wp:positionH>
            <wp:positionV relativeFrom="page">
              <wp:posOffset>462915</wp:posOffset>
            </wp:positionV>
            <wp:extent cx="1073162" cy="354952"/>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81792" behindDoc="1" locked="0" layoutInCell="1" allowOverlap="1" wp14:anchorId="70248CFE" wp14:editId="70248CFF">
                <wp:simplePos x="0" y="0"/>
                <wp:positionH relativeFrom="page">
                  <wp:posOffset>310515</wp:posOffset>
                </wp:positionH>
                <wp:positionV relativeFrom="page">
                  <wp:posOffset>310247</wp:posOffset>
                </wp:positionV>
                <wp:extent cx="9443085" cy="715645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56CFCD" id="Graphic 61" o:spid="_x0000_s1026" style="position:absolute;margin-left:24.45pt;margin-top:24.45pt;width:743.55pt;height:563.5pt;z-index:-18034688;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93F"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946" w14:textId="77777777">
        <w:trPr>
          <w:trHeight w:val="1610"/>
        </w:trPr>
        <w:tc>
          <w:tcPr>
            <w:tcW w:w="806" w:type="dxa"/>
          </w:tcPr>
          <w:p w14:paraId="70248940" w14:textId="77777777" w:rsidR="009B1309" w:rsidRDefault="009B1309">
            <w:pPr>
              <w:pStyle w:val="TableParagraph"/>
            </w:pPr>
          </w:p>
        </w:tc>
        <w:tc>
          <w:tcPr>
            <w:tcW w:w="3508" w:type="dxa"/>
          </w:tcPr>
          <w:p w14:paraId="70248941" w14:textId="77777777" w:rsidR="009B1309" w:rsidRDefault="001554BC">
            <w:pPr>
              <w:pStyle w:val="TableParagraph"/>
              <w:ind w:left="113"/>
              <w:rPr>
                <w:rFonts w:ascii="Calibri"/>
              </w:rPr>
            </w:pPr>
            <w:r>
              <w:rPr>
                <w:rFonts w:ascii="Calibri"/>
              </w:rPr>
              <w:t xml:space="preserve">testing) on a quarterly basis and </w:t>
            </w:r>
            <w:r>
              <w:rPr>
                <w:rFonts w:ascii="Calibri"/>
                <w:spacing w:val="-2"/>
              </w:rPr>
              <w:t>provide</w:t>
            </w:r>
            <w:r>
              <w:rPr>
                <w:rFonts w:ascii="Calibri"/>
                <w:spacing w:val="-14"/>
              </w:rPr>
              <w:t xml:space="preserve"> </w:t>
            </w:r>
            <w:r>
              <w:rPr>
                <w:rFonts w:ascii="Calibri"/>
                <w:spacing w:val="-2"/>
              </w:rPr>
              <w:t>a</w:t>
            </w:r>
            <w:r>
              <w:rPr>
                <w:rFonts w:ascii="Calibri"/>
                <w:spacing w:val="-12"/>
              </w:rPr>
              <w:t xml:space="preserve"> </w:t>
            </w:r>
            <w:r>
              <w:rPr>
                <w:rFonts w:ascii="Calibri"/>
                <w:spacing w:val="-2"/>
              </w:rPr>
              <w:t>report</w:t>
            </w:r>
            <w:r>
              <w:rPr>
                <w:rFonts w:ascii="Calibri"/>
                <w:spacing w:val="-14"/>
              </w:rPr>
              <w:t xml:space="preserve"> </w:t>
            </w:r>
            <w:r>
              <w:rPr>
                <w:rFonts w:ascii="Calibri"/>
                <w:spacing w:val="-2"/>
              </w:rPr>
              <w:t>of</w:t>
            </w:r>
            <w:r>
              <w:rPr>
                <w:rFonts w:ascii="Calibri"/>
                <w:spacing w:val="-12"/>
              </w:rPr>
              <w:t xml:space="preserve"> </w:t>
            </w:r>
            <w:r>
              <w:rPr>
                <w:rFonts w:ascii="Calibri"/>
                <w:spacing w:val="-2"/>
              </w:rPr>
              <w:t>all</w:t>
            </w:r>
            <w:r>
              <w:rPr>
                <w:rFonts w:ascii="Calibri"/>
                <w:spacing w:val="-14"/>
              </w:rPr>
              <w:t xml:space="preserve"> </w:t>
            </w:r>
            <w:r>
              <w:rPr>
                <w:rFonts w:ascii="Calibri"/>
                <w:spacing w:val="-2"/>
              </w:rPr>
              <w:t>findings</w:t>
            </w:r>
            <w:r>
              <w:rPr>
                <w:rFonts w:ascii="Calibri"/>
                <w:spacing w:val="-12"/>
              </w:rPr>
              <w:t xml:space="preserve"> </w:t>
            </w:r>
            <w:r>
              <w:rPr>
                <w:rFonts w:ascii="Calibri"/>
                <w:spacing w:val="-2"/>
              </w:rPr>
              <w:t>to</w:t>
            </w:r>
            <w:r>
              <w:rPr>
                <w:rFonts w:ascii="Calibri"/>
                <w:spacing w:val="-13"/>
              </w:rPr>
              <w:t xml:space="preserve"> </w:t>
            </w:r>
            <w:r>
              <w:rPr>
                <w:rFonts w:ascii="Calibri"/>
                <w:spacing w:val="-2"/>
              </w:rPr>
              <w:t xml:space="preserve">the </w:t>
            </w:r>
            <w:r>
              <w:rPr>
                <w:rFonts w:ascii="Calibri"/>
              </w:rPr>
              <w:t xml:space="preserve">State within 10 business days. Any </w:t>
            </w:r>
            <w:r>
              <w:rPr>
                <w:rFonts w:ascii="Calibri"/>
                <w:spacing w:val="-4"/>
              </w:rPr>
              <w:t>issues</w:t>
            </w:r>
            <w:r>
              <w:rPr>
                <w:rFonts w:ascii="Calibri"/>
                <w:spacing w:val="-6"/>
              </w:rPr>
              <w:t xml:space="preserve"> </w:t>
            </w:r>
            <w:r>
              <w:rPr>
                <w:rFonts w:ascii="Calibri"/>
                <w:spacing w:val="-4"/>
              </w:rPr>
              <w:t>identified</w:t>
            </w:r>
            <w:r>
              <w:rPr>
                <w:rFonts w:ascii="Calibri"/>
                <w:spacing w:val="-5"/>
              </w:rPr>
              <w:t xml:space="preserve"> </w:t>
            </w:r>
            <w:r>
              <w:rPr>
                <w:rFonts w:ascii="Calibri"/>
                <w:spacing w:val="-4"/>
              </w:rPr>
              <w:t>and</w:t>
            </w:r>
            <w:r>
              <w:rPr>
                <w:rFonts w:ascii="Calibri"/>
                <w:spacing w:val="-2"/>
              </w:rPr>
              <w:t xml:space="preserve"> </w:t>
            </w:r>
            <w:r>
              <w:rPr>
                <w:rFonts w:ascii="Calibri"/>
                <w:spacing w:val="-4"/>
              </w:rPr>
              <w:t>reported</w:t>
            </w:r>
            <w:r>
              <w:rPr>
                <w:rFonts w:ascii="Calibri"/>
                <w:spacing w:val="-5"/>
              </w:rPr>
              <w:t xml:space="preserve"> </w:t>
            </w:r>
            <w:r>
              <w:rPr>
                <w:rFonts w:ascii="Calibri"/>
                <w:spacing w:val="-4"/>
              </w:rPr>
              <w:t>to</w:t>
            </w:r>
            <w:r>
              <w:rPr>
                <w:rFonts w:ascii="Calibri"/>
                <w:spacing w:val="2"/>
              </w:rPr>
              <w:t xml:space="preserve"> </w:t>
            </w:r>
            <w:r>
              <w:rPr>
                <w:rFonts w:ascii="Calibri"/>
                <w:spacing w:val="-5"/>
              </w:rPr>
              <w:t>the</w:t>
            </w:r>
          </w:p>
          <w:p w14:paraId="70248942" w14:textId="77777777" w:rsidR="009B1309" w:rsidRDefault="001554BC">
            <w:pPr>
              <w:pStyle w:val="TableParagraph"/>
              <w:spacing w:line="260" w:lineRule="exact"/>
              <w:ind w:left="113" w:right="212"/>
              <w:rPr>
                <w:rFonts w:ascii="Calibri"/>
              </w:rPr>
            </w:pPr>
            <w:r>
              <w:rPr>
                <w:rFonts w:ascii="Calibri"/>
                <w:spacing w:val="-2"/>
              </w:rPr>
              <w:t>State</w:t>
            </w:r>
            <w:r>
              <w:rPr>
                <w:rFonts w:ascii="Calibri"/>
                <w:spacing w:val="-14"/>
              </w:rPr>
              <w:t xml:space="preserve"> </w:t>
            </w:r>
            <w:r>
              <w:rPr>
                <w:rFonts w:ascii="Calibri"/>
                <w:spacing w:val="-2"/>
              </w:rPr>
              <w:t>are</w:t>
            </w:r>
            <w:r>
              <w:rPr>
                <w:rFonts w:ascii="Calibri"/>
                <w:spacing w:val="-11"/>
              </w:rPr>
              <w:t xml:space="preserve"> </w:t>
            </w:r>
            <w:r>
              <w:rPr>
                <w:rFonts w:ascii="Calibri"/>
                <w:spacing w:val="-2"/>
              </w:rPr>
              <w:t>to</w:t>
            </w:r>
            <w:r>
              <w:rPr>
                <w:rFonts w:ascii="Calibri"/>
                <w:spacing w:val="-13"/>
              </w:rPr>
              <w:t xml:space="preserve"> </w:t>
            </w:r>
            <w:r>
              <w:rPr>
                <w:rFonts w:ascii="Calibri"/>
                <w:spacing w:val="-2"/>
              </w:rPr>
              <w:t>be</w:t>
            </w:r>
            <w:r>
              <w:rPr>
                <w:rFonts w:ascii="Calibri"/>
                <w:spacing w:val="-11"/>
              </w:rPr>
              <w:t xml:space="preserve"> </w:t>
            </w:r>
            <w:r>
              <w:rPr>
                <w:rFonts w:ascii="Calibri"/>
                <w:spacing w:val="-2"/>
              </w:rPr>
              <w:t>resolved</w:t>
            </w:r>
            <w:r>
              <w:rPr>
                <w:rFonts w:ascii="Calibri"/>
                <w:spacing w:val="-15"/>
              </w:rPr>
              <w:t xml:space="preserve"> </w:t>
            </w:r>
            <w:r>
              <w:rPr>
                <w:rFonts w:ascii="Calibri"/>
                <w:spacing w:val="-2"/>
              </w:rPr>
              <w:t>according</w:t>
            </w:r>
            <w:r>
              <w:rPr>
                <w:rFonts w:ascii="Calibri"/>
                <w:spacing w:val="-12"/>
              </w:rPr>
              <w:t xml:space="preserve"> </w:t>
            </w:r>
            <w:r>
              <w:rPr>
                <w:rFonts w:ascii="Calibri"/>
                <w:spacing w:val="-2"/>
              </w:rPr>
              <w:t xml:space="preserve">to </w:t>
            </w:r>
            <w:r>
              <w:rPr>
                <w:rFonts w:ascii="Calibri"/>
              </w:rPr>
              <w:t>their respective SLA.</w:t>
            </w:r>
          </w:p>
        </w:tc>
        <w:tc>
          <w:tcPr>
            <w:tcW w:w="897" w:type="dxa"/>
          </w:tcPr>
          <w:p w14:paraId="70248943" w14:textId="77777777" w:rsidR="009B1309" w:rsidRDefault="009B1309">
            <w:pPr>
              <w:pStyle w:val="TableParagraph"/>
            </w:pPr>
          </w:p>
        </w:tc>
        <w:tc>
          <w:tcPr>
            <w:tcW w:w="3779" w:type="dxa"/>
          </w:tcPr>
          <w:p w14:paraId="70248944" w14:textId="77777777" w:rsidR="009B1309" w:rsidRDefault="009B1309">
            <w:pPr>
              <w:pStyle w:val="TableParagraph"/>
            </w:pPr>
          </w:p>
        </w:tc>
        <w:tc>
          <w:tcPr>
            <w:tcW w:w="3868" w:type="dxa"/>
          </w:tcPr>
          <w:p w14:paraId="70248945" w14:textId="77777777" w:rsidR="009B1309" w:rsidRDefault="009B1309">
            <w:pPr>
              <w:pStyle w:val="TableParagraph"/>
            </w:pPr>
          </w:p>
        </w:tc>
      </w:tr>
      <w:tr w:rsidR="009B1309" w14:paraId="7024894D" w14:textId="77777777">
        <w:trPr>
          <w:trHeight w:val="1343"/>
        </w:trPr>
        <w:tc>
          <w:tcPr>
            <w:tcW w:w="806" w:type="dxa"/>
          </w:tcPr>
          <w:p w14:paraId="70248947" w14:textId="77777777" w:rsidR="009B1309" w:rsidRDefault="001554BC">
            <w:pPr>
              <w:pStyle w:val="TableParagraph"/>
              <w:spacing w:before="1"/>
              <w:ind w:right="9"/>
              <w:jc w:val="center"/>
              <w:rPr>
                <w:rFonts w:ascii="Calibri"/>
              </w:rPr>
            </w:pPr>
            <w:r>
              <w:rPr>
                <w:rFonts w:ascii="Calibri"/>
                <w:spacing w:val="-2"/>
              </w:rPr>
              <w:t>32586</w:t>
            </w:r>
          </w:p>
        </w:tc>
        <w:tc>
          <w:tcPr>
            <w:tcW w:w="3508" w:type="dxa"/>
          </w:tcPr>
          <w:p w14:paraId="70248948" w14:textId="77777777" w:rsidR="009B1309" w:rsidRDefault="001554BC">
            <w:pPr>
              <w:pStyle w:val="TableParagraph"/>
              <w:ind w:left="113"/>
              <w:rPr>
                <w:rFonts w:ascii="Calibri"/>
              </w:rPr>
            </w:pPr>
            <w:r>
              <w:rPr>
                <w:rFonts w:ascii="Calibri"/>
                <w:spacing w:val="-2"/>
              </w:rPr>
              <w:t>The</w:t>
            </w:r>
            <w:r>
              <w:rPr>
                <w:rFonts w:ascii="Calibri"/>
                <w:spacing w:val="-14"/>
              </w:rPr>
              <w:t xml:space="preserve"> </w:t>
            </w:r>
            <w:r>
              <w:rPr>
                <w:rFonts w:ascii="Calibri"/>
                <w:spacing w:val="-2"/>
              </w:rPr>
              <w:t>Contractor</w:t>
            </w:r>
            <w:r>
              <w:rPr>
                <w:rFonts w:ascii="Calibri"/>
                <w:spacing w:val="-14"/>
              </w:rPr>
              <w:t xml:space="preserve"> </w:t>
            </w:r>
            <w:r>
              <w:rPr>
                <w:rFonts w:ascii="Calibri"/>
                <w:spacing w:val="-2"/>
              </w:rPr>
              <w:t>must</w:t>
            </w:r>
            <w:r>
              <w:rPr>
                <w:rFonts w:ascii="Calibri"/>
                <w:spacing w:val="-11"/>
              </w:rPr>
              <w:t xml:space="preserve"> </w:t>
            </w:r>
            <w:r>
              <w:rPr>
                <w:rFonts w:ascii="Calibri"/>
                <w:spacing w:val="-2"/>
              </w:rPr>
              <w:t>ensure</w:t>
            </w:r>
            <w:r>
              <w:rPr>
                <w:rFonts w:ascii="Calibri"/>
                <w:spacing w:val="-16"/>
              </w:rPr>
              <w:t xml:space="preserve"> </w:t>
            </w:r>
            <w:r>
              <w:rPr>
                <w:rFonts w:ascii="Calibri"/>
                <w:spacing w:val="-2"/>
              </w:rPr>
              <w:t>State</w:t>
            </w:r>
            <w:r>
              <w:rPr>
                <w:rFonts w:ascii="Calibri"/>
                <w:spacing w:val="-14"/>
              </w:rPr>
              <w:t xml:space="preserve"> </w:t>
            </w:r>
            <w:r>
              <w:rPr>
                <w:rFonts w:ascii="Calibri"/>
                <w:spacing w:val="-2"/>
              </w:rPr>
              <w:t xml:space="preserve">of </w:t>
            </w:r>
            <w:r>
              <w:rPr>
                <w:rFonts w:ascii="Calibri"/>
              </w:rPr>
              <w:t>Vermont (SOV) data is not stored, transmitted to, or accessed from</w:t>
            </w:r>
          </w:p>
          <w:p w14:paraId="70248949" w14:textId="77777777" w:rsidR="009B1309" w:rsidRDefault="001554BC">
            <w:pPr>
              <w:pStyle w:val="TableParagraph"/>
              <w:spacing w:line="262" w:lineRule="exact"/>
              <w:ind w:left="113"/>
              <w:rPr>
                <w:rFonts w:ascii="Calibri"/>
              </w:rPr>
            </w:pPr>
            <w:r>
              <w:rPr>
                <w:rFonts w:ascii="Calibri"/>
              </w:rPr>
              <w:t>outside</w:t>
            </w:r>
            <w:r>
              <w:rPr>
                <w:rFonts w:ascii="Calibri"/>
                <w:spacing w:val="-13"/>
              </w:rPr>
              <w:t xml:space="preserve"> </w:t>
            </w:r>
            <w:r>
              <w:rPr>
                <w:rFonts w:ascii="Calibri"/>
              </w:rPr>
              <w:t>the</w:t>
            </w:r>
            <w:r>
              <w:rPr>
                <w:rFonts w:ascii="Calibri"/>
                <w:spacing w:val="-12"/>
              </w:rPr>
              <w:t xml:space="preserve"> </w:t>
            </w:r>
            <w:r>
              <w:rPr>
                <w:rFonts w:ascii="Calibri"/>
              </w:rPr>
              <w:t>United</w:t>
            </w:r>
            <w:r>
              <w:rPr>
                <w:rFonts w:ascii="Calibri"/>
                <w:spacing w:val="-13"/>
              </w:rPr>
              <w:t xml:space="preserve"> </w:t>
            </w:r>
            <w:r>
              <w:rPr>
                <w:rFonts w:ascii="Calibri"/>
              </w:rPr>
              <w:t>States</w:t>
            </w:r>
            <w:r>
              <w:rPr>
                <w:rFonts w:ascii="Calibri"/>
                <w:spacing w:val="-12"/>
              </w:rPr>
              <w:t xml:space="preserve"> </w:t>
            </w:r>
            <w:r>
              <w:rPr>
                <w:rFonts w:ascii="Calibri"/>
              </w:rPr>
              <w:t>except</w:t>
            </w:r>
            <w:r>
              <w:rPr>
                <w:rFonts w:ascii="Calibri"/>
                <w:spacing w:val="-13"/>
              </w:rPr>
              <w:t xml:space="preserve"> </w:t>
            </w:r>
            <w:r>
              <w:rPr>
                <w:rFonts w:ascii="Calibri"/>
              </w:rPr>
              <w:t>as authorized</w:t>
            </w:r>
            <w:r>
              <w:rPr>
                <w:rFonts w:ascii="Calibri"/>
                <w:spacing w:val="-6"/>
              </w:rPr>
              <w:t xml:space="preserve"> </w:t>
            </w:r>
            <w:r>
              <w:rPr>
                <w:rFonts w:ascii="Calibri"/>
              </w:rPr>
              <w:t>in</w:t>
            </w:r>
            <w:r>
              <w:rPr>
                <w:rFonts w:ascii="Calibri"/>
                <w:spacing w:val="-2"/>
              </w:rPr>
              <w:t xml:space="preserve"> </w:t>
            </w:r>
            <w:r>
              <w:rPr>
                <w:rFonts w:ascii="Calibri"/>
              </w:rPr>
              <w:t>writing</w:t>
            </w:r>
            <w:r>
              <w:rPr>
                <w:rFonts w:ascii="Calibri"/>
                <w:spacing w:val="-6"/>
              </w:rPr>
              <w:t xml:space="preserve"> </w:t>
            </w:r>
            <w:r>
              <w:rPr>
                <w:rFonts w:ascii="Calibri"/>
              </w:rPr>
              <w:t>by</w:t>
            </w:r>
            <w:r>
              <w:rPr>
                <w:rFonts w:ascii="Calibri"/>
                <w:spacing w:val="-1"/>
              </w:rPr>
              <w:t xml:space="preserve"> </w:t>
            </w:r>
            <w:r>
              <w:rPr>
                <w:rFonts w:ascii="Calibri"/>
              </w:rPr>
              <w:t>SOV.</w:t>
            </w:r>
          </w:p>
        </w:tc>
        <w:tc>
          <w:tcPr>
            <w:tcW w:w="897" w:type="dxa"/>
          </w:tcPr>
          <w:p w14:paraId="7024894A" w14:textId="77777777" w:rsidR="009B1309" w:rsidRDefault="009B1309">
            <w:pPr>
              <w:pStyle w:val="TableParagraph"/>
            </w:pPr>
          </w:p>
        </w:tc>
        <w:tc>
          <w:tcPr>
            <w:tcW w:w="3779" w:type="dxa"/>
          </w:tcPr>
          <w:p w14:paraId="7024894B" w14:textId="77777777" w:rsidR="009B1309" w:rsidRDefault="009B1309">
            <w:pPr>
              <w:pStyle w:val="TableParagraph"/>
            </w:pPr>
          </w:p>
        </w:tc>
        <w:tc>
          <w:tcPr>
            <w:tcW w:w="3868" w:type="dxa"/>
          </w:tcPr>
          <w:p w14:paraId="7024894C" w14:textId="77777777" w:rsidR="009B1309" w:rsidRDefault="009B1309">
            <w:pPr>
              <w:pStyle w:val="TableParagraph"/>
            </w:pPr>
          </w:p>
        </w:tc>
      </w:tr>
      <w:tr w:rsidR="009B1309" w14:paraId="70248954" w14:textId="77777777">
        <w:trPr>
          <w:trHeight w:val="5370"/>
        </w:trPr>
        <w:tc>
          <w:tcPr>
            <w:tcW w:w="806" w:type="dxa"/>
          </w:tcPr>
          <w:p w14:paraId="7024894E" w14:textId="77777777" w:rsidR="009B1309" w:rsidRDefault="001554BC">
            <w:pPr>
              <w:pStyle w:val="TableParagraph"/>
              <w:spacing w:before="1"/>
              <w:ind w:right="9"/>
              <w:jc w:val="center"/>
              <w:rPr>
                <w:rFonts w:ascii="Calibri"/>
              </w:rPr>
            </w:pPr>
            <w:r>
              <w:rPr>
                <w:rFonts w:ascii="Calibri"/>
                <w:spacing w:val="-2"/>
              </w:rPr>
              <w:t>16222</w:t>
            </w:r>
          </w:p>
        </w:tc>
        <w:tc>
          <w:tcPr>
            <w:tcW w:w="3508" w:type="dxa"/>
          </w:tcPr>
          <w:p w14:paraId="7024894F" w14:textId="77777777" w:rsidR="009B1309" w:rsidRDefault="001554BC">
            <w:pPr>
              <w:pStyle w:val="TableParagraph"/>
              <w:ind w:left="112" w:right="127"/>
              <w:rPr>
                <w:rFonts w:ascii="Calibri"/>
              </w:rPr>
            </w:pPr>
            <w:r>
              <w:rPr>
                <w:rFonts w:ascii="Calibri"/>
              </w:rPr>
              <w:t>The</w:t>
            </w:r>
            <w:r>
              <w:rPr>
                <w:rFonts w:ascii="Calibri"/>
                <w:spacing w:val="-11"/>
              </w:rPr>
              <w:t xml:space="preserve"> </w:t>
            </w:r>
            <w:r>
              <w:rPr>
                <w:rFonts w:ascii="Calibri"/>
              </w:rPr>
              <w:t>Contractor</w:t>
            </w:r>
            <w:r>
              <w:rPr>
                <w:rFonts w:ascii="Calibri"/>
                <w:spacing w:val="-13"/>
              </w:rPr>
              <w:t xml:space="preserve"> </w:t>
            </w:r>
            <w:r>
              <w:rPr>
                <w:rFonts w:ascii="Calibri"/>
              </w:rPr>
              <w:t>must</w:t>
            </w:r>
            <w:r>
              <w:rPr>
                <w:rFonts w:ascii="Calibri"/>
                <w:spacing w:val="-12"/>
              </w:rPr>
              <w:t xml:space="preserve"> </w:t>
            </w:r>
            <w:r>
              <w:rPr>
                <w:rFonts w:ascii="Calibri"/>
              </w:rPr>
              <w:t>ensure</w:t>
            </w:r>
            <w:r>
              <w:rPr>
                <w:rFonts w:ascii="Calibri"/>
                <w:spacing w:val="-12"/>
              </w:rPr>
              <w:t xml:space="preserve"> </w:t>
            </w:r>
            <w:r>
              <w:rPr>
                <w:rFonts w:ascii="Calibri"/>
              </w:rPr>
              <w:t>that</w:t>
            </w:r>
            <w:r>
              <w:rPr>
                <w:rFonts w:ascii="Calibri"/>
                <w:spacing w:val="-11"/>
              </w:rPr>
              <w:t xml:space="preserve"> </w:t>
            </w:r>
            <w:r>
              <w:rPr>
                <w:rFonts w:ascii="Calibri"/>
              </w:rPr>
              <w:t xml:space="preserve">the solution achieves compliance with applicable State and Federal </w:t>
            </w:r>
            <w:r>
              <w:rPr>
                <w:rFonts w:ascii="Calibri"/>
                <w:spacing w:val="-2"/>
              </w:rPr>
              <w:t>regulations</w:t>
            </w:r>
            <w:r>
              <w:rPr>
                <w:rFonts w:ascii="Calibri"/>
                <w:spacing w:val="-12"/>
              </w:rPr>
              <w:t xml:space="preserve"> </w:t>
            </w:r>
            <w:r>
              <w:rPr>
                <w:rFonts w:ascii="Calibri"/>
                <w:spacing w:val="-2"/>
              </w:rPr>
              <w:t>and</w:t>
            </w:r>
            <w:r>
              <w:rPr>
                <w:rFonts w:ascii="Calibri"/>
                <w:spacing w:val="-15"/>
              </w:rPr>
              <w:t xml:space="preserve"> </w:t>
            </w:r>
            <w:r>
              <w:rPr>
                <w:rFonts w:ascii="Calibri"/>
                <w:spacing w:val="-2"/>
              </w:rPr>
              <w:t>standards</w:t>
            </w:r>
            <w:r>
              <w:rPr>
                <w:rFonts w:ascii="Calibri"/>
                <w:spacing w:val="-12"/>
              </w:rPr>
              <w:t xml:space="preserve"> </w:t>
            </w:r>
            <w:r>
              <w:rPr>
                <w:rFonts w:ascii="Calibri"/>
                <w:spacing w:val="-2"/>
              </w:rPr>
              <w:t>as</w:t>
            </w:r>
            <w:r>
              <w:rPr>
                <w:rFonts w:ascii="Calibri"/>
                <w:spacing w:val="-12"/>
              </w:rPr>
              <w:t xml:space="preserve"> </w:t>
            </w:r>
            <w:r>
              <w:rPr>
                <w:rFonts w:ascii="Calibri"/>
                <w:spacing w:val="-2"/>
              </w:rPr>
              <w:t xml:space="preserve">outlined </w:t>
            </w:r>
            <w:r>
              <w:rPr>
                <w:rFonts w:ascii="Calibri"/>
              </w:rPr>
              <w:t>in</w:t>
            </w:r>
            <w:r>
              <w:rPr>
                <w:rFonts w:ascii="Calibri"/>
                <w:spacing w:val="-13"/>
              </w:rPr>
              <w:t xml:space="preserve"> </w:t>
            </w:r>
            <w:r>
              <w:rPr>
                <w:rFonts w:ascii="Calibri"/>
              </w:rPr>
              <w:t>the</w:t>
            </w:r>
            <w:r>
              <w:rPr>
                <w:rFonts w:ascii="Calibri"/>
                <w:spacing w:val="-13"/>
              </w:rPr>
              <w:t xml:space="preserve"> </w:t>
            </w:r>
            <w:r>
              <w:rPr>
                <w:rFonts w:ascii="Calibri"/>
              </w:rPr>
              <w:t>National</w:t>
            </w:r>
            <w:r>
              <w:rPr>
                <w:rFonts w:ascii="Calibri"/>
                <w:spacing w:val="-12"/>
              </w:rPr>
              <w:t xml:space="preserve"> </w:t>
            </w:r>
            <w:r>
              <w:rPr>
                <w:rFonts w:ascii="Calibri"/>
              </w:rPr>
              <w:t>Institute</w:t>
            </w:r>
            <w:r>
              <w:rPr>
                <w:rFonts w:ascii="Calibri"/>
                <w:spacing w:val="-13"/>
              </w:rPr>
              <w:t xml:space="preserve"> </w:t>
            </w:r>
            <w:r>
              <w:rPr>
                <w:rFonts w:ascii="Calibri"/>
              </w:rPr>
              <w:t>of</w:t>
            </w:r>
            <w:r>
              <w:rPr>
                <w:rFonts w:ascii="Calibri"/>
                <w:spacing w:val="-12"/>
              </w:rPr>
              <w:t xml:space="preserve"> </w:t>
            </w:r>
            <w:r>
              <w:rPr>
                <w:rFonts w:ascii="Calibri"/>
              </w:rPr>
              <w:t>Standards and Technology (NIST) Publication 800-53, current revision, upon Operational Go-Live. Compliance must be verified through an independent third-party production security controls assessment. The Contractor must ensure an independent third-party production security controls assessment is conducted at least annually, at no additional cost to the State, and performed</w:t>
            </w:r>
            <w:r>
              <w:rPr>
                <w:rFonts w:ascii="Calibri"/>
                <w:spacing w:val="-13"/>
              </w:rPr>
              <w:t xml:space="preserve"> </w:t>
            </w:r>
            <w:r>
              <w:rPr>
                <w:rFonts w:ascii="Calibri"/>
              </w:rPr>
              <w:t>by</w:t>
            </w:r>
            <w:r>
              <w:rPr>
                <w:rFonts w:ascii="Calibri"/>
                <w:spacing w:val="-12"/>
              </w:rPr>
              <w:t xml:space="preserve"> </w:t>
            </w:r>
            <w:r>
              <w:rPr>
                <w:rFonts w:ascii="Calibri"/>
              </w:rPr>
              <w:t>a</w:t>
            </w:r>
            <w:r>
              <w:rPr>
                <w:rFonts w:ascii="Calibri"/>
                <w:spacing w:val="-13"/>
              </w:rPr>
              <w:t xml:space="preserve"> </w:t>
            </w:r>
            <w:r>
              <w:rPr>
                <w:rFonts w:ascii="Calibri"/>
              </w:rPr>
              <w:t>State-approved</w:t>
            </w:r>
            <w:r>
              <w:rPr>
                <w:rFonts w:ascii="Calibri"/>
                <w:spacing w:val="-13"/>
              </w:rPr>
              <w:t xml:space="preserve"> </w:t>
            </w:r>
            <w:r>
              <w:rPr>
                <w:rFonts w:ascii="Calibri"/>
              </w:rPr>
              <w:t>third party that has no financial or controlling relationship with the</w:t>
            </w:r>
          </w:p>
          <w:p w14:paraId="70248950" w14:textId="77777777" w:rsidR="009B1309" w:rsidRDefault="001554BC">
            <w:pPr>
              <w:pStyle w:val="TableParagraph"/>
              <w:spacing w:line="249" w:lineRule="exact"/>
              <w:ind w:left="113"/>
              <w:rPr>
                <w:rFonts w:ascii="Calibri"/>
              </w:rPr>
            </w:pPr>
            <w:r>
              <w:rPr>
                <w:rFonts w:ascii="Calibri"/>
                <w:spacing w:val="-2"/>
              </w:rPr>
              <w:t>Contractor.</w:t>
            </w:r>
          </w:p>
        </w:tc>
        <w:tc>
          <w:tcPr>
            <w:tcW w:w="897" w:type="dxa"/>
          </w:tcPr>
          <w:p w14:paraId="70248951" w14:textId="77777777" w:rsidR="009B1309" w:rsidRDefault="009B1309">
            <w:pPr>
              <w:pStyle w:val="TableParagraph"/>
            </w:pPr>
          </w:p>
        </w:tc>
        <w:tc>
          <w:tcPr>
            <w:tcW w:w="3779" w:type="dxa"/>
          </w:tcPr>
          <w:p w14:paraId="70248952" w14:textId="77777777" w:rsidR="009B1309" w:rsidRDefault="009B1309">
            <w:pPr>
              <w:pStyle w:val="TableParagraph"/>
            </w:pPr>
          </w:p>
        </w:tc>
        <w:tc>
          <w:tcPr>
            <w:tcW w:w="3868" w:type="dxa"/>
          </w:tcPr>
          <w:p w14:paraId="70248953" w14:textId="77777777" w:rsidR="009B1309" w:rsidRDefault="009B1309">
            <w:pPr>
              <w:pStyle w:val="TableParagraph"/>
            </w:pPr>
          </w:p>
        </w:tc>
      </w:tr>
    </w:tbl>
    <w:p w14:paraId="70248955" w14:textId="77777777" w:rsidR="009B1309" w:rsidRDefault="009B1309">
      <w:pPr>
        <w:pStyle w:val="TableParagraph"/>
        <w:sectPr w:rsidR="009B1309">
          <w:pgSz w:w="15840" w:h="12240" w:orient="landscape"/>
          <w:pgMar w:top="1720" w:right="1080" w:bottom="1200" w:left="360" w:header="1402" w:footer="978" w:gutter="0"/>
          <w:cols w:space="720"/>
        </w:sectPr>
      </w:pPr>
    </w:p>
    <w:p w14:paraId="70248956" w14:textId="77777777" w:rsidR="009B1309" w:rsidRDefault="001554BC">
      <w:pPr>
        <w:pStyle w:val="BodyText"/>
        <w:rPr>
          <w:sz w:val="20"/>
        </w:rPr>
      </w:pPr>
      <w:r>
        <w:rPr>
          <w:noProof/>
          <w:sz w:val="20"/>
        </w:rPr>
        <w:drawing>
          <wp:anchor distT="0" distB="0" distL="0" distR="0" simplePos="0" relativeHeight="485282304" behindDoc="1" locked="0" layoutInCell="1" allowOverlap="1" wp14:anchorId="70248D00" wp14:editId="70248D01">
            <wp:simplePos x="0" y="0"/>
            <wp:positionH relativeFrom="page">
              <wp:posOffset>4399915</wp:posOffset>
            </wp:positionH>
            <wp:positionV relativeFrom="page">
              <wp:posOffset>462915</wp:posOffset>
            </wp:positionV>
            <wp:extent cx="1073162" cy="354952"/>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82816" behindDoc="1" locked="0" layoutInCell="1" allowOverlap="1" wp14:anchorId="70248D02" wp14:editId="70248D03">
                <wp:simplePos x="0" y="0"/>
                <wp:positionH relativeFrom="page">
                  <wp:posOffset>310515</wp:posOffset>
                </wp:positionH>
                <wp:positionV relativeFrom="page">
                  <wp:posOffset>310247</wp:posOffset>
                </wp:positionV>
                <wp:extent cx="9443085" cy="715645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DF1C67" id="Graphic 63" o:spid="_x0000_s1026" style="position:absolute;margin-left:24.45pt;margin-top:24.45pt;width:743.55pt;height:563.5pt;z-index:-18033664;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957" w14:textId="77777777" w:rsidR="009B1309" w:rsidRDefault="009B1309">
      <w:pPr>
        <w:pStyle w:val="BodyText"/>
        <w:spacing w:before="62"/>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508"/>
        <w:gridCol w:w="897"/>
        <w:gridCol w:w="3779"/>
        <w:gridCol w:w="3868"/>
      </w:tblGrid>
      <w:tr w:rsidR="009B1309" w14:paraId="7024895E" w14:textId="77777777">
        <w:trPr>
          <w:trHeight w:val="2685"/>
        </w:trPr>
        <w:tc>
          <w:tcPr>
            <w:tcW w:w="806" w:type="dxa"/>
          </w:tcPr>
          <w:p w14:paraId="70248958" w14:textId="77777777" w:rsidR="009B1309" w:rsidRDefault="009B1309">
            <w:pPr>
              <w:pStyle w:val="TableParagraph"/>
              <w:rPr>
                <w:sz w:val="20"/>
              </w:rPr>
            </w:pPr>
          </w:p>
        </w:tc>
        <w:tc>
          <w:tcPr>
            <w:tcW w:w="3508" w:type="dxa"/>
          </w:tcPr>
          <w:p w14:paraId="70248959" w14:textId="77777777" w:rsidR="009B1309" w:rsidRDefault="001554BC">
            <w:pPr>
              <w:pStyle w:val="TableParagraph"/>
              <w:ind w:left="112" w:right="129"/>
              <w:rPr>
                <w:rFonts w:ascii="Calibri"/>
              </w:rPr>
            </w:pPr>
            <w:r>
              <w:rPr>
                <w:rFonts w:ascii="Calibri"/>
              </w:rPr>
              <w:t>The Contractor must be responsible for implementing modifications to maintain</w:t>
            </w:r>
            <w:r>
              <w:rPr>
                <w:rFonts w:ascii="Calibri"/>
                <w:spacing w:val="-13"/>
              </w:rPr>
              <w:t xml:space="preserve"> </w:t>
            </w:r>
            <w:r>
              <w:rPr>
                <w:rFonts w:ascii="Calibri"/>
              </w:rPr>
              <w:t>compliance</w:t>
            </w:r>
            <w:r>
              <w:rPr>
                <w:rFonts w:ascii="Calibri"/>
                <w:spacing w:val="-12"/>
              </w:rPr>
              <w:t xml:space="preserve"> </w:t>
            </w:r>
            <w:r>
              <w:rPr>
                <w:rFonts w:ascii="Calibri"/>
              </w:rPr>
              <w:t>with</w:t>
            </w:r>
            <w:r>
              <w:rPr>
                <w:rFonts w:ascii="Calibri"/>
                <w:spacing w:val="-13"/>
              </w:rPr>
              <w:t xml:space="preserve"> </w:t>
            </w:r>
            <w:r>
              <w:rPr>
                <w:rFonts w:ascii="Calibri"/>
              </w:rPr>
              <w:t>applicable State and Federal regulations and standards</w:t>
            </w:r>
            <w:r>
              <w:rPr>
                <w:rFonts w:ascii="Calibri"/>
                <w:spacing w:val="-13"/>
              </w:rPr>
              <w:t xml:space="preserve"> </w:t>
            </w:r>
            <w:r>
              <w:rPr>
                <w:rFonts w:ascii="Calibri"/>
              </w:rPr>
              <w:t>as</w:t>
            </w:r>
            <w:r>
              <w:rPr>
                <w:rFonts w:ascii="Calibri"/>
                <w:spacing w:val="-12"/>
              </w:rPr>
              <w:t xml:space="preserve"> </w:t>
            </w:r>
            <w:r>
              <w:rPr>
                <w:rFonts w:ascii="Calibri"/>
              </w:rPr>
              <w:t>outlined</w:t>
            </w:r>
            <w:r>
              <w:rPr>
                <w:rFonts w:ascii="Calibri"/>
                <w:spacing w:val="-13"/>
              </w:rPr>
              <w:t xml:space="preserve"> </w:t>
            </w:r>
            <w:r>
              <w:rPr>
                <w:rFonts w:ascii="Calibri"/>
              </w:rPr>
              <w:t>in</w:t>
            </w:r>
            <w:r>
              <w:rPr>
                <w:rFonts w:ascii="Calibri"/>
                <w:spacing w:val="-12"/>
              </w:rPr>
              <w:t xml:space="preserve"> </w:t>
            </w:r>
            <w:r>
              <w:rPr>
                <w:rFonts w:ascii="Calibri"/>
              </w:rPr>
              <w:t>the</w:t>
            </w:r>
            <w:r>
              <w:rPr>
                <w:rFonts w:ascii="Calibri"/>
                <w:spacing w:val="-13"/>
              </w:rPr>
              <w:t xml:space="preserve"> </w:t>
            </w:r>
            <w:r>
              <w:rPr>
                <w:rFonts w:ascii="Calibri"/>
              </w:rPr>
              <w:t xml:space="preserve">National </w:t>
            </w:r>
            <w:r>
              <w:rPr>
                <w:rFonts w:ascii="Calibri"/>
                <w:spacing w:val="-4"/>
              </w:rPr>
              <w:t>Institute</w:t>
            </w:r>
            <w:r>
              <w:rPr>
                <w:rFonts w:ascii="Calibri"/>
                <w:spacing w:val="-11"/>
              </w:rPr>
              <w:t xml:space="preserve"> </w:t>
            </w:r>
            <w:r>
              <w:rPr>
                <w:rFonts w:ascii="Calibri"/>
                <w:spacing w:val="-4"/>
              </w:rPr>
              <w:t>of</w:t>
            </w:r>
            <w:r>
              <w:rPr>
                <w:rFonts w:ascii="Calibri"/>
                <w:spacing w:val="-10"/>
              </w:rPr>
              <w:t xml:space="preserve"> </w:t>
            </w:r>
            <w:r>
              <w:rPr>
                <w:rFonts w:ascii="Calibri"/>
                <w:spacing w:val="-4"/>
              </w:rPr>
              <w:t>Standards</w:t>
            </w:r>
            <w:r>
              <w:rPr>
                <w:rFonts w:ascii="Calibri"/>
                <w:spacing w:val="-9"/>
              </w:rPr>
              <w:t xml:space="preserve"> </w:t>
            </w:r>
            <w:r>
              <w:rPr>
                <w:rFonts w:ascii="Calibri"/>
                <w:spacing w:val="-4"/>
              </w:rPr>
              <w:t>and</w:t>
            </w:r>
            <w:r>
              <w:rPr>
                <w:rFonts w:ascii="Calibri"/>
                <w:spacing w:val="-10"/>
              </w:rPr>
              <w:t xml:space="preserve"> </w:t>
            </w:r>
            <w:r>
              <w:rPr>
                <w:rFonts w:ascii="Calibri"/>
                <w:spacing w:val="-4"/>
              </w:rPr>
              <w:t xml:space="preserve">Technology </w:t>
            </w:r>
            <w:r>
              <w:rPr>
                <w:rFonts w:ascii="Calibri"/>
              </w:rPr>
              <w:t>(NIST) Publication 800-53, current revision,</w:t>
            </w:r>
            <w:r>
              <w:rPr>
                <w:rFonts w:ascii="Calibri"/>
                <w:spacing w:val="-7"/>
              </w:rPr>
              <w:t xml:space="preserve"> </w:t>
            </w:r>
            <w:r>
              <w:rPr>
                <w:rFonts w:ascii="Calibri"/>
              </w:rPr>
              <w:t>including</w:t>
            </w:r>
            <w:r>
              <w:rPr>
                <w:rFonts w:ascii="Calibri"/>
                <w:spacing w:val="-8"/>
              </w:rPr>
              <w:t xml:space="preserve"> </w:t>
            </w:r>
            <w:r>
              <w:rPr>
                <w:rFonts w:ascii="Calibri"/>
              </w:rPr>
              <w:t>the</w:t>
            </w:r>
            <w:r>
              <w:rPr>
                <w:rFonts w:ascii="Calibri"/>
                <w:spacing w:val="-6"/>
              </w:rPr>
              <w:t xml:space="preserve"> </w:t>
            </w:r>
            <w:r>
              <w:rPr>
                <w:rFonts w:ascii="Calibri"/>
              </w:rPr>
              <w:t>application</w:t>
            </w:r>
            <w:r>
              <w:rPr>
                <w:rFonts w:ascii="Calibri"/>
                <w:spacing w:val="-9"/>
              </w:rPr>
              <w:t xml:space="preserve"> </w:t>
            </w:r>
            <w:r>
              <w:rPr>
                <w:rFonts w:ascii="Calibri"/>
              </w:rPr>
              <w:t>of compensating controls to address</w:t>
            </w:r>
          </w:p>
          <w:p w14:paraId="7024895A" w14:textId="77777777" w:rsidR="009B1309" w:rsidRDefault="001554BC">
            <w:pPr>
              <w:pStyle w:val="TableParagraph"/>
              <w:spacing w:line="249" w:lineRule="exact"/>
              <w:ind w:left="113"/>
              <w:rPr>
                <w:rFonts w:ascii="Calibri"/>
              </w:rPr>
            </w:pPr>
            <w:r>
              <w:rPr>
                <w:rFonts w:ascii="Calibri"/>
                <w:spacing w:val="-6"/>
              </w:rPr>
              <w:t>any</w:t>
            </w:r>
            <w:r>
              <w:rPr>
                <w:rFonts w:ascii="Calibri"/>
                <w:spacing w:val="-3"/>
              </w:rPr>
              <w:t xml:space="preserve"> </w:t>
            </w:r>
            <w:r>
              <w:rPr>
                <w:rFonts w:ascii="Calibri"/>
                <w:spacing w:val="-6"/>
              </w:rPr>
              <w:t>identified</w:t>
            </w:r>
            <w:r>
              <w:rPr>
                <w:rFonts w:ascii="Calibri"/>
                <w:spacing w:val="-4"/>
              </w:rPr>
              <w:t xml:space="preserve"> </w:t>
            </w:r>
            <w:r>
              <w:rPr>
                <w:rFonts w:ascii="Calibri"/>
                <w:spacing w:val="-6"/>
              </w:rPr>
              <w:t>gaps.</w:t>
            </w:r>
          </w:p>
        </w:tc>
        <w:tc>
          <w:tcPr>
            <w:tcW w:w="897" w:type="dxa"/>
          </w:tcPr>
          <w:p w14:paraId="7024895B" w14:textId="77777777" w:rsidR="009B1309" w:rsidRDefault="009B1309">
            <w:pPr>
              <w:pStyle w:val="TableParagraph"/>
              <w:rPr>
                <w:sz w:val="20"/>
              </w:rPr>
            </w:pPr>
          </w:p>
        </w:tc>
        <w:tc>
          <w:tcPr>
            <w:tcW w:w="3779" w:type="dxa"/>
          </w:tcPr>
          <w:p w14:paraId="7024895C" w14:textId="77777777" w:rsidR="009B1309" w:rsidRDefault="009B1309">
            <w:pPr>
              <w:pStyle w:val="TableParagraph"/>
              <w:rPr>
                <w:sz w:val="20"/>
              </w:rPr>
            </w:pPr>
          </w:p>
        </w:tc>
        <w:tc>
          <w:tcPr>
            <w:tcW w:w="3868" w:type="dxa"/>
          </w:tcPr>
          <w:p w14:paraId="7024895D" w14:textId="77777777" w:rsidR="009B1309" w:rsidRDefault="009B1309">
            <w:pPr>
              <w:pStyle w:val="TableParagraph"/>
              <w:rPr>
                <w:sz w:val="20"/>
              </w:rPr>
            </w:pPr>
          </w:p>
        </w:tc>
      </w:tr>
    </w:tbl>
    <w:p w14:paraId="7024895F" w14:textId="77777777" w:rsidR="009B1309" w:rsidRDefault="009B1309">
      <w:pPr>
        <w:pStyle w:val="BodyText"/>
        <w:spacing w:before="246"/>
      </w:pPr>
    </w:p>
    <w:p w14:paraId="70248960" w14:textId="77777777" w:rsidR="009B1309" w:rsidRDefault="001554BC">
      <w:pPr>
        <w:pStyle w:val="ListParagraph"/>
        <w:numPr>
          <w:ilvl w:val="1"/>
          <w:numId w:val="33"/>
        </w:numPr>
        <w:tabs>
          <w:tab w:val="left" w:pos="1123"/>
        </w:tabs>
        <w:spacing w:before="1" w:line="252" w:lineRule="exact"/>
        <w:ind w:left="1123" w:hanging="331"/>
        <w:jc w:val="both"/>
        <w:rPr>
          <w:b/>
          <w:color w:val="2C74B5"/>
        </w:rPr>
      </w:pPr>
      <w:r>
        <w:rPr>
          <w:b/>
          <w:color w:val="2C74B5"/>
        </w:rPr>
        <w:t>Other</w:t>
      </w:r>
      <w:r>
        <w:rPr>
          <w:b/>
          <w:color w:val="2C74B5"/>
          <w:spacing w:val="-10"/>
        </w:rPr>
        <w:t xml:space="preserve"> </w:t>
      </w:r>
      <w:r>
        <w:rPr>
          <w:b/>
          <w:color w:val="2C74B5"/>
        </w:rPr>
        <w:t>Non-Functional</w:t>
      </w:r>
      <w:r>
        <w:rPr>
          <w:b/>
          <w:color w:val="2C74B5"/>
          <w:spacing w:val="-11"/>
        </w:rPr>
        <w:t xml:space="preserve"> </w:t>
      </w:r>
      <w:r>
        <w:rPr>
          <w:b/>
          <w:color w:val="2C74B5"/>
        </w:rPr>
        <w:t>Requirements</w:t>
      </w:r>
      <w:r>
        <w:rPr>
          <w:b/>
          <w:color w:val="2C74B5"/>
          <w:spacing w:val="-11"/>
        </w:rPr>
        <w:t xml:space="preserve"> </w:t>
      </w:r>
      <w:r>
        <w:rPr>
          <w:i/>
          <w:color w:val="EB7B2F"/>
        </w:rPr>
        <w:t>[Describe</w:t>
      </w:r>
      <w:r>
        <w:rPr>
          <w:i/>
          <w:color w:val="EB7B2F"/>
          <w:spacing w:val="-12"/>
        </w:rPr>
        <w:t xml:space="preserve"> </w:t>
      </w:r>
      <w:r>
        <w:rPr>
          <w:i/>
          <w:color w:val="EB7B2F"/>
        </w:rPr>
        <w:t>any</w:t>
      </w:r>
      <w:r>
        <w:rPr>
          <w:i/>
          <w:color w:val="EB7B2F"/>
          <w:spacing w:val="-11"/>
        </w:rPr>
        <w:t xml:space="preserve"> </w:t>
      </w:r>
      <w:r>
        <w:rPr>
          <w:i/>
          <w:color w:val="EB7B2F"/>
        </w:rPr>
        <w:t>additional</w:t>
      </w:r>
      <w:r>
        <w:rPr>
          <w:i/>
          <w:color w:val="EB7B2F"/>
          <w:spacing w:val="-9"/>
        </w:rPr>
        <w:t xml:space="preserve"> </w:t>
      </w:r>
      <w:r>
        <w:rPr>
          <w:i/>
          <w:color w:val="EB7B2F"/>
        </w:rPr>
        <w:t>non-functional</w:t>
      </w:r>
      <w:r>
        <w:rPr>
          <w:i/>
          <w:color w:val="EB7B2F"/>
          <w:spacing w:val="-9"/>
        </w:rPr>
        <w:t xml:space="preserve"> </w:t>
      </w:r>
      <w:r>
        <w:rPr>
          <w:i/>
          <w:color w:val="EB7B2F"/>
        </w:rPr>
        <w:t>requirements</w:t>
      </w:r>
      <w:r>
        <w:rPr>
          <w:i/>
          <w:color w:val="EB7B2F"/>
          <w:spacing w:val="-10"/>
        </w:rPr>
        <w:t xml:space="preserve"> </w:t>
      </w:r>
      <w:r>
        <w:rPr>
          <w:i/>
          <w:color w:val="EB7B2F"/>
        </w:rPr>
        <w:t>or</w:t>
      </w:r>
      <w:r>
        <w:rPr>
          <w:i/>
          <w:color w:val="EB7B2F"/>
          <w:spacing w:val="-9"/>
        </w:rPr>
        <w:t xml:space="preserve"> </w:t>
      </w:r>
      <w:r>
        <w:rPr>
          <w:i/>
          <w:color w:val="EB7B2F"/>
        </w:rPr>
        <w:t>type</w:t>
      </w:r>
      <w:r>
        <w:rPr>
          <w:i/>
          <w:color w:val="EB7B2F"/>
          <w:spacing w:val="-10"/>
        </w:rPr>
        <w:t xml:space="preserve"> </w:t>
      </w:r>
      <w:r>
        <w:rPr>
          <w:i/>
          <w:color w:val="EB7B2F"/>
        </w:rPr>
        <w:t>N/A</w:t>
      </w:r>
      <w:r>
        <w:rPr>
          <w:i/>
          <w:color w:val="EB7B2F"/>
          <w:spacing w:val="-13"/>
        </w:rPr>
        <w:t xml:space="preserve"> </w:t>
      </w:r>
      <w:r>
        <w:rPr>
          <w:i/>
          <w:color w:val="EB7B2F"/>
        </w:rPr>
        <w:t>in</w:t>
      </w:r>
      <w:r>
        <w:rPr>
          <w:i/>
          <w:color w:val="EB7B2F"/>
          <w:spacing w:val="-12"/>
        </w:rPr>
        <w:t xml:space="preserve"> </w:t>
      </w:r>
      <w:r>
        <w:rPr>
          <w:i/>
          <w:color w:val="EB7B2F"/>
        </w:rPr>
        <w:t>this</w:t>
      </w:r>
      <w:r>
        <w:rPr>
          <w:i/>
          <w:color w:val="EB7B2F"/>
          <w:spacing w:val="-11"/>
        </w:rPr>
        <w:t xml:space="preserve"> </w:t>
      </w:r>
      <w:r>
        <w:rPr>
          <w:i/>
          <w:color w:val="EB7B2F"/>
          <w:spacing w:val="-2"/>
        </w:rPr>
        <w:t>section.]</w:t>
      </w:r>
    </w:p>
    <w:p w14:paraId="70248961" w14:textId="77777777" w:rsidR="009B1309" w:rsidRDefault="001554BC">
      <w:pPr>
        <w:pStyle w:val="BodyText"/>
        <w:spacing w:line="252" w:lineRule="exact"/>
        <w:ind w:left="791"/>
        <w:jc w:val="both"/>
      </w:pPr>
      <w:r>
        <w:t>For</w:t>
      </w:r>
      <w:r>
        <w:rPr>
          <w:spacing w:val="-9"/>
        </w:rPr>
        <w:t xml:space="preserve"> </w:t>
      </w:r>
      <w:r>
        <w:t>each</w:t>
      </w:r>
      <w:r>
        <w:rPr>
          <w:spacing w:val="-7"/>
        </w:rPr>
        <w:t xml:space="preserve"> </w:t>
      </w:r>
      <w:r>
        <w:t>requirement</w:t>
      </w:r>
      <w:r>
        <w:rPr>
          <w:spacing w:val="-6"/>
        </w:rPr>
        <w:t xml:space="preserve"> </w:t>
      </w:r>
      <w:r>
        <w:t>listed,</w:t>
      </w:r>
      <w:r>
        <w:rPr>
          <w:spacing w:val="-6"/>
        </w:rPr>
        <w:t xml:space="preserve"> </w:t>
      </w:r>
      <w:r>
        <w:t>indicate</w:t>
      </w:r>
      <w:r>
        <w:rPr>
          <w:spacing w:val="-7"/>
        </w:rPr>
        <w:t xml:space="preserve"> </w:t>
      </w:r>
      <w:r>
        <w:t>if</w:t>
      </w:r>
      <w:r>
        <w:rPr>
          <w:spacing w:val="-2"/>
        </w:rPr>
        <w:t xml:space="preserve"> </w:t>
      </w:r>
      <w:r>
        <w:t>and</w:t>
      </w:r>
      <w:r>
        <w:rPr>
          <w:spacing w:val="-5"/>
        </w:rPr>
        <w:t xml:space="preserve"> </w:t>
      </w:r>
      <w:r>
        <w:t>how</w:t>
      </w:r>
      <w:r>
        <w:rPr>
          <w:spacing w:val="-6"/>
        </w:rPr>
        <w:t xml:space="preserve"> </w:t>
      </w:r>
      <w:r>
        <w:t>you</w:t>
      </w:r>
      <w:r>
        <w:rPr>
          <w:spacing w:val="-6"/>
        </w:rPr>
        <w:t xml:space="preserve"> </w:t>
      </w:r>
      <w:r>
        <w:t>comply</w:t>
      </w:r>
      <w:r>
        <w:rPr>
          <w:spacing w:val="-5"/>
        </w:rPr>
        <w:t xml:space="preserve"> </w:t>
      </w:r>
      <w:r>
        <w:t>or</w:t>
      </w:r>
      <w:r>
        <w:rPr>
          <w:spacing w:val="-6"/>
        </w:rPr>
        <w:t xml:space="preserve"> </w:t>
      </w:r>
      <w:r>
        <w:t>type</w:t>
      </w:r>
      <w:r>
        <w:rPr>
          <w:spacing w:val="-8"/>
        </w:rPr>
        <w:t xml:space="preserve"> </w:t>
      </w:r>
      <w:r>
        <w:t>“N/A”</w:t>
      </w:r>
      <w:r>
        <w:rPr>
          <w:spacing w:val="-7"/>
        </w:rPr>
        <w:t xml:space="preserve"> </w:t>
      </w:r>
      <w:r>
        <w:t>if</w:t>
      </w:r>
      <w:r>
        <w:rPr>
          <w:spacing w:val="-6"/>
        </w:rPr>
        <w:t xml:space="preserve"> </w:t>
      </w:r>
      <w:r>
        <w:t>it</w:t>
      </w:r>
      <w:r>
        <w:rPr>
          <w:spacing w:val="-5"/>
        </w:rPr>
        <w:t xml:space="preserve"> </w:t>
      </w:r>
      <w:r>
        <w:t>is</w:t>
      </w:r>
      <w:r>
        <w:rPr>
          <w:spacing w:val="-9"/>
        </w:rPr>
        <w:t xml:space="preserve"> </w:t>
      </w:r>
      <w:r>
        <w:t>not</w:t>
      </w:r>
      <w:r>
        <w:rPr>
          <w:spacing w:val="-4"/>
        </w:rPr>
        <w:t xml:space="preserve"> </w:t>
      </w:r>
      <w:r>
        <w:t>applicable</w:t>
      </w:r>
      <w:r>
        <w:rPr>
          <w:spacing w:val="-8"/>
        </w:rPr>
        <w:t xml:space="preserve"> </w:t>
      </w:r>
      <w:r>
        <w:t>to</w:t>
      </w:r>
      <w:r>
        <w:rPr>
          <w:spacing w:val="-5"/>
        </w:rPr>
        <w:t xml:space="preserve"> </w:t>
      </w:r>
      <w:r>
        <w:t>your</w:t>
      </w:r>
      <w:r>
        <w:rPr>
          <w:spacing w:val="-1"/>
        </w:rPr>
        <w:t xml:space="preserve"> </w:t>
      </w:r>
      <w:r>
        <w:rPr>
          <w:spacing w:val="-2"/>
        </w:rPr>
        <w:t>offering.</w:t>
      </w:r>
    </w:p>
    <w:p w14:paraId="70248962" w14:textId="77777777" w:rsidR="009B1309" w:rsidRDefault="009B1309">
      <w:pPr>
        <w:pStyle w:val="BodyText"/>
      </w:pPr>
    </w:p>
    <w:p w14:paraId="70248963" w14:textId="77777777" w:rsidR="009B1309" w:rsidRDefault="009B1309">
      <w:pPr>
        <w:pStyle w:val="BodyText"/>
        <w:spacing w:before="1"/>
      </w:pPr>
    </w:p>
    <w:p w14:paraId="70248964" w14:textId="77777777" w:rsidR="009B1309" w:rsidRDefault="001554BC">
      <w:pPr>
        <w:pStyle w:val="ListParagraph"/>
        <w:numPr>
          <w:ilvl w:val="1"/>
          <w:numId w:val="33"/>
        </w:numPr>
        <w:tabs>
          <w:tab w:val="left" w:pos="1121"/>
        </w:tabs>
        <w:ind w:left="1121" w:hanging="331"/>
        <w:jc w:val="both"/>
        <w:rPr>
          <w:b/>
          <w:color w:val="2C74B5"/>
        </w:rPr>
      </w:pPr>
      <w:r>
        <w:rPr>
          <w:b/>
          <w:color w:val="2C74B5"/>
        </w:rPr>
        <w:t>Data</w:t>
      </w:r>
      <w:r>
        <w:rPr>
          <w:b/>
          <w:color w:val="2C74B5"/>
          <w:spacing w:val="-5"/>
        </w:rPr>
        <w:t xml:space="preserve"> </w:t>
      </w:r>
      <w:r>
        <w:rPr>
          <w:b/>
          <w:color w:val="2C74B5"/>
          <w:spacing w:val="-2"/>
        </w:rPr>
        <w:t>Compliance</w:t>
      </w:r>
    </w:p>
    <w:p w14:paraId="70248965" w14:textId="77777777" w:rsidR="009B1309" w:rsidRDefault="001554BC">
      <w:pPr>
        <w:pStyle w:val="BodyText"/>
        <w:spacing w:before="2"/>
        <w:ind w:left="790" w:right="774"/>
        <w:jc w:val="both"/>
      </w:pPr>
      <w:r>
        <w:t>Vendors</w:t>
      </w:r>
      <w:r>
        <w:rPr>
          <w:spacing w:val="-3"/>
        </w:rPr>
        <w:t xml:space="preserve"> </w:t>
      </w:r>
      <w:r>
        <w:t>and</w:t>
      </w:r>
      <w:r>
        <w:rPr>
          <w:spacing w:val="-6"/>
        </w:rPr>
        <w:t xml:space="preserve"> </w:t>
      </w:r>
      <w:r>
        <w:t>their</w:t>
      </w:r>
      <w:r>
        <w:rPr>
          <w:spacing w:val="-3"/>
        </w:rPr>
        <w:t xml:space="preserve"> </w:t>
      </w:r>
      <w:r>
        <w:t>solutions</w:t>
      </w:r>
      <w:r>
        <w:rPr>
          <w:spacing w:val="-3"/>
        </w:rPr>
        <w:t xml:space="preserve"> </w:t>
      </w:r>
      <w:r>
        <w:t>must adhere</w:t>
      </w:r>
      <w:r>
        <w:rPr>
          <w:spacing w:val="-1"/>
        </w:rPr>
        <w:t xml:space="preserve"> </w:t>
      </w:r>
      <w:r>
        <w:t>to</w:t>
      </w:r>
      <w:r>
        <w:rPr>
          <w:spacing w:val="-6"/>
        </w:rPr>
        <w:t xml:space="preserve"> </w:t>
      </w:r>
      <w:r>
        <w:t>applicable</w:t>
      </w:r>
      <w:r>
        <w:rPr>
          <w:spacing w:val="-3"/>
        </w:rPr>
        <w:t xml:space="preserve"> </w:t>
      </w:r>
      <w:r>
        <w:t>State</w:t>
      </w:r>
      <w:r>
        <w:rPr>
          <w:spacing w:val="-1"/>
        </w:rPr>
        <w:t xml:space="preserve"> </w:t>
      </w:r>
      <w:r>
        <w:t>and</w:t>
      </w:r>
      <w:r>
        <w:rPr>
          <w:spacing w:val="-4"/>
        </w:rPr>
        <w:t xml:space="preserve"> </w:t>
      </w:r>
      <w:r>
        <w:t>Federal standards, policies,</w:t>
      </w:r>
      <w:r>
        <w:rPr>
          <w:spacing w:val="-2"/>
        </w:rPr>
        <w:t xml:space="preserve"> </w:t>
      </w:r>
      <w:r>
        <w:t>and</w:t>
      </w:r>
      <w:r>
        <w:rPr>
          <w:spacing w:val="-1"/>
        </w:rPr>
        <w:t xml:space="preserve"> </w:t>
      </w:r>
      <w:r>
        <w:t>laws</w:t>
      </w:r>
      <w:r>
        <w:rPr>
          <w:spacing w:val="-1"/>
        </w:rPr>
        <w:t xml:space="preserve"> </w:t>
      </w:r>
      <w:r>
        <w:t>based</w:t>
      </w:r>
      <w:r>
        <w:rPr>
          <w:spacing w:val="-1"/>
        </w:rPr>
        <w:t xml:space="preserve"> </w:t>
      </w:r>
      <w:r>
        <w:t>on the</w:t>
      </w:r>
      <w:r>
        <w:rPr>
          <w:spacing w:val="-3"/>
        </w:rPr>
        <w:t xml:space="preserve"> </w:t>
      </w:r>
      <w:r>
        <w:t>type</w:t>
      </w:r>
      <w:r>
        <w:rPr>
          <w:spacing w:val="-3"/>
        </w:rPr>
        <w:t xml:space="preserve"> </w:t>
      </w:r>
      <w:r>
        <w:t>of data</w:t>
      </w:r>
      <w:r>
        <w:rPr>
          <w:spacing w:val="-1"/>
        </w:rPr>
        <w:t xml:space="preserve"> </w:t>
      </w:r>
      <w:r>
        <w:t>that will</w:t>
      </w:r>
      <w:r>
        <w:rPr>
          <w:spacing w:val="-3"/>
        </w:rPr>
        <w:t xml:space="preserve"> </w:t>
      </w:r>
      <w:r>
        <w:t>be stored, accessed,</w:t>
      </w:r>
      <w:r>
        <w:rPr>
          <w:spacing w:val="-4"/>
        </w:rPr>
        <w:t xml:space="preserve"> </w:t>
      </w:r>
      <w:r>
        <w:t>transmitted and/or controlled by</w:t>
      </w:r>
      <w:r>
        <w:rPr>
          <w:spacing w:val="-1"/>
        </w:rPr>
        <w:t xml:space="preserve"> </w:t>
      </w:r>
      <w:r>
        <w:t>the</w:t>
      </w:r>
      <w:r>
        <w:rPr>
          <w:spacing w:val="-1"/>
        </w:rPr>
        <w:t xml:space="preserve"> </w:t>
      </w:r>
      <w:r>
        <w:t>solution.</w:t>
      </w:r>
      <w:r>
        <w:rPr>
          <w:spacing w:val="40"/>
        </w:rPr>
        <w:t xml:space="preserve"> </w:t>
      </w:r>
      <w:r>
        <w:t>If the</w:t>
      </w:r>
      <w:r>
        <w:rPr>
          <w:spacing w:val="-1"/>
        </w:rPr>
        <w:t xml:space="preserve"> </w:t>
      </w:r>
      <w:r>
        <w:t>“Type of Data”</w:t>
      </w:r>
      <w:r>
        <w:rPr>
          <w:spacing w:val="-1"/>
        </w:rPr>
        <w:t xml:space="preserve"> </w:t>
      </w:r>
      <w:r>
        <w:t>column is</w:t>
      </w:r>
      <w:r>
        <w:rPr>
          <w:spacing w:val="-1"/>
        </w:rPr>
        <w:t xml:space="preserve"> </w:t>
      </w:r>
      <w:r>
        <w:t>checked below, respond “Yes”</w:t>
      </w:r>
      <w:r>
        <w:rPr>
          <w:spacing w:val="-1"/>
        </w:rPr>
        <w:t xml:space="preserve"> </w:t>
      </w:r>
      <w:r>
        <w:t>or “No” in the “Comply” column and provide an explanation on how you comply in the “Vendor’s Description of Compliance” column.</w:t>
      </w:r>
    </w:p>
    <w:p w14:paraId="70248966" w14:textId="77777777" w:rsidR="009B1309" w:rsidRDefault="009B1309">
      <w:pPr>
        <w:pStyle w:val="BodyText"/>
        <w:rPr>
          <w:sz w:val="20"/>
        </w:rPr>
      </w:pPr>
    </w:p>
    <w:p w14:paraId="70248967" w14:textId="77777777" w:rsidR="009B1309" w:rsidRDefault="009B1309">
      <w:pPr>
        <w:pStyle w:val="BodyText"/>
        <w:spacing w:before="50"/>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2"/>
        <w:gridCol w:w="4888"/>
        <w:gridCol w:w="892"/>
        <w:gridCol w:w="4379"/>
      </w:tblGrid>
      <w:tr w:rsidR="009B1309" w14:paraId="7024896C" w14:textId="77777777">
        <w:trPr>
          <w:trHeight w:val="457"/>
        </w:trPr>
        <w:tc>
          <w:tcPr>
            <w:tcW w:w="2882" w:type="dxa"/>
            <w:shd w:val="clear" w:color="auto" w:fill="D9D9D9"/>
          </w:tcPr>
          <w:p w14:paraId="70248968" w14:textId="77777777" w:rsidR="009B1309" w:rsidRDefault="001554BC">
            <w:pPr>
              <w:pStyle w:val="TableParagraph"/>
              <w:ind w:left="890"/>
              <w:rPr>
                <w:b/>
                <w:sz w:val="20"/>
              </w:rPr>
            </w:pPr>
            <w:r>
              <w:rPr>
                <w:b/>
                <w:sz w:val="20"/>
              </w:rPr>
              <w:t>Type</w:t>
            </w:r>
            <w:r>
              <w:rPr>
                <w:b/>
                <w:spacing w:val="-8"/>
                <w:sz w:val="20"/>
              </w:rPr>
              <w:t xml:space="preserve"> </w:t>
            </w:r>
            <w:r>
              <w:rPr>
                <w:b/>
                <w:sz w:val="20"/>
              </w:rPr>
              <w:t>of</w:t>
            </w:r>
            <w:r>
              <w:rPr>
                <w:b/>
                <w:spacing w:val="-5"/>
                <w:sz w:val="20"/>
              </w:rPr>
              <w:t xml:space="preserve"> </w:t>
            </w:r>
            <w:r>
              <w:rPr>
                <w:b/>
                <w:spacing w:val="-4"/>
                <w:sz w:val="20"/>
              </w:rPr>
              <w:t>Data</w:t>
            </w:r>
          </w:p>
        </w:tc>
        <w:tc>
          <w:tcPr>
            <w:tcW w:w="4888" w:type="dxa"/>
            <w:shd w:val="clear" w:color="auto" w:fill="D9D9D9"/>
          </w:tcPr>
          <w:p w14:paraId="70248969" w14:textId="77777777" w:rsidR="009B1309" w:rsidRDefault="001554BC">
            <w:pPr>
              <w:pStyle w:val="TableParagraph"/>
              <w:spacing w:line="228" w:lineRule="exact"/>
              <w:ind w:left="1173" w:right="1188" w:firstLine="108"/>
              <w:rPr>
                <w:b/>
                <w:sz w:val="20"/>
              </w:rPr>
            </w:pPr>
            <w:r>
              <w:rPr>
                <w:b/>
                <w:sz w:val="20"/>
              </w:rPr>
              <w:t xml:space="preserve">Applicable State &amp; Federal </w:t>
            </w:r>
            <w:r>
              <w:rPr>
                <w:b/>
                <w:spacing w:val="-2"/>
                <w:sz w:val="20"/>
              </w:rPr>
              <w:t>Standards,</w:t>
            </w:r>
            <w:r>
              <w:rPr>
                <w:b/>
                <w:spacing w:val="-7"/>
                <w:sz w:val="20"/>
              </w:rPr>
              <w:t xml:space="preserve"> </w:t>
            </w:r>
            <w:r>
              <w:rPr>
                <w:b/>
                <w:spacing w:val="-2"/>
                <w:sz w:val="20"/>
              </w:rPr>
              <w:t>Policies,</w:t>
            </w:r>
            <w:r>
              <w:rPr>
                <w:b/>
                <w:spacing w:val="-7"/>
                <w:sz w:val="20"/>
              </w:rPr>
              <w:t xml:space="preserve"> </w:t>
            </w:r>
            <w:r>
              <w:rPr>
                <w:b/>
                <w:spacing w:val="-2"/>
                <w:sz w:val="20"/>
              </w:rPr>
              <w:t>and</w:t>
            </w:r>
            <w:r>
              <w:rPr>
                <w:b/>
                <w:spacing w:val="-8"/>
                <w:sz w:val="20"/>
              </w:rPr>
              <w:t xml:space="preserve"> </w:t>
            </w:r>
            <w:r>
              <w:rPr>
                <w:b/>
                <w:spacing w:val="-2"/>
                <w:sz w:val="20"/>
              </w:rPr>
              <w:t>Laws</w:t>
            </w:r>
          </w:p>
        </w:tc>
        <w:tc>
          <w:tcPr>
            <w:tcW w:w="892" w:type="dxa"/>
            <w:shd w:val="clear" w:color="auto" w:fill="D9D9D9"/>
          </w:tcPr>
          <w:p w14:paraId="7024896A" w14:textId="77777777" w:rsidR="009B1309" w:rsidRDefault="001554BC">
            <w:pPr>
              <w:pStyle w:val="TableParagraph"/>
              <w:ind w:left="113"/>
              <w:rPr>
                <w:b/>
                <w:sz w:val="20"/>
              </w:rPr>
            </w:pPr>
            <w:r>
              <w:rPr>
                <w:b/>
                <w:spacing w:val="-2"/>
                <w:sz w:val="20"/>
              </w:rPr>
              <w:t>Comply</w:t>
            </w:r>
          </w:p>
        </w:tc>
        <w:tc>
          <w:tcPr>
            <w:tcW w:w="4379" w:type="dxa"/>
            <w:shd w:val="clear" w:color="auto" w:fill="D9D9D9"/>
          </w:tcPr>
          <w:p w14:paraId="7024896B" w14:textId="77777777" w:rsidR="009B1309" w:rsidRDefault="001554BC">
            <w:pPr>
              <w:pStyle w:val="TableParagraph"/>
              <w:spacing w:line="228" w:lineRule="exact"/>
              <w:ind w:left="1578" w:right="1268" w:hanging="293"/>
              <w:rPr>
                <w:b/>
                <w:sz w:val="20"/>
              </w:rPr>
            </w:pPr>
            <w:r>
              <w:rPr>
                <w:b/>
                <w:spacing w:val="-2"/>
                <w:sz w:val="20"/>
              </w:rPr>
              <w:t>Vendor’s</w:t>
            </w:r>
            <w:r>
              <w:rPr>
                <w:b/>
                <w:spacing w:val="-13"/>
                <w:sz w:val="20"/>
              </w:rPr>
              <w:t xml:space="preserve"> </w:t>
            </w:r>
            <w:r>
              <w:rPr>
                <w:b/>
                <w:spacing w:val="-2"/>
                <w:sz w:val="20"/>
              </w:rPr>
              <w:t xml:space="preserve">Description </w:t>
            </w:r>
            <w:r>
              <w:rPr>
                <w:b/>
                <w:sz w:val="20"/>
              </w:rPr>
              <w:t>of Compliance</w:t>
            </w:r>
          </w:p>
        </w:tc>
      </w:tr>
      <w:tr w:rsidR="009B1309" w14:paraId="70248971" w14:textId="77777777">
        <w:trPr>
          <w:trHeight w:val="539"/>
        </w:trPr>
        <w:tc>
          <w:tcPr>
            <w:tcW w:w="2882" w:type="dxa"/>
          </w:tcPr>
          <w:p w14:paraId="7024896D" w14:textId="77777777" w:rsidR="009B1309" w:rsidRDefault="001554BC">
            <w:pPr>
              <w:pStyle w:val="TableParagraph"/>
              <w:spacing w:before="7" w:line="256" w:lineRule="exact"/>
              <w:ind w:left="112" w:right="176"/>
              <w:rPr>
                <w:sz w:val="20"/>
              </w:rPr>
            </w:pPr>
            <w:r>
              <w:rPr>
                <w:rFonts w:ascii="MS Gothic" w:hAnsi="MS Gothic"/>
                <w:color w:val="FF0000"/>
                <w:spacing w:val="-2"/>
                <w:sz w:val="24"/>
              </w:rPr>
              <w:t>☒</w:t>
            </w:r>
            <w:r>
              <w:rPr>
                <w:rFonts w:ascii="MS Gothic" w:hAnsi="MS Gothic"/>
                <w:color w:val="FF0000"/>
                <w:spacing w:val="-70"/>
                <w:sz w:val="24"/>
              </w:rPr>
              <w:t xml:space="preserve"> </w:t>
            </w:r>
            <w:r>
              <w:rPr>
                <w:spacing w:val="-2"/>
                <w:sz w:val="20"/>
              </w:rPr>
              <w:t>Publicly</w:t>
            </w:r>
            <w:r>
              <w:rPr>
                <w:spacing w:val="-11"/>
                <w:sz w:val="20"/>
              </w:rPr>
              <w:t xml:space="preserve"> </w:t>
            </w:r>
            <w:r>
              <w:rPr>
                <w:spacing w:val="-2"/>
                <w:sz w:val="20"/>
              </w:rPr>
              <w:t>available information</w:t>
            </w:r>
          </w:p>
        </w:tc>
        <w:tc>
          <w:tcPr>
            <w:tcW w:w="4888" w:type="dxa"/>
          </w:tcPr>
          <w:p w14:paraId="7024896E" w14:textId="77777777" w:rsidR="009B1309" w:rsidRDefault="001554BC">
            <w:pPr>
              <w:pStyle w:val="TableParagraph"/>
              <w:numPr>
                <w:ilvl w:val="0"/>
                <w:numId w:val="30"/>
              </w:numPr>
              <w:tabs>
                <w:tab w:val="left" w:pos="472"/>
              </w:tabs>
              <w:ind w:left="472" w:hanging="359"/>
              <w:rPr>
                <w:sz w:val="20"/>
              </w:rPr>
            </w:pPr>
            <w:hyperlink r:id="rId15">
              <w:r>
                <w:rPr>
                  <w:color w:val="0561C1"/>
                  <w:spacing w:val="-2"/>
                  <w:sz w:val="20"/>
                  <w:u w:val="single" w:color="0561C1"/>
                </w:rPr>
                <w:t>NIST</w:t>
              </w:r>
              <w:r>
                <w:rPr>
                  <w:color w:val="0561C1"/>
                  <w:spacing w:val="-1"/>
                  <w:sz w:val="20"/>
                  <w:u w:val="single" w:color="0561C1"/>
                </w:rPr>
                <w:t xml:space="preserve"> </w:t>
              </w:r>
              <w:r>
                <w:rPr>
                  <w:color w:val="0561C1"/>
                  <w:spacing w:val="-2"/>
                  <w:sz w:val="20"/>
                  <w:u w:val="single" w:color="0561C1"/>
                </w:rPr>
                <w:t>800-</w:t>
              </w:r>
              <w:r>
                <w:rPr>
                  <w:color w:val="0561C1"/>
                  <w:spacing w:val="-5"/>
                  <w:sz w:val="20"/>
                  <w:u w:val="single" w:color="0561C1"/>
                </w:rPr>
                <w:t>171</w:t>
              </w:r>
            </w:hyperlink>
          </w:p>
        </w:tc>
        <w:tc>
          <w:tcPr>
            <w:tcW w:w="892" w:type="dxa"/>
          </w:tcPr>
          <w:p w14:paraId="7024896F" w14:textId="77777777" w:rsidR="009B1309" w:rsidRDefault="009B1309">
            <w:pPr>
              <w:pStyle w:val="TableParagraph"/>
              <w:rPr>
                <w:sz w:val="20"/>
              </w:rPr>
            </w:pPr>
          </w:p>
        </w:tc>
        <w:tc>
          <w:tcPr>
            <w:tcW w:w="4379" w:type="dxa"/>
          </w:tcPr>
          <w:p w14:paraId="70248970" w14:textId="77777777" w:rsidR="009B1309" w:rsidRDefault="009B1309">
            <w:pPr>
              <w:pStyle w:val="TableParagraph"/>
              <w:rPr>
                <w:sz w:val="20"/>
              </w:rPr>
            </w:pPr>
          </w:p>
        </w:tc>
      </w:tr>
      <w:tr w:rsidR="009B1309" w14:paraId="7024897A" w14:textId="77777777">
        <w:trPr>
          <w:trHeight w:val="1494"/>
        </w:trPr>
        <w:tc>
          <w:tcPr>
            <w:tcW w:w="2882" w:type="dxa"/>
          </w:tcPr>
          <w:p w14:paraId="70248972" w14:textId="77777777" w:rsidR="009B1309" w:rsidRDefault="001554BC">
            <w:pPr>
              <w:pStyle w:val="TableParagraph"/>
              <w:numPr>
                <w:ilvl w:val="0"/>
                <w:numId w:val="29"/>
              </w:numPr>
              <w:tabs>
                <w:tab w:val="left" w:pos="400"/>
              </w:tabs>
              <w:spacing w:before="17" w:line="220" w:lineRule="auto"/>
              <w:ind w:right="424" w:firstLine="0"/>
              <w:rPr>
                <w:sz w:val="20"/>
              </w:rPr>
            </w:pPr>
            <w:r>
              <w:rPr>
                <w:noProof/>
                <w:sz w:val="20"/>
              </w:rPr>
              <mc:AlternateContent>
                <mc:Choice Requires="wpg">
                  <w:drawing>
                    <wp:anchor distT="0" distB="0" distL="0" distR="0" simplePos="0" relativeHeight="485283328" behindDoc="1" locked="0" layoutInCell="1" allowOverlap="1" wp14:anchorId="70248D04" wp14:editId="70248D05">
                      <wp:simplePos x="0" y="0"/>
                      <wp:positionH relativeFrom="column">
                        <wp:posOffset>80183</wp:posOffset>
                      </wp:positionH>
                      <wp:positionV relativeFrom="paragraph">
                        <wp:posOffset>52981</wp:posOffset>
                      </wp:positionV>
                      <wp:extent cx="126364" cy="11938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364" cy="119380"/>
                                <a:chOff x="0" y="0"/>
                                <a:chExt cx="126364" cy="119380"/>
                              </a:xfrm>
                            </wpg:grpSpPr>
                            <wps:wsp>
                              <wps:cNvPr id="65" name="Graphic 65"/>
                              <wps:cNvSpPr/>
                              <wps:spPr>
                                <a:xfrm>
                                  <a:off x="22730" y="22730"/>
                                  <a:ext cx="97790" cy="75565"/>
                                </a:xfrm>
                                <a:custGeom>
                                  <a:avLst/>
                                  <a:gdLst/>
                                  <a:ahLst/>
                                  <a:cxnLst/>
                                  <a:rect l="l" t="t" r="r" b="b"/>
                                  <a:pathLst>
                                    <a:path w="97790" h="75565">
                                      <a:moveTo>
                                        <a:pt x="0" y="0"/>
                                      </a:moveTo>
                                      <a:lnTo>
                                        <a:pt x="97238" y="75168"/>
                                      </a:lnTo>
                                    </a:path>
                                  </a:pathLst>
                                </a:custGeom>
                                <a:ln w="12700">
                                  <a:solidFill>
                                    <a:srgbClr val="DB3324"/>
                                  </a:solidFill>
                                  <a:prstDash val="solid"/>
                                </a:ln>
                              </wps:spPr>
                              <wps:bodyPr wrap="square" lIns="0" tIns="0" rIns="0" bIns="0" rtlCol="0">
                                <a:prstTxWarp prst="textNoShape">
                                  <a:avLst/>
                                </a:prstTxWarp>
                                <a:noAutofit/>
                              </wps:bodyPr>
                            </wps:wsp>
                            <wps:wsp>
                              <wps:cNvPr id="66" name="Graphic 66"/>
                              <wps:cNvSpPr/>
                              <wps:spPr>
                                <a:xfrm>
                                  <a:off x="6350" y="6350"/>
                                  <a:ext cx="106680" cy="106680"/>
                                </a:xfrm>
                                <a:custGeom>
                                  <a:avLst/>
                                  <a:gdLst/>
                                  <a:ahLst/>
                                  <a:cxnLst/>
                                  <a:rect l="l" t="t" r="r" b="b"/>
                                  <a:pathLst>
                                    <a:path w="106680" h="106680">
                                      <a:moveTo>
                                        <a:pt x="0" y="106471"/>
                                      </a:moveTo>
                                      <a:lnTo>
                                        <a:pt x="106472" y="0"/>
                                      </a:lnTo>
                                    </a:path>
                                  </a:pathLst>
                                </a:custGeom>
                                <a:ln w="12700">
                                  <a:solidFill>
                                    <a:srgbClr val="DB3324"/>
                                  </a:solidFill>
                                  <a:prstDash val="solid"/>
                                </a:ln>
                              </wps:spPr>
                              <wps:bodyPr wrap="square" lIns="0" tIns="0" rIns="0" bIns="0" rtlCol="0">
                                <a:prstTxWarp prst="textNoShape">
                                  <a:avLst/>
                                </a:prstTxWarp>
                                <a:noAutofit/>
                              </wps:bodyPr>
                            </wps:wsp>
                          </wpg:wgp>
                        </a:graphicData>
                      </a:graphic>
                    </wp:anchor>
                  </w:drawing>
                </mc:Choice>
                <mc:Fallback>
                  <w:pict>
                    <v:group w14:anchorId="0F068945" id="Group 64" o:spid="_x0000_s1026" style="position:absolute;margin-left:6.3pt;margin-top:4.15pt;width:9.95pt;height:9.4pt;z-index:-18033152;mso-wrap-distance-left:0;mso-wrap-distance-right:0" coordsize="126364,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">
                      <v:shape id="Graphic 65" o:spid="_x0000_s1027" style="position:absolute;left:22730;top:22730;width:97790;height:75565;visibility:visible;mso-wrap-style:square;v-text-anchor:top" coordsize="97790,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" path="m,l97238,75168e" filled="f" strokecolor="#db3324" strokeweight="1pt">
                        <v:path arrowok="t"/>
                      </v:shape>
                      <v:shape id="Graphic 66" o:spid="_x0000_s1028" style="position:absolute;left:6350;top:6350;width:106680;height:106680;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" path="m,106471l106472,e" filled="f" strokecolor="#db3324" strokeweight="1pt">
                        <v:path arrowok="t"/>
                      </v:shape>
                    </v:group>
                  </w:pict>
                </mc:Fallback>
              </mc:AlternateContent>
            </w:r>
            <w:r>
              <w:rPr>
                <w:sz w:val="20"/>
              </w:rPr>
              <w:t xml:space="preserve">Confidential Personally </w:t>
            </w:r>
            <w:r>
              <w:rPr>
                <w:spacing w:val="-2"/>
                <w:sz w:val="20"/>
              </w:rPr>
              <w:t>Identifiable</w:t>
            </w:r>
            <w:r>
              <w:rPr>
                <w:spacing w:val="-3"/>
                <w:sz w:val="20"/>
              </w:rPr>
              <w:t xml:space="preserve"> </w:t>
            </w:r>
            <w:r>
              <w:rPr>
                <w:spacing w:val="-2"/>
                <w:sz w:val="20"/>
              </w:rPr>
              <w:t>Information (PII)</w:t>
            </w:r>
          </w:p>
        </w:tc>
        <w:tc>
          <w:tcPr>
            <w:tcW w:w="4888" w:type="dxa"/>
          </w:tcPr>
          <w:p w14:paraId="70248973" w14:textId="77777777" w:rsidR="009B1309" w:rsidRDefault="001554BC">
            <w:pPr>
              <w:pStyle w:val="TableParagraph"/>
              <w:numPr>
                <w:ilvl w:val="0"/>
                <w:numId w:val="28"/>
              </w:numPr>
              <w:tabs>
                <w:tab w:val="left" w:pos="444"/>
              </w:tabs>
              <w:ind w:hanging="331"/>
              <w:rPr>
                <w:sz w:val="20"/>
              </w:rPr>
            </w:pPr>
            <w:hyperlink r:id="rId16">
              <w:r>
                <w:rPr>
                  <w:color w:val="0561C1"/>
                  <w:sz w:val="20"/>
                  <w:u w:val="single" w:color="0561C1"/>
                </w:rPr>
                <w:t>State</w:t>
              </w:r>
              <w:r>
                <w:rPr>
                  <w:color w:val="0561C1"/>
                  <w:spacing w:val="-13"/>
                  <w:sz w:val="20"/>
                  <w:u w:val="single" w:color="0561C1"/>
                </w:rPr>
                <w:t xml:space="preserve"> </w:t>
              </w:r>
              <w:r>
                <w:rPr>
                  <w:color w:val="0561C1"/>
                  <w:sz w:val="20"/>
                  <w:u w:val="single" w:color="0561C1"/>
                </w:rPr>
                <w:t>law</w:t>
              </w:r>
              <w:r>
                <w:rPr>
                  <w:color w:val="0561C1"/>
                  <w:spacing w:val="-10"/>
                  <w:sz w:val="20"/>
                  <w:u w:val="single" w:color="0561C1"/>
                </w:rPr>
                <w:t xml:space="preserve"> </w:t>
              </w:r>
              <w:r>
                <w:rPr>
                  <w:color w:val="0561C1"/>
                  <w:sz w:val="20"/>
                  <w:u w:val="single" w:color="0561C1"/>
                </w:rPr>
                <w:t>on</w:t>
              </w:r>
              <w:r>
                <w:rPr>
                  <w:color w:val="0561C1"/>
                  <w:spacing w:val="-10"/>
                  <w:sz w:val="20"/>
                  <w:u w:val="single" w:color="0561C1"/>
                </w:rPr>
                <w:t xml:space="preserve"> </w:t>
              </w:r>
              <w:r>
                <w:rPr>
                  <w:color w:val="0561C1"/>
                  <w:sz w:val="20"/>
                  <w:u w:val="single" w:color="0561C1"/>
                </w:rPr>
                <w:t>Notification</w:t>
              </w:r>
              <w:r>
                <w:rPr>
                  <w:color w:val="0561C1"/>
                  <w:spacing w:val="-9"/>
                  <w:sz w:val="20"/>
                  <w:u w:val="single" w:color="0561C1"/>
                </w:rPr>
                <w:t xml:space="preserve"> </w:t>
              </w:r>
              <w:r>
                <w:rPr>
                  <w:color w:val="0561C1"/>
                  <w:sz w:val="20"/>
                  <w:u w:val="single" w:color="0561C1"/>
                </w:rPr>
                <w:t>of</w:t>
              </w:r>
              <w:r>
                <w:rPr>
                  <w:color w:val="0561C1"/>
                  <w:spacing w:val="-12"/>
                  <w:sz w:val="20"/>
                  <w:u w:val="single" w:color="0561C1"/>
                </w:rPr>
                <w:t xml:space="preserve"> </w:t>
              </w:r>
              <w:r>
                <w:rPr>
                  <w:color w:val="0561C1"/>
                  <w:sz w:val="20"/>
                  <w:u w:val="single" w:color="0561C1"/>
                </w:rPr>
                <w:t>Security</w:t>
              </w:r>
              <w:r>
                <w:rPr>
                  <w:color w:val="0561C1"/>
                  <w:spacing w:val="-9"/>
                  <w:sz w:val="20"/>
                  <w:u w:val="single" w:color="0561C1"/>
                </w:rPr>
                <w:t xml:space="preserve"> </w:t>
              </w:r>
              <w:r>
                <w:rPr>
                  <w:color w:val="0561C1"/>
                  <w:spacing w:val="-2"/>
                  <w:sz w:val="20"/>
                  <w:u w:val="single" w:color="0561C1"/>
                </w:rPr>
                <w:t>Breaches</w:t>
              </w:r>
            </w:hyperlink>
          </w:p>
          <w:p w14:paraId="70248974" w14:textId="77777777" w:rsidR="009B1309" w:rsidRDefault="001554BC">
            <w:pPr>
              <w:pStyle w:val="TableParagraph"/>
              <w:numPr>
                <w:ilvl w:val="0"/>
                <w:numId w:val="28"/>
              </w:numPr>
              <w:tabs>
                <w:tab w:val="left" w:pos="444"/>
              </w:tabs>
              <w:ind w:hanging="331"/>
              <w:rPr>
                <w:sz w:val="20"/>
              </w:rPr>
            </w:pPr>
            <w:hyperlink r:id="rId17">
              <w:r>
                <w:rPr>
                  <w:color w:val="0561C1"/>
                  <w:sz w:val="20"/>
                  <w:u w:val="single" w:color="0561C1"/>
                </w:rPr>
                <w:t>State</w:t>
              </w:r>
              <w:r>
                <w:rPr>
                  <w:color w:val="0561C1"/>
                  <w:spacing w:val="-10"/>
                  <w:sz w:val="20"/>
                  <w:u w:val="single" w:color="0561C1"/>
                </w:rPr>
                <w:t xml:space="preserve"> </w:t>
              </w:r>
              <w:r>
                <w:rPr>
                  <w:color w:val="0561C1"/>
                  <w:sz w:val="20"/>
                  <w:u w:val="single" w:color="0561C1"/>
                </w:rPr>
                <w:t>Law</w:t>
              </w:r>
              <w:r>
                <w:rPr>
                  <w:color w:val="0561C1"/>
                  <w:spacing w:val="-9"/>
                  <w:sz w:val="20"/>
                  <w:u w:val="single" w:color="0561C1"/>
                </w:rPr>
                <w:t xml:space="preserve"> </w:t>
              </w:r>
              <w:r>
                <w:rPr>
                  <w:color w:val="0561C1"/>
                  <w:sz w:val="20"/>
                  <w:u w:val="single" w:color="0561C1"/>
                </w:rPr>
                <w:t>on</w:t>
              </w:r>
              <w:r>
                <w:rPr>
                  <w:color w:val="0561C1"/>
                  <w:spacing w:val="-9"/>
                  <w:sz w:val="20"/>
                  <w:u w:val="single" w:color="0561C1"/>
                </w:rPr>
                <w:t xml:space="preserve"> </w:t>
              </w:r>
              <w:r>
                <w:rPr>
                  <w:color w:val="0561C1"/>
                  <w:sz w:val="20"/>
                  <w:u w:val="single" w:color="0561C1"/>
                </w:rPr>
                <w:t>Social</w:t>
              </w:r>
              <w:r>
                <w:rPr>
                  <w:color w:val="0561C1"/>
                  <w:spacing w:val="-10"/>
                  <w:sz w:val="20"/>
                  <w:u w:val="single" w:color="0561C1"/>
                </w:rPr>
                <w:t xml:space="preserve"> </w:t>
              </w:r>
              <w:r>
                <w:rPr>
                  <w:color w:val="0561C1"/>
                  <w:sz w:val="20"/>
                  <w:u w:val="single" w:color="0561C1"/>
                </w:rPr>
                <w:t>Security</w:t>
              </w:r>
              <w:r>
                <w:rPr>
                  <w:color w:val="0561C1"/>
                  <w:spacing w:val="-11"/>
                  <w:sz w:val="20"/>
                  <w:u w:val="single" w:color="0561C1"/>
                </w:rPr>
                <w:t xml:space="preserve"> </w:t>
              </w:r>
              <w:r>
                <w:rPr>
                  <w:color w:val="0561C1"/>
                  <w:sz w:val="20"/>
                  <w:u w:val="single" w:color="0561C1"/>
                </w:rPr>
                <w:t>Number</w:t>
              </w:r>
              <w:r>
                <w:rPr>
                  <w:color w:val="0561C1"/>
                  <w:spacing w:val="-9"/>
                  <w:sz w:val="20"/>
                  <w:u w:val="single" w:color="0561C1"/>
                </w:rPr>
                <w:t xml:space="preserve"> </w:t>
              </w:r>
              <w:r>
                <w:rPr>
                  <w:color w:val="0561C1"/>
                  <w:spacing w:val="-2"/>
                  <w:sz w:val="20"/>
                  <w:u w:val="single" w:color="0561C1"/>
                </w:rPr>
                <w:t>Protection</w:t>
              </w:r>
            </w:hyperlink>
          </w:p>
          <w:p w14:paraId="70248975" w14:textId="77777777" w:rsidR="009B1309" w:rsidRDefault="001554BC">
            <w:pPr>
              <w:pStyle w:val="TableParagraph"/>
              <w:numPr>
                <w:ilvl w:val="0"/>
                <w:numId w:val="28"/>
              </w:numPr>
              <w:tabs>
                <w:tab w:val="left" w:pos="444"/>
              </w:tabs>
              <w:spacing w:before="1"/>
              <w:ind w:hanging="331"/>
              <w:rPr>
                <w:sz w:val="20"/>
              </w:rPr>
            </w:pPr>
            <w:hyperlink r:id="rId18">
              <w:r>
                <w:rPr>
                  <w:color w:val="0561C1"/>
                  <w:sz w:val="20"/>
                  <w:u w:val="single" w:color="0561C1"/>
                </w:rPr>
                <w:t>State</w:t>
              </w:r>
              <w:r>
                <w:rPr>
                  <w:color w:val="0561C1"/>
                  <w:spacing w:val="-13"/>
                  <w:sz w:val="20"/>
                  <w:u w:val="single" w:color="0561C1"/>
                </w:rPr>
                <w:t xml:space="preserve"> </w:t>
              </w:r>
              <w:r>
                <w:rPr>
                  <w:color w:val="0561C1"/>
                  <w:sz w:val="20"/>
                  <w:u w:val="single" w:color="0561C1"/>
                </w:rPr>
                <w:t>law</w:t>
              </w:r>
              <w:r>
                <w:rPr>
                  <w:color w:val="0561C1"/>
                  <w:spacing w:val="-9"/>
                  <w:sz w:val="20"/>
                  <w:u w:val="single" w:color="0561C1"/>
                </w:rPr>
                <w:t xml:space="preserve"> </w:t>
              </w:r>
              <w:r>
                <w:rPr>
                  <w:color w:val="0561C1"/>
                  <w:sz w:val="20"/>
                  <w:u w:val="single" w:color="0561C1"/>
                </w:rPr>
                <w:t>on</w:t>
              </w:r>
              <w:r>
                <w:rPr>
                  <w:color w:val="0561C1"/>
                  <w:spacing w:val="-9"/>
                  <w:sz w:val="20"/>
                  <w:u w:val="single" w:color="0561C1"/>
                </w:rPr>
                <w:t xml:space="preserve"> </w:t>
              </w:r>
              <w:r>
                <w:rPr>
                  <w:color w:val="0561C1"/>
                  <w:sz w:val="20"/>
                  <w:u w:val="single" w:color="0561C1"/>
                </w:rPr>
                <w:t>the</w:t>
              </w:r>
              <w:r>
                <w:rPr>
                  <w:color w:val="0561C1"/>
                  <w:spacing w:val="-9"/>
                  <w:sz w:val="20"/>
                  <w:u w:val="single" w:color="0561C1"/>
                </w:rPr>
                <w:t xml:space="preserve"> </w:t>
              </w:r>
              <w:r>
                <w:rPr>
                  <w:color w:val="0561C1"/>
                  <w:sz w:val="20"/>
                  <w:u w:val="single" w:color="0561C1"/>
                </w:rPr>
                <w:t>Protection</w:t>
              </w:r>
              <w:r>
                <w:rPr>
                  <w:color w:val="0561C1"/>
                  <w:spacing w:val="-7"/>
                  <w:sz w:val="20"/>
                  <w:u w:val="single" w:color="0561C1"/>
                </w:rPr>
                <w:t xml:space="preserve"> </w:t>
              </w:r>
              <w:r>
                <w:rPr>
                  <w:color w:val="0561C1"/>
                  <w:sz w:val="20"/>
                  <w:u w:val="single" w:color="0561C1"/>
                </w:rPr>
                <w:t>of</w:t>
              </w:r>
              <w:r>
                <w:rPr>
                  <w:color w:val="0561C1"/>
                  <w:spacing w:val="-13"/>
                  <w:sz w:val="20"/>
                  <w:u w:val="single" w:color="0561C1"/>
                </w:rPr>
                <w:t xml:space="preserve"> </w:t>
              </w:r>
              <w:r>
                <w:rPr>
                  <w:color w:val="0561C1"/>
                  <w:sz w:val="20"/>
                  <w:u w:val="single" w:color="0561C1"/>
                </w:rPr>
                <w:t>Personal</w:t>
              </w:r>
              <w:r>
                <w:rPr>
                  <w:color w:val="0561C1"/>
                  <w:spacing w:val="-10"/>
                  <w:sz w:val="20"/>
                  <w:u w:val="single" w:color="0561C1"/>
                </w:rPr>
                <w:t xml:space="preserve"> </w:t>
              </w:r>
              <w:r>
                <w:rPr>
                  <w:color w:val="0561C1"/>
                  <w:spacing w:val="-2"/>
                  <w:sz w:val="20"/>
                  <w:u w:val="single" w:color="0561C1"/>
                </w:rPr>
                <w:t>Information</w:t>
              </w:r>
              <w:r>
                <w:rPr>
                  <w:color w:val="0561C1"/>
                  <w:spacing w:val="80"/>
                  <w:sz w:val="20"/>
                  <w:u w:val="single" w:color="0561C1"/>
                </w:rPr>
                <w:t xml:space="preserve"> </w:t>
              </w:r>
            </w:hyperlink>
          </w:p>
          <w:p w14:paraId="70248976" w14:textId="77777777" w:rsidR="009B1309" w:rsidRDefault="001554BC">
            <w:pPr>
              <w:pStyle w:val="TableParagraph"/>
              <w:numPr>
                <w:ilvl w:val="0"/>
                <w:numId w:val="28"/>
              </w:numPr>
              <w:tabs>
                <w:tab w:val="left" w:pos="444"/>
              </w:tabs>
              <w:ind w:right="208"/>
              <w:rPr>
                <w:sz w:val="20"/>
              </w:rPr>
            </w:pPr>
            <w:r>
              <w:rPr>
                <w:sz w:val="20"/>
              </w:rPr>
              <w:t>National</w:t>
            </w:r>
            <w:r>
              <w:rPr>
                <w:spacing w:val="-13"/>
                <w:sz w:val="20"/>
              </w:rPr>
              <w:t xml:space="preserve"> </w:t>
            </w:r>
            <w:r>
              <w:rPr>
                <w:sz w:val="20"/>
              </w:rPr>
              <w:t>Institute</w:t>
            </w:r>
            <w:r>
              <w:rPr>
                <w:spacing w:val="-9"/>
                <w:sz w:val="20"/>
              </w:rPr>
              <w:t xml:space="preserve"> </w:t>
            </w:r>
            <w:r>
              <w:rPr>
                <w:sz w:val="20"/>
              </w:rPr>
              <w:t>of</w:t>
            </w:r>
            <w:r>
              <w:rPr>
                <w:spacing w:val="-10"/>
                <w:sz w:val="20"/>
              </w:rPr>
              <w:t xml:space="preserve"> </w:t>
            </w:r>
            <w:r>
              <w:rPr>
                <w:sz w:val="20"/>
              </w:rPr>
              <w:t>Standards</w:t>
            </w:r>
            <w:r>
              <w:rPr>
                <w:spacing w:val="-13"/>
                <w:sz w:val="20"/>
              </w:rPr>
              <w:t xml:space="preserve"> </w:t>
            </w:r>
            <w:r>
              <w:rPr>
                <w:sz w:val="20"/>
              </w:rPr>
              <w:t>&amp;</w:t>
            </w:r>
            <w:r>
              <w:rPr>
                <w:spacing w:val="-9"/>
                <w:sz w:val="20"/>
              </w:rPr>
              <w:t xml:space="preserve"> </w:t>
            </w:r>
            <w:r>
              <w:rPr>
                <w:sz w:val="20"/>
              </w:rPr>
              <w:t>Technology:</w:t>
            </w:r>
            <w:r>
              <w:rPr>
                <w:spacing w:val="27"/>
                <w:sz w:val="20"/>
              </w:rPr>
              <w:t xml:space="preserve"> </w:t>
            </w:r>
            <w:hyperlink r:id="rId19">
              <w:r>
                <w:rPr>
                  <w:color w:val="0561C1"/>
                  <w:sz w:val="20"/>
                  <w:u w:val="single" w:color="0561C1"/>
                </w:rPr>
                <w:t>NIST</w:t>
              </w:r>
            </w:hyperlink>
            <w:r>
              <w:rPr>
                <w:color w:val="0561C1"/>
                <w:sz w:val="20"/>
              </w:rPr>
              <w:t xml:space="preserve"> </w:t>
            </w:r>
            <w:hyperlink r:id="rId20">
              <w:r>
                <w:rPr>
                  <w:color w:val="0561C1"/>
                  <w:sz w:val="20"/>
                  <w:u w:val="single" w:color="0561C1"/>
                </w:rPr>
                <w:t>SP 800-53</w:t>
              </w:r>
            </w:hyperlink>
            <w:r>
              <w:rPr>
                <w:color w:val="0561C1"/>
                <w:sz w:val="20"/>
              </w:rPr>
              <w:t xml:space="preserve"> </w:t>
            </w:r>
            <w:r>
              <w:rPr>
                <w:sz w:val="20"/>
              </w:rPr>
              <w:t>Revision 4 “Moderate” risk controls</w:t>
            </w:r>
          </w:p>
          <w:p w14:paraId="70248977" w14:textId="77777777" w:rsidR="009B1309" w:rsidRDefault="001554BC">
            <w:pPr>
              <w:pStyle w:val="TableParagraph"/>
              <w:numPr>
                <w:ilvl w:val="0"/>
                <w:numId w:val="28"/>
              </w:numPr>
              <w:tabs>
                <w:tab w:val="left" w:pos="444"/>
              </w:tabs>
              <w:spacing w:line="226" w:lineRule="exact"/>
              <w:ind w:hanging="331"/>
              <w:rPr>
                <w:sz w:val="20"/>
              </w:rPr>
            </w:pPr>
            <w:hyperlink r:id="rId21">
              <w:r>
                <w:rPr>
                  <w:color w:val="0561C1"/>
                  <w:sz w:val="20"/>
                  <w:u w:val="single" w:color="0561C1"/>
                </w:rPr>
                <w:t>Privacy</w:t>
              </w:r>
              <w:r>
                <w:rPr>
                  <w:color w:val="0561C1"/>
                  <w:spacing w:val="-8"/>
                  <w:sz w:val="20"/>
                  <w:u w:val="single" w:color="0561C1"/>
                </w:rPr>
                <w:t xml:space="preserve"> </w:t>
              </w:r>
              <w:r>
                <w:rPr>
                  <w:color w:val="0561C1"/>
                  <w:sz w:val="20"/>
                  <w:u w:val="single" w:color="0561C1"/>
                </w:rPr>
                <w:t>Act</w:t>
              </w:r>
              <w:r>
                <w:rPr>
                  <w:color w:val="0561C1"/>
                  <w:spacing w:val="-9"/>
                  <w:sz w:val="20"/>
                  <w:u w:val="single" w:color="0561C1"/>
                </w:rPr>
                <w:t xml:space="preserve"> </w:t>
              </w:r>
              <w:r>
                <w:rPr>
                  <w:color w:val="0561C1"/>
                  <w:sz w:val="20"/>
                  <w:u w:val="single" w:color="0561C1"/>
                </w:rPr>
                <w:t>of</w:t>
              </w:r>
              <w:r>
                <w:rPr>
                  <w:color w:val="0561C1"/>
                  <w:spacing w:val="-6"/>
                  <w:sz w:val="20"/>
                  <w:u w:val="single" w:color="0561C1"/>
                </w:rPr>
                <w:t xml:space="preserve"> </w:t>
              </w:r>
              <w:r>
                <w:rPr>
                  <w:color w:val="0561C1"/>
                  <w:sz w:val="20"/>
                  <w:u w:val="single" w:color="0561C1"/>
                </w:rPr>
                <w:t>1974,</w:t>
              </w:r>
              <w:r>
                <w:rPr>
                  <w:color w:val="0561C1"/>
                  <w:spacing w:val="-8"/>
                  <w:sz w:val="20"/>
                  <w:u w:val="single" w:color="0561C1"/>
                </w:rPr>
                <w:t xml:space="preserve"> </w:t>
              </w:r>
              <w:r>
                <w:rPr>
                  <w:color w:val="0561C1"/>
                  <w:sz w:val="20"/>
                  <w:u w:val="single" w:color="0561C1"/>
                </w:rPr>
                <w:t>5</w:t>
              </w:r>
              <w:r>
                <w:rPr>
                  <w:color w:val="0561C1"/>
                  <w:spacing w:val="-8"/>
                  <w:sz w:val="20"/>
                  <w:u w:val="single" w:color="0561C1"/>
                </w:rPr>
                <w:t xml:space="preserve"> </w:t>
              </w:r>
              <w:r>
                <w:rPr>
                  <w:color w:val="0561C1"/>
                  <w:sz w:val="20"/>
                  <w:u w:val="single" w:color="0561C1"/>
                </w:rPr>
                <w:t>U.S.C.</w:t>
              </w:r>
              <w:r>
                <w:rPr>
                  <w:color w:val="0561C1"/>
                  <w:spacing w:val="-10"/>
                  <w:sz w:val="20"/>
                  <w:u w:val="single" w:color="0561C1"/>
                </w:rPr>
                <w:t xml:space="preserve"> </w:t>
              </w:r>
              <w:r>
                <w:rPr>
                  <w:color w:val="0561C1"/>
                  <w:spacing w:val="-2"/>
                  <w:sz w:val="20"/>
                  <w:u w:val="single" w:color="0561C1"/>
                </w:rPr>
                <w:t>552a</w:t>
              </w:r>
              <w:r>
                <w:rPr>
                  <w:spacing w:val="-2"/>
                  <w:sz w:val="20"/>
                </w:rPr>
                <w:t>.</w:t>
              </w:r>
            </w:hyperlink>
          </w:p>
        </w:tc>
        <w:tc>
          <w:tcPr>
            <w:tcW w:w="892" w:type="dxa"/>
          </w:tcPr>
          <w:p w14:paraId="70248978" w14:textId="77777777" w:rsidR="009B1309" w:rsidRDefault="009B1309">
            <w:pPr>
              <w:pStyle w:val="TableParagraph"/>
              <w:rPr>
                <w:sz w:val="20"/>
              </w:rPr>
            </w:pPr>
          </w:p>
        </w:tc>
        <w:tc>
          <w:tcPr>
            <w:tcW w:w="4379" w:type="dxa"/>
          </w:tcPr>
          <w:p w14:paraId="70248979" w14:textId="77777777" w:rsidR="009B1309" w:rsidRDefault="009B1309">
            <w:pPr>
              <w:pStyle w:val="TableParagraph"/>
              <w:rPr>
                <w:sz w:val="20"/>
              </w:rPr>
            </w:pPr>
          </w:p>
        </w:tc>
      </w:tr>
    </w:tbl>
    <w:p w14:paraId="7024897B" w14:textId="77777777" w:rsidR="009B1309" w:rsidRDefault="009B1309">
      <w:pPr>
        <w:pStyle w:val="TableParagraph"/>
        <w:rPr>
          <w:sz w:val="20"/>
        </w:rPr>
        <w:sectPr w:rsidR="009B1309">
          <w:pgSz w:w="15840" w:h="12240" w:orient="landscape"/>
          <w:pgMar w:top="1720" w:right="1080" w:bottom="1200" w:left="360" w:header="1402" w:footer="978" w:gutter="0"/>
          <w:cols w:space="720"/>
        </w:sectPr>
      </w:pPr>
    </w:p>
    <w:p w14:paraId="7024897C" w14:textId="77777777" w:rsidR="009B1309" w:rsidRDefault="001554BC">
      <w:pPr>
        <w:pStyle w:val="BodyText"/>
        <w:rPr>
          <w:sz w:val="20"/>
        </w:rPr>
      </w:pPr>
      <w:r>
        <w:rPr>
          <w:noProof/>
          <w:sz w:val="20"/>
        </w:rPr>
        <w:drawing>
          <wp:anchor distT="0" distB="0" distL="0" distR="0" simplePos="0" relativeHeight="485283840" behindDoc="1" locked="0" layoutInCell="1" allowOverlap="1" wp14:anchorId="70248D06" wp14:editId="70248D07">
            <wp:simplePos x="0" y="0"/>
            <wp:positionH relativeFrom="page">
              <wp:posOffset>4399915</wp:posOffset>
            </wp:positionH>
            <wp:positionV relativeFrom="page">
              <wp:posOffset>462915</wp:posOffset>
            </wp:positionV>
            <wp:extent cx="1073162" cy="354952"/>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84352" behindDoc="1" locked="0" layoutInCell="1" allowOverlap="1" wp14:anchorId="70248D08" wp14:editId="70248D09">
                <wp:simplePos x="0" y="0"/>
                <wp:positionH relativeFrom="page">
                  <wp:posOffset>310515</wp:posOffset>
                </wp:positionH>
                <wp:positionV relativeFrom="page">
                  <wp:posOffset>310247</wp:posOffset>
                </wp:positionV>
                <wp:extent cx="9443085" cy="715645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6935F5" id="Graphic 68" o:spid="_x0000_s1026" style="position:absolute;margin-left:24.45pt;margin-top:24.45pt;width:743.55pt;height:563.5pt;z-index:-18032128;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2"/>
        <w:gridCol w:w="4888"/>
        <w:gridCol w:w="892"/>
        <w:gridCol w:w="4379"/>
      </w:tblGrid>
      <w:tr w:rsidR="009B1309" w14:paraId="70248982" w14:textId="77777777">
        <w:trPr>
          <w:trHeight w:val="537"/>
        </w:trPr>
        <w:tc>
          <w:tcPr>
            <w:tcW w:w="2882" w:type="dxa"/>
          </w:tcPr>
          <w:p w14:paraId="7024897E" w14:textId="77777777" w:rsidR="009B1309" w:rsidRDefault="001554BC">
            <w:pPr>
              <w:pStyle w:val="TableParagraph"/>
              <w:numPr>
                <w:ilvl w:val="0"/>
                <w:numId w:val="27"/>
              </w:numPr>
              <w:tabs>
                <w:tab w:val="left" w:pos="400"/>
              </w:tabs>
              <w:rPr>
                <w:sz w:val="20"/>
              </w:rPr>
            </w:pPr>
            <w:r>
              <w:rPr>
                <w:sz w:val="20"/>
              </w:rPr>
              <w:t>Payment</w:t>
            </w:r>
            <w:r>
              <w:rPr>
                <w:spacing w:val="-10"/>
                <w:sz w:val="20"/>
              </w:rPr>
              <w:t xml:space="preserve"> </w:t>
            </w:r>
            <w:r>
              <w:rPr>
                <w:sz w:val="20"/>
              </w:rPr>
              <w:t>Card</w:t>
            </w:r>
            <w:r>
              <w:rPr>
                <w:spacing w:val="-9"/>
                <w:sz w:val="20"/>
              </w:rPr>
              <w:t xml:space="preserve"> </w:t>
            </w:r>
            <w:r>
              <w:rPr>
                <w:spacing w:val="-2"/>
                <w:sz w:val="20"/>
              </w:rPr>
              <w:t>Information</w:t>
            </w:r>
          </w:p>
        </w:tc>
        <w:tc>
          <w:tcPr>
            <w:tcW w:w="4888" w:type="dxa"/>
          </w:tcPr>
          <w:p w14:paraId="7024897F" w14:textId="77777777" w:rsidR="009B1309" w:rsidRDefault="001554BC">
            <w:pPr>
              <w:pStyle w:val="TableParagraph"/>
              <w:numPr>
                <w:ilvl w:val="0"/>
                <w:numId w:val="26"/>
              </w:numPr>
              <w:tabs>
                <w:tab w:val="left" w:pos="473"/>
              </w:tabs>
              <w:ind w:right="257"/>
              <w:rPr>
                <w:sz w:val="20"/>
              </w:rPr>
            </w:pPr>
            <w:hyperlink r:id="rId22">
              <w:r>
                <w:rPr>
                  <w:color w:val="0561C1"/>
                  <w:sz w:val="20"/>
                  <w:u w:val="single" w:color="0561C1"/>
                </w:rPr>
                <w:t>Payment</w:t>
              </w:r>
              <w:r>
                <w:rPr>
                  <w:color w:val="0561C1"/>
                  <w:spacing w:val="-13"/>
                  <w:sz w:val="20"/>
                  <w:u w:val="single" w:color="0561C1"/>
                </w:rPr>
                <w:t xml:space="preserve"> </w:t>
              </w:r>
              <w:r>
                <w:rPr>
                  <w:color w:val="0561C1"/>
                  <w:sz w:val="20"/>
                  <w:u w:val="single" w:color="0561C1"/>
                </w:rPr>
                <w:t>Card</w:t>
              </w:r>
              <w:r>
                <w:rPr>
                  <w:color w:val="0561C1"/>
                  <w:spacing w:val="-12"/>
                  <w:sz w:val="20"/>
                  <w:u w:val="single" w:color="0561C1"/>
                </w:rPr>
                <w:t xml:space="preserve"> </w:t>
              </w:r>
              <w:r>
                <w:rPr>
                  <w:color w:val="0561C1"/>
                  <w:sz w:val="20"/>
                  <w:u w:val="single" w:color="0561C1"/>
                </w:rPr>
                <w:t>Industry</w:t>
              </w:r>
              <w:r>
                <w:rPr>
                  <w:color w:val="0561C1"/>
                  <w:spacing w:val="-13"/>
                  <w:sz w:val="20"/>
                  <w:u w:val="single" w:color="0561C1"/>
                </w:rPr>
                <w:t xml:space="preserve"> </w:t>
              </w:r>
              <w:r>
                <w:rPr>
                  <w:color w:val="0561C1"/>
                  <w:sz w:val="20"/>
                  <w:u w:val="single" w:color="0561C1"/>
                </w:rPr>
                <w:t>Data</w:t>
              </w:r>
              <w:r>
                <w:rPr>
                  <w:color w:val="0561C1"/>
                  <w:spacing w:val="-12"/>
                  <w:sz w:val="20"/>
                  <w:u w:val="single" w:color="0561C1"/>
                </w:rPr>
                <w:t xml:space="preserve"> </w:t>
              </w:r>
              <w:r>
                <w:rPr>
                  <w:color w:val="0561C1"/>
                  <w:sz w:val="20"/>
                  <w:u w:val="single" w:color="0561C1"/>
                </w:rPr>
                <w:t>Security</w:t>
              </w:r>
              <w:r>
                <w:rPr>
                  <w:color w:val="0561C1"/>
                  <w:spacing w:val="-13"/>
                  <w:sz w:val="20"/>
                  <w:u w:val="single" w:color="0561C1"/>
                </w:rPr>
                <w:t xml:space="preserve"> </w:t>
              </w:r>
              <w:r>
                <w:rPr>
                  <w:color w:val="0561C1"/>
                  <w:sz w:val="20"/>
                  <w:u w:val="single" w:color="0561C1"/>
                </w:rPr>
                <w:t>Standard</w:t>
              </w:r>
              <w:r>
                <w:rPr>
                  <w:color w:val="0561C1"/>
                  <w:spacing w:val="-12"/>
                  <w:sz w:val="20"/>
                  <w:u w:val="single" w:color="0561C1"/>
                </w:rPr>
                <w:t xml:space="preserve"> </w:t>
              </w:r>
              <w:r>
                <w:rPr>
                  <w:color w:val="0561C1"/>
                  <w:sz w:val="20"/>
                  <w:u w:val="single" w:color="0561C1"/>
                </w:rPr>
                <w:t>(PCI</w:t>
              </w:r>
            </w:hyperlink>
            <w:r>
              <w:rPr>
                <w:color w:val="0561C1"/>
                <w:sz w:val="20"/>
              </w:rPr>
              <w:t xml:space="preserve"> </w:t>
            </w:r>
            <w:hyperlink r:id="rId23">
              <w:r>
                <w:rPr>
                  <w:color w:val="0561C1"/>
                  <w:sz w:val="20"/>
                  <w:u w:val="single" w:color="0561C1"/>
                </w:rPr>
                <w:t>DSS)</w:t>
              </w:r>
            </w:hyperlink>
            <w:r>
              <w:rPr>
                <w:color w:val="0561C1"/>
                <w:sz w:val="20"/>
                <w:u w:val="single" w:color="0561C1"/>
              </w:rPr>
              <w:t xml:space="preserve"> v 3.2</w:t>
            </w:r>
          </w:p>
        </w:tc>
        <w:tc>
          <w:tcPr>
            <w:tcW w:w="892" w:type="dxa"/>
          </w:tcPr>
          <w:p w14:paraId="70248980" w14:textId="77777777" w:rsidR="009B1309" w:rsidRDefault="009B1309">
            <w:pPr>
              <w:pStyle w:val="TableParagraph"/>
              <w:rPr>
                <w:sz w:val="20"/>
              </w:rPr>
            </w:pPr>
          </w:p>
        </w:tc>
        <w:tc>
          <w:tcPr>
            <w:tcW w:w="4379" w:type="dxa"/>
          </w:tcPr>
          <w:p w14:paraId="70248981" w14:textId="77777777" w:rsidR="009B1309" w:rsidRDefault="009B1309">
            <w:pPr>
              <w:pStyle w:val="TableParagraph"/>
              <w:rPr>
                <w:sz w:val="20"/>
              </w:rPr>
            </w:pPr>
          </w:p>
        </w:tc>
      </w:tr>
      <w:tr w:rsidR="009B1309" w14:paraId="70248987" w14:textId="77777777">
        <w:trPr>
          <w:trHeight w:val="801"/>
        </w:trPr>
        <w:tc>
          <w:tcPr>
            <w:tcW w:w="2882" w:type="dxa"/>
          </w:tcPr>
          <w:p w14:paraId="70248983" w14:textId="77777777" w:rsidR="009B1309" w:rsidRDefault="001554BC">
            <w:pPr>
              <w:pStyle w:val="TableParagraph"/>
              <w:numPr>
                <w:ilvl w:val="0"/>
                <w:numId w:val="25"/>
              </w:numPr>
              <w:tabs>
                <w:tab w:val="left" w:pos="400"/>
              </w:tabs>
              <w:spacing w:before="2"/>
              <w:rPr>
                <w:sz w:val="20"/>
              </w:rPr>
            </w:pPr>
            <w:r>
              <w:rPr>
                <w:sz w:val="20"/>
              </w:rPr>
              <w:t>Federal</w:t>
            </w:r>
            <w:r>
              <w:rPr>
                <w:spacing w:val="-10"/>
                <w:sz w:val="20"/>
              </w:rPr>
              <w:t xml:space="preserve"> </w:t>
            </w:r>
            <w:r>
              <w:rPr>
                <w:sz w:val="20"/>
              </w:rPr>
              <w:t>Tax</w:t>
            </w:r>
            <w:r>
              <w:rPr>
                <w:spacing w:val="-9"/>
                <w:sz w:val="20"/>
              </w:rPr>
              <w:t xml:space="preserve"> </w:t>
            </w:r>
            <w:r>
              <w:rPr>
                <w:spacing w:val="-2"/>
                <w:sz w:val="20"/>
              </w:rPr>
              <w:t>Information</w:t>
            </w:r>
          </w:p>
        </w:tc>
        <w:tc>
          <w:tcPr>
            <w:tcW w:w="4888" w:type="dxa"/>
          </w:tcPr>
          <w:p w14:paraId="70248984" w14:textId="77777777" w:rsidR="009B1309" w:rsidRDefault="001554BC">
            <w:pPr>
              <w:pStyle w:val="TableParagraph"/>
              <w:numPr>
                <w:ilvl w:val="0"/>
                <w:numId w:val="24"/>
              </w:numPr>
              <w:tabs>
                <w:tab w:val="left" w:pos="473"/>
              </w:tabs>
              <w:ind w:right="334"/>
              <w:rPr>
                <w:sz w:val="20"/>
              </w:rPr>
            </w:pPr>
            <w:r>
              <w:rPr>
                <w:sz w:val="20"/>
              </w:rPr>
              <w:t>Internal</w:t>
            </w:r>
            <w:r>
              <w:rPr>
                <w:spacing w:val="-13"/>
                <w:sz w:val="20"/>
              </w:rPr>
              <w:t xml:space="preserve"> </w:t>
            </w:r>
            <w:r>
              <w:rPr>
                <w:sz w:val="20"/>
              </w:rPr>
              <w:t>Revenue</w:t>
            </w:r>
            <w:r>
              <w:rPr>
                <w:spacing w:val="-12"/>
                <w:sz w:val="20"/>
              </w:rPr>
              <w:t xml:space="preserve"> </w:t>
            </w:r>
            <w:r>
              <w:rPr>
                <w:sz w:val="20"/>
              </w:rPr>
              <w:t>Service</w:t>
            </w:r>
            <w:r>
              <w:rPr>
                <w:spacing w:val="-13"/>
                <w:sz w:val="20"/>
              </w:rPr>
              <w:t xml:space="preserve"> </w:t>
            </w:r>
            <w:r>
              <w:rPr>
                <w:sz w:val="20"/>
              </w:rPr>
              <w:t>Tax</w:t>
            </w:r>
            <w:r>
              <w:rPr>
                <w:spacing w:val="-12"/>
                <w:sz w:val="20"/>
              </w:rPr>
              <w:t xml:space="preserve"> </w:t>
            </w:r>
            <w:r>
              <w:rPr>
                <w:sz w:val="20"/>
              </w:rPr>
              <w:t>Information</w:t>
            </w:r>
            <w:r>
              <w:rPr>
                <w:spacing w:val="-13"/>
                <w:sz w:val="20"/>
              </w:rPr>
              <w:t xml:space="preserve"> </w:t>
            </w:r>
            <w:r>
              <w:rPr>
                <w:sz w:val="20"/>
              </w:rPr>
              <w:t xml:space="preserve">Security Guidelines for Federal, State and Local Agencies: </w:t>
            </w:r>
            <w:hyperlink r:id="rId24">
              <w:r>
                <w:rPr>
                  <w:color w:val="0561C1"/>
                  <w:sz w:val="20"/>
                  <w:u w:val="single" w:color="0561C1"/>
                </w:rPr>
                <w:t>IRS Pub 1075</w:t>
              </w:r>
            </w:hyperlink>
          </w:p>
        </w:tc>
        <w:tc>
          <w:tcPr>
            <w:tcW w:w="892" w:type="dxa"/>
          </w:tcPr>
          <w:p w14:paraId="70248985" w14:textId="77777777" w:rsidR="009B1309" w:rsidRDefault="009B1309">
            <w:pPr>
              <w:pStyle w:val="TableParagraph"/>
              <w:rPr>
                <w:sz w:val="20"/>
              </w:rPr>
            </w:pPr>
          </w:p>
        </w:tc>
        <w:tc>
          <w:tcPr>
            <w:tcW w:w="4379" w:type="dxa"/>
          </w:tcPr>
          <w:p w14:paraId="70248986" w14:textId="77777777" w:rsidR="009B1309" w:rsidRDefault="009B1309">
            <w:pPr>
              <w:pStyle w:val="TableParagraph"/>
              <w:rPr>
                <w:sz w:val="20"/>
              </w:rPr>
            </w:pPr>
          </w:p>
        </w:tc>
      </w:tr>
      <w:tr w:rsidR="009B1309" w14:paraId="7024898E" w14:textId="77777777">
        <w:trPr>
          <w:trHeight w:val="1250"/>
        </w:trPr>
        <w:tc>
          <w:tcPr>
            <w:tcW w:w="2882" w:type="dxa"/>
          </w:tcPr>
          <w:p w14:paraId="70248988" w14:textId="77777777" w:rsidR="009B1309" w:rsidRDefault="001554BC">
            <w:pPr>
              <w:pStyle w:val="TableParagraph"/>
              <w:numPr>
                <w:ilvl w:val="0"/>
                <w:numId w:val="23"/>
              </w:numPr>
              <w:tabs>
                <w:tab w:val="left" w:pos="362"/>
                <w:tab w:val="left" w:pos="364"/>
              </w:tabs>
              <w:spacing w:before="18" w:line="223" w:lineRule="auto"/>
              <w:ind w:right="252" w:hanging="253"/>
              <w:rPr>
                <w:sz w:val="20"/>
              </w:rPr>
            </w:pPr>
            <w:r>
              <w:rPr>
                <w:spacing w:val="-2"/>
                <w:sz w:val="20"/>
              </w:rPr>
              <w:t>Personal</w:t>
            </w:r>
            <w:r>
              <w:rPr>
                <w:spacing w:val="-6"/>
                <w:sz w:val="20"/>
              </w:rPr>
              <w:t xml:space="preserve"> </w:t>
            </w:r>
            <w:r>
              <w:rPr>
                <w:spacing w:val="-2"/>
                <w:sz w:val="20"/>
              </w:rPr>
              <w:t>Health</w:t>
            </w:r>
            <w:r>
              <w:rPr>
                <w:spacing w:val="-5"/>
                <w:sz w:val="20"/>
              </w:rPr>
              <w:t xml:space="preserve"> </w:t>
            </w:r>
            <w:r>
              <w:rPr>
                <w:spacing w:val="-2"/>
                <w:sz w:val="20"/>
              </w:rPr>
              <w:t>Information (PHI)</w:t>
            </w:r>
          </w:p>
        </w:tc>
        <w:tc>
          <w:tcPr>
            <w:tcW w:w="4888" w:type="dxa"/>
          </w:tcPr>
          <w:p w14:paraId="70248989" w14:textId="77777777" w:rsidR="009B1309" w:rsidRDefault="001554BC">
            <w:pPr>
              <w:pStyle w:val="TableParagraph"/>
              <w:numPr>
                <w:ilvl w:val="0"/>
                <w:numId w:val="22"/>
              </w:numPr>
              <w:tabs>
                <w:tab w:val="left" w:pos="444"/>
              </w:tabs>
              <w:ind w:right="298"/>
              <w:rPr>
                <w:sz w:val="20"/>
              </w:rPr>
            </w:pPr>
            <w:r>
              <w:rPr>
                <w:color w:val="202020"/>
                <w:sz w:val="20"/>
              </w:rPr>
              <w:t>Health</w:t>
            </w:r>
            <w:r>
              <w:rPr>
                <w:color w:val="202020"/>
                <w:spacing w:val="-13"/>
                <w:sz w:val="20"/>
              </w:rPr>
              <w:t xml:space="preserve"> </w:t>
            </w:r>
            <w:r>
              <w:rPr>
                <w:color w:val="202020"/>
                <w:sz w:val="20"/>
              </w:rPr>
              <w:t>Insurance</w:t>
            </w:r>
            <w:r>
              <w:rPr>
                <w:color w:val="202020"/>
                <w:spacing w:val="-12"/>
                <w:sz w:val="20"/>
              </w:rPr>
              <w:t xml:space="preserve"> </w:t>
            </w:r>
            <w:r>
              <w:rPr>
                <w:color w:val="202020"/>
                <w:sz w:val="20"/>
              </w:rPr>
              <w:t>Portability</w:t>
            </w:r>
            <w:r>
              <w:rPr>
                <w:color w:val="202020"/>
                <w:spacing w:val="-13"/>
                <w:sz w:val="20"/>
              </w:rPr>
              <w:t xml:space="preserve"> </w:t>
            </w:r>
            <w:r>
              <w:rPr>
                <w:color w:val="202020"/>
                <w:sz w:val="20"/>
              </w:rPr>
              <w:t>and</w:t>
            </w:r>
            <w:r>
              <w:rPr>
                <w:color w:val="202020"/>
                <w:spacing w:val="-12"/>
                <w:sz w:val="20"/>
              </w:rPr>
              <w:t xml:space="preserve"> </w:t>
            </w:r>
            <w:r>
              <w:rPr>
                <w:color w:val="202020"/>
                <w:sz w:val="20"/>
              </w:rPr>
              <w:t>Accountability</w:t>
            </w:r>
            <w:r>
              <w:rPr>
                <w:color w:val="202020"/>
                <w:spacing w:val="-13"/>
                <w:sz w:val="20"/>
              </w:rPr>
              <w:t xml:space="preserve"> </w:t>
            </w:r>
            <w:r>
              <w:rPr>
                <w:color w:val="202020"/>
                <w:sz w:val="20"/>
              </w:rPr>
              <w:t xml:space="preserve">Act of 1996: </w:t>
            </w:r>
            <w:hyperlink r:id="rId25">
              <w:r>
                <w:rPr>
                  <w:color w:val="0561C1"/>
                  <w:sz w:val="20"/>
                  <w:u w:val="single" w:color="0561C1"/>
                </w:rPr>
                <w:t>HIPAA</w:t>
              </w:r>
              <w:r>
                <w:rPr>
                  <w:color w:val="0561C1"/>
                  <w:spacing w:val="80"/>
                  <w:sz w:val="20"/>
                  <w:u w:val="single" w:color="0561C1"/>
                </w:rPr>
                <w:t xml:space="preserve"> </w:t>
              </w:r>
            </w:hyperlink>
          </w:p>
          <w:p w14:paraId="7024898A" w14:textId="77777777" w:rsidR="009B1309" w:rsidRDefault="001554BC">
            <w:pPr>
              <w:pStyle w:val="TableParagraph"/>
              <w:numPr>
                <w:ilvl w:val="0"/>
                <w:numId w:val="22"/>
              </w:numPr>
              <w:tabs>
                <w:tab w:val="left" w:pos="444"/>
              </w:tabs>
              <w:ind w:right="419"/>
              <w:rPr>
                <w:sz w:val="20"/>
              </w:rPr>
            </w:pPr>
            <w:r>
              <w:rPr>
                <w:color w:val="1E2024"/>
                <w:sz w:val="20"/>
              </w:rPr>
              <w:t>The</w:t>
            </w:r>
            <w:r>
              <w:rPr>
                <w:color w:val="1E2024"/>
                <w:spacing w:val="-13"/>
                <w:sz w:val="20"/>
              </w:rPr>
              <w:t xml:space="preserve"> </w:t>
            </w:r>
            <w:r>
              <w:rPr>
                <w:color w:val="1E2024"/>
                <w:sz w:val="20"/>
              </w:rPr>
              <w:t>Health</w:t>
            </w:r>
            <w:r>
              <w:rPr>
                <w:color w:val="1E2024"/>
                <w:spacing w:val="-12"/>
                <w:sz w:val="20"/>
              </w:rPr>
              <w:t xml:space="preserve"> </w:t>
            </w:r>
            <w:r>
              <w:rPr>
                <w:color w:val="1E2024"/>
                <w:sz w:val="20"/>
              </w:rPr>
              <w:t>Information</w:t>
            </w:r>
            <w:r>
              <w:rPr>
                <w:color w:val="1E2024"/>
                <w:spacing w:val="-13"/>
                <w:sz w:val="20"/>
              </w:rPr>
              <w:t xml:space="preserve"> </w:t>
            </w:r>
            <w:r>
              <w:rPr>
                <w:color w:val="1E2024"/>
                <w:sz w:val="20"/>
              </w:rPr>
              <w:t>Technology</w:t>
            </w:r>
            <w:r>
              <w:rPr>
                <w:color w:val="1E2024"/>
                <w:spacing w:val="-12"/>
                <w:sz w:val="20"/>
              </w:rPr>
              <w:t xml:space="preserve"> </w:t>
            </w:r>
            <w:r>
              <w:rPr>
                <w:color w:val="1E2024"/>
                <w:sz w:val="20"/>
              </w:rPr>
              <w:t>for</w:t>
            </w:r>
            <w:r>
              <w:rPr>
                <w:color w:val="1E2024"/>
                <w:spacing w:val="-13"/>
                <w:sz w:val="20"/>
              </w:rPr>
              <w:t xml:space="preserve"> </w:t>
            </w:r>
            <w:r>
              <w:rPr>
                <w:color w:val="1E2024"/>
                <w:sz w:val="20"/>
              </w:rPr>
              <w:t xml:space="preserve">Economic and Clinical Health Act </w:t>
            </w:r>
            <w:hyperlink r:id="rId26">
              <w:r>
                <w:rPr>
                  <w:color w:val="0561C1"/>
                  <w:sz w:val="20"/>
                  <w:u w:val="single" w:color="0561C1"/>
                </w:rPr>
                <w:t>HITECH</w:t>
              </w:r>
            </w:hyperlink>
          </w:p>
          <w:p w14:paraId="7024898B" w14:textId="77777777" w:rsidR="009B1309" w:rsidRDefault="001554BC">
            <w:pPr>
              <w:pStyle w:val="TableParagraph"/>
              <w:numPr>
                <w:ilvl w:val="0"/>
                <w:numId w:val="22"/>
              </w:numPr>
              <w:tabs>
                <w:tab w:val="left" w:pos="444"/>
              </w:tabs>
              <w:ind w:hanging="331"/>
              <w:rPr>
                <w:sz w:val="20"/>
              </w:rPr>
            </w:pPr>
            <w:hyperlink r:id="rId27">
              <w:r>
                <w:rPr>
                  <w:color w:val="0561C1"/>
                  <w:sz w:val="20"/>
                  <w:u w:val="single" w:color="0561C1"/>
                </w:rPr>
                <w:t>Code</w:t>
              </w:r>
              <w:r>
                <w:rPr>
                  <w:color w:val="0561C1"/>
                  <w:spacing w:val="-12"/>
                  <w:sz w:val="20"/>
                  <w:u w:val="single" w:color="0561C1"/>
                </w:rPr>
                <w:t xml:space="preserve"> </w:t>
              </w:r>
              <w:r>
                <w:rPr>
                  <w:color w:val="0561C1"/>
                  <w:sz w:val="20"/>
                  <w:u w:val="single" w:color="0561C1"/>
                </w:rPr>
                <w:t>of</w:t>
              </w:r>
              <w:r>
                <w:rPr>
                  <w:color w:val="0561C1"/>
                  <w:spacing w:val="-8"/>
                  <w:sz w:val="20"/>
                  <w:u w:val="single" w:color="0561C1"/>
                </w:rPr>
                <w:t xml:space="preserve"> </w:t>
              </w:r>
              <w:r>
                <w:rPr>
                  <w:color w:val="0561C1"/>
                  <w:sz w:val="20"/>
                  <w:u w:val="single" w:color="0561C1"/>
                </w:rPr>
                <w:t>Federal</w:t>
              </w:r>
              <w:r>
                <w:rPr>
                  <w:color w:val="0561C1"/>
                  <w:spacing w:val="-12"/>
                  <w:sz w:val="20"/>
                  <w:u w:val="single" w:color="0561C1"/>
                </w:rPr>
                <w:t xml:space="preserve"> </w:t>
              </w:r>
              <w:r>
                <w:rPr>
                  <w:color w:val="0561C1"/>
                  <w:sz w:val="20"/>
                  <w:u w:val="single" w:color="0561C1"/>
                </w:rPr>
                <w:t>Regulations</w:t>
              </w:r>
              <w:r>
                <w:rPr>
                  <w:color w:val="0561C1"/>
                  <w:spacing w:val="-12"/>
                  <w:sz w:val="20"/>
                  <w:u w:val="single" w:color="0561C1"/>
                </w:rPr>
                <w:t xml:space="preserve"> </w:t>
              </w:r>
              <w:r>
                <w:rPr>
                  <w:color w:val="0561C1"/>
                  <w:sz w:val="20"/>
                  <w:u w:val="single" w:color="0561C1"/>
                </w:rPr>
                <w:t>45</w:t>
              </w:r>
              <w:r>
                <w:rPr>
                  <w:color w:val="0561C1"/>
                  <w:spacing w:val="-9"/>
                  <w:sz w:val="20"/>
                  <w:u w:val="single" w:color="0561C1"/>
                </w:rPr>
                <w:t xml:space="preserve"> </w:t>
              </w:r>
              <w:r>
                <w:rPr>
                  <w:color w:val="0561C1"/>
                  <w:sz w:val="20"/>
                  <w:u w:val="single" w:color="0561C1"/>
                </w:rPr>
                <w:t>CFR</w:t>
              </w:r>
              <w:r>
                <w:rPr>
                  <w:color w:val="0561C1"/>
                  <w:spacing w:val="-12"/>
                  <w:sz w:val="20"/>
                  <w:u w:val="single" w:color="0561C1"/>
                </w:rPr>
                <w:t xml:space="preserve"> </w:t>
              </w:r>
              <w:r>
                <w:rPr>
                  <w:color w:val="0561C1"/>
                  <w:spacing w:val="-2"/>
                  <w:sz w:val="20"/>
                  <w:u w:val="single" w:color="0561C1"/>
                </w:rPr>
                <w:t>95.621</w:t>
              </w:r>
              <w:r>
                <w:rPr>
                  <w:color w:val="0561C1"/>
                  <w:spacing w:val="80"/>
                  <w:sz w:val="20"/>
                  <w:u w:val="single" w:color="0561C1"/>
                </w:rPr>
                <w:t xml:space="preserve"> </w:t>
              </w:r>
            </w:hyperlink>
          </w:p>
        </w:tc>
        <w:tc>
          <w:tcPr>
            <w:tcW w:w="892" w:type="dxa"/>
          </w:tcPr>
          <w:p w14:paraId="7024898C" w14:textId="77777777" w:rsidR="009B1309" w:rsidRDefault="009B1309">
            <w:pPr>
              <w:pStyle w:val="TableParagraph"/>
              <w:rPr>
                <w:sz w:val="20"/>
              </w:rPr>
            </w:pPr>
          </w:p>
        </w:tc>
        <w:tc>
          <w:tcPr>
            <w:tcW w:w="4379" w:type="dxa"/>
          </w:tcPr>
          <w:p w14:paraId="7024898D" w14:textId="77777777" w:rsidR="009B1309" w:rsidRDefault="009B1309">
            <w:pPr>
              <w:pStyle w:val="TableParagraph"/>
              <w:rPr>
                <w:sz w:val="20"/>
              </w:rPr>
            </w:pPr>
          </w:p>
        </w:tc>
      </w:tr>
    </w:tbl>
    <w:p w14:paraId="7024898F" w14:textId="77777777" w:rsidR="009B1309" w:rsidRDefault="009B1309">
      <w:pPr>
        <w:pStyle w:val="BodyText"/>
        <w:spacing w:before="38" w:after="1"/>
        <w:rPr>
          <w:sz w:val="20"/>
        </w:rPr>
      </w:pPr>
    </w:p>
    <w:tbl>
      <w:tblPr>
        <w:tblW w:w="0" w:type="auto"/>
        <w:tblInd w:w="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5"/>
        <w:gridCol w:w="5011"/>
        <w:gridCol w:w="1010"/>
        <w:gridCol w:w="4209"/>
      </w:tblGrid>
      <w:tr w:rsidR="009B1309" w14:paraId="70248994" w14:textId="77777777">
        <w:trPr>
          <w:trHeight w:val="460"/>
        </w:trPr>
        <w:tc>
          <w:tcPr>
            <w:tcW w:w="2815" w:type="dxa"/>
            <w:shd w:val="clear" w:color="auto" w:fill="D9D9D9"/>
          </w:tcPr>
          <w:p w14:paraId="70248990" w14:textId="77777777" w:rsidR="009B1309" w:rsidRDefault="001554BC">
            <w:pPr>
              <w:pStyle w:val="TableParagraph"/>
              <w:ind w:left="856"/>
              <w:rPr>
                <w:b/>
                <w:sz w:val="20"/>
              </w:rPr>
            </w:pPr>
            <w:r>
              <w:rPr>
                <w:b/>
                <w:sz w:val="20"/>
              </w:rPr>
              <w:t>Type</w:t>
            </w:r>
            <w:r>
              <w:rPr>
                <w:b/>
                <w:spacing w:val="-8"/>
                <w:sz w:val="20"/>
              </w:rPr>
              <w:t xml:space="preserve"> </w:t>
            </w:r>
            <w:r>
              <w:rPr>
                <w:b/>
                <w:sz w:val="20"/>
              </w:rPr>
              <w:t>of</w:t>
            </w:r>
            <w:r>
              <w:rPr>
                <w:b/>
                <w:spacing w:val="-5"/>
                <w:sz w:val="20"/>
              </w:rPr>
              <w:t xml:space="preserve"> </w:t>
            </w:r>
            <w:r>
              <w:rPr>
                <w:b/>
                <w:spacing w:val="-4"/>
                <w:sz w:val="20"/>
              </w:rPr>
              <w:t>Data</w:t>
            </w:r>
          </w:p>
        </w:tc>
        <w:tc>
          <w:tcPr>
            <w:tcW w:w="5011" w:type="dxa"/>
            <w:shd w:val="clear" w:color="auto" w:fill="D9D9D9"/>
          </w:tcPr>
          <w:p w14:paraId="70248991" w14:textId="77777777" w:rsidR="009B1309" w:rsidRDefault="001554BC">
            <w:pPr>
              <w:pStyle w:val="TableParagraph"/>
              <w:spacing w:line="230" w:lineRule="atLeast"/>
              <w:ind w:left="1233" w:right="444" w:firstLine="108"/>
              <w:rPr>
                <w:b/>
                <w:sz w:val="20"/>
              </w:rPr>
            </w:pPr>
            <w:r>
              <w:rPr>
                <w:b/>
                <w:sz w:val="20"/>
              </w:rPr>
              <w:t xml:space="preserve">Applicable State &amp; Federal </w:t>
            </w:r>
            <w:r>
              <w:rPr>
                <w:b/>
                <w:spacing w:val="-2"/>
                <w:sz w:val="20"/>
              </w:rPr>
              <w:t>Standards,</w:t>
            </w:r>
            <w:r>
              <w:rPr>
                <w:b/>
                <w:spacing w:val="-7"/>
                <w:sz w:val="20"/>
              </w:rPr>
              <w:t xml:space="preserve"> </w:t>
            </w:r>
            <w:r>
              <w:rPr>
                <w:b/>
                <w:spacing w:val="-2"/>
                <w:sz w:val="20"/>
              </w:rPr>
              <w:t>Policies,</w:t>
            </w:r>
            <w:r>
              <w:rPr>
                <w:b/>
                <w:spacing w:val="-7"/>
                <w:sz w:val="20"/>
              </w:rPr>
              <w:t xml:space="preserve"> </w:t>
            </w:r>
            <w:r>
              <w:rPr>
                <w:b/>
                <w:spacing w:val="-2"/>
                <w:sz w:val="20"/>
              </w:rPr>
              <w:t>and</w:t>
            </w:r>
            <w:r>
              <w:rPr>
                <w:b/>
                <w:spacing w:val="-8"/>
                <w:sz w:val="20"/>
              </w:rPr>
              <w:t xml:space="preserve"> </w:t>
            </w:r>
            <w:r>
              <w:rPr>
                <w:b/>
                <w:spacing w:val="-2"/>
                <w:sz w:val="20"/>
              </w:rPr>
              <w:t>Laws</w:t>
            </w:r>
          </w:p>
        </w:tc>
        <w:tc>
          <w:tcPr>
            <w:tcW w:w="1010" w:type="dxa"/>
            <w:shd w:val="clear" w:color="auto" w:fill="D9D9D9"/>
          </w:tcPr>
          <w:p w14:paraId="70248992" w14:textId="77777777" w:rsidR="009B1309" w:rsidRDefault="001554BC">
            <w:pPr>
              <w:pStyle w:val="TableParagraph"/>
              <w:ind w:left="172"/>
              <w:rPr>
                <w:b/>
                <w:sz w:val="20"/>
              </w:rPr>
            </w:pPr>
            <w:r>
              <w:rPr>
                <w:b/>
                <w:spacing w:val="-2"/>
                <w:sz w:val="20"/>
              </w:rPr>
              <w:t>Comply</w:t>
            </w:r>
          </w:p>
        </w:tc>
        <w:tc>
          <w:tcPr>
            <w:tcW w:w="4209" w:type="dxa"/>
            <w:shd w:val="clear" w:color="auto" w:fill="D9D9D9"/>
          </w:tcPr>
          <w:p w14:paraId="70248993" w14:textId="77777777" w:rsidR="009B1309" w:rsidRDefault="001554BC">
            <w:pPr>
              <w:pStyle w:val="TableParagraph"/>
              <w:spacing w:line="230" w:lineRule="atLeast"/>
              <w:ind w:left="1488" w:right="1191" w:hanging="296"/>
              <w:rPr>
                <w:b/>
                <w:sz w:val="20"/>
              </w:rPr>
            </w:pPr>
            <w:r>
              <w:rPr>
                <w:b/>
                <w:spacing w:val="-2"/>
                <w:sz w:val="20"/>
              </w:rPr>
              <w:t>Vendor’s</w:t>
            </w:r>
            <w:r>
              <w:rPr>
                <w:b/>
                <w:spacing w:val="-13"/>
                <w:sz w:val="20"/>
              </w:rPr>
              <w:t xml:space="preserve"> </w:t>
            </w:r>
            <w:r>
              <w:rPr>
                <w:b/>
                <w:spacing w:val="-2"/>
                <w:sz w:val="20"/>
              </w:rPr>
              <w:t xml:space="preserve">Description </w:t>
            </w:r>
            <w:r>
              <w:rPr>
                <w:b/>
                <w:sz w:val="20"/>
              </w:rPr>
              <w:t>of Compliance</w:t>
            </w:r>
          </w:p>
        </w:tc>
      </w:tr>
      <w:tr w:rsidR="009B1309" w14:paraId="7024899A" w14:textId="77777777">
        <w:trPr>
          <w:trHeight w:val="1230"/>
        </w:trPr>
        <w:tc>
          <w:tcPr>
            <w:tcW w:w="2815" w:type="dxa"/>
          </w:tcPr>
          <w:p w14:paraId="70248995" w14:textId="77777777" w:rsidR="009B1309" w:rsidRDefault="001554BC">
            <w:pPr>
              <w:pStyle w:val="TableParagraph"/>
              <w:numPr>
                <w:ilvl w:val="0"/>
                <w:numId w:val="21"/>
              </w:numPr>
              <w:tabs>
                <w:tab w:val="left" w:pos="399"/>
                <w:tab w:val="left" w:pos="414"/>
              </w:tabs>
              <w:spacing w:before="10" w:line="228" w:lineRule="auto"/>
              <w:ind w:right="583" w:hanging="303"/>
              <w:rPr>
                <w:sz w:val="20"/>
              </w:rPr>
            </w:pPr>
            <w:r>
              <w:rPr>
                <w:sz w:val="20"/>
              </w:rPr>
              <w:t xml:space="preserve">Affordable Care Act </w:t>
            </w:r>
            <w:r>
              <w:rPr>
                <w:spacing w:val="-2"/>
                <w:sz w:val="20"/>
              </w:rPr>
              <w:t>Personally</w:t>
            </w:r>
            <w:r>
              <w:rPr>
                <w:spacing w:val="-11"/>
                <w:sz w:val="20"/>
              </w:rPr>
              <w:t xml:space="preserve"> </w:t>
            </w:r>
            <w:r>
              <w:rPr>
                <w:spacing w:val="-2"/>
                <w:sz w:val="20"/>
              </w:rPr>
              <w:t xml:space="preserve">Identifiable </w:t>
            </w:r>
            <w:r>
              <w:rPr>
                <w:sz w:val="20"/>
              </w:rPr>
              <w:t>Information (PII)</w:t>
            </w:r>
          </w:p>
        </w:tc>
        <w:tc>
          <w:tcPr>
            <w:tcW w:w="5011" w:type="dxa"/>
          </w:tcPr>
          <w:p w14:paraId="70248996" w14:textId="77777777" w:rsidR="009B1309" w:rsidRDefault="001554BC">
            <w:pPr>
              <w:pStyle w:val="TableParagraph"/>
              <w:numPr>
                <w:ilvl w:val="0"/>
                <w:numId w:val="20"/>
              </w:numPr>
              <w:tabs>
                <w:tab w:val="left" w:pos="472"/>
              </w:tabs>
              <w:ind w:right="271"/>
              <w:rPr>
                <w:sz w:val="20"/>
              </w:rPr>
            </w:pPr>
            <w:r>
              <w:rPr>
                <w:sz w:val="20"/>
              </w:rPr>
              <w:t>Internal Revenue Service Tax Information Security Guidelines</w:t>
            </w:r>
            <w:r>
              <w:rPr>
                <w:spacing w:val="-13"/>
                <w:sz w:val="20"/>
              </w:rPr>
              <w:t xml:space="preserve"> </w:t>
            </w:r>
            <w:r>
              <w:rPr>
                <w:sz w:val="20"/>
              </w:rPr>
              <w:t>for</w:t>
            </w:r>
            <w:r>
              <w:rPr>
                <w:spacing w:val="-10"/>
                <w:sz w:val="20"/>
              </w:rPr>
              <w:t xml:space="preserve"> </w:t>
            </w:r>
            <w:r>
              <w:rPr>
                <w:sz w:val="20"/>
              </w:rPr>
              <w:t>Federal,</w:t>
            </w:r>
            <w:r>
              <w:rPr>
                <w:spacing w:val="-13"/>
                <w:sz w:val="20"/>
              </w:rPr>
              <w:t xml:space="preserve"> </w:t>
            </w:r>
            <w:r>
              <w:rPr>
                <w:sz w:val="20"/>
              </w:rPr>
              <w:t>State</w:t>
            </w:r>
            <w:r>
              <w:rPr>
                <w:spacing w:val="-11"/>
                <w:sz w:val="20"/>
              </w:rPr>
              <w:t xml:space="preserve"> </w:t>
            </w:r>
            <w:r>
              <w:rPr>
                <w:sz w:val="20"/>
              </w:rPr>
              <w:t>and</w:t>
            </w:r>
            <w:r>
              <w:rPr>
                <w:spacing w:val="-10"/>
                <w:sz w:val="20"/>
              </w:rPr>
              <w:t xml:space="preserve"> </w:t>
            </w:r>
            <w:r>
              <w:rPr>
                <w:sz w:val="20"/>
              </w:rPr>
              <w:t>Local</w:t>
            </w:r>
            <w:r>
              <w:rPr>
                <w:spacing w:val="-13"/>
                <w:sz w:val="20"/>
              </w:rPr>
              <w:t xml:space="preserve"> </w:t>
            </w:r>
            <w:r>
              <w:rPr>
                <w:sz w:val="20"/>
              </w:rPr>
              <w:t>Agencies</w:t>
            </w:r>
            <w:r>
              <w:rPr>
                <w:spacing w:val="-12"/>
                <w:sz w:val="20"/>
              </w:rPr>
              <w:t xml:space="preserve"> </w:t>
            </w:r>
            <w:hyperlink r:id="rId28">
              <w:r>
                <w:rPr>
                  <w:color w:val="0561C1"/>
                  <w:sz w:val="20"/>
                  <w:u w:val="single" w:color="0561C1"/>
                </w:rPr>
                <w:t>IRS</w:t>
              </w:r>
            </w:hyperlink>
            <w:r>
              <w:rPr>
                <w:color w:val="0561C1"/>
                <w:sz w:val="20"/>
              </w:rPr>
              <w:t xml:space="preserve"> </w:t>
            </w:r>
            <w:hyperlink r:id="rId29">
              <w:r>
                <w:rPr>
                  <w:color w:val="0561C1"/>
                  <w:sz w:val="20"/>
                  <w:u w:val="single" w:color="0561C1"/>
                </w:rPr>
                <w:t>Pub 1075</w:t>
              </w:r>
              <w:r>
                <w:rPr>
                  <w:color w:val="0561C1"/>
                  <w:spacing w:val="80"/>
                  <w:sz w:val="20"/>
                  <w:u w:val="single" w:color="0561C1"/>
                </w:rPr>
                <w:t xml:space="preserve"> </w:t>
              </w:r>
            </w:hyperlink>
          </w:p>
          <w:p w14:paraId="70248997" w14:textId="77777777" w:rsidR="009B1309" w:rsidRDefault="001554BC">
            <w:pPr>
              <w:pStyle w:val="TableParagraph"/>
              <w:numPr>
                <w:ilvl w:val="0"/>
                <w:numId w:val="20"/>
              </w:numPr>
              <w:tabs>
                <w:tab w:val="left" w:pos="472"/>
              </w:tabs>
              <w:ind w:right="356" w:hanging="361"/>
              <w:rPr>
                <w:sz w:val="20"/>
              </w:rPr>
            </w:pPr>
            <w:r>
              <w:rPr>
                <w:sz w:val="20"/>
              </w:rPr>
              <w:t>Minimum</w:t>
            </w:r>
            <w:r>
              <w:rPr>
                <w:spacing w:val="-13"/>
                <w:sz w:val="20"/>
              </w:rPr>
              <w:t xml:space="preserve"> </w:t>
            </w:r>
            <w:r>
              <w:rPr>
                <w:sz w:val="20"/>
              </w:rPr>
              <w:t>Acceptable</w:t>
            </w:r>
            <w:r>
              <w:rPr>
                <w:spacing w:val="-12"/>
                <w:sz w:val="20"/>
              </w:rPr>
              <w:t xml:space="preserve"> </w:t>
            </w:r>
            <w:r>
              <w:rPr>
                <w:sz w:val="20"/>
              </w:rPr>
              <w:t>Risk</w:t>
            </w:r>
            <w:r>
              <w:rPr>
                <w:spacing w:val="-13"/>
                <w:sz w:val="20"/>
              </w:rPr>
              <w:t xml:space="preserve"> </w:t>
            </w:r>
            <w:r>
              <w:rPr>
                <w:sz w:val="20"/>
              </w:rPr>
              <w:t>Standards</w:t>
            </w:r>
            <w:r>
              <w:rPr>
                <w:spacing w:val="-12"/>
                <w:sz w:val="20"/>
              </w:rPr>
              <w:t xml:space="preserve"> </w:t>
            </w:r>
            <w:r>
              <w:rPr>
                <w:sz w:val="20"/>
              </w:rPr>
              <w:t>for</w:t>
            </w:r>
            <w:r>
              <w:rPr>
                <w:spacing w:val="-13"/>
                <w:sz w:val="20"/>
              </w:rPr>
              <w:t xml:space="preserve"> </w:t>
            </w:r>
            <w:r>
              <w:rPr>
                <w:sz w:val="20"/>
              </w:rPr>
              <w:t xml:space="preserve">Exchanges </w:t>
            </w:r>
            <w:hyperlink r:id="rId30">
              <w:r>
                <w:rPr>
                  <w:color w:val="0561C1"/>
                  <w:sz w:val="20"/>
                  <w:u w:val="single" w:color="0561C1"/>
                </w:rPr>
                <w:t>MARS-E 2.0</w:t>
              </w:r>
            </w:hyperlink>
            <w:r>
              <w:rPr>
                <w:color w:val="0561C1"/>
                <w:sz w:val="20"/>
                <w:u w:val="single" w:color="0561C1"/>
              </w:rPr>
              <w:t xml:space="preserve"> </w:t>
            </w:r>
            <w:r>
              <w:rPr>
                <w:sz w:val="20"/>
              </w:rPr>
              <w:t>(Scroll down the page)</w:t>
            </w:r>
          </w:p>
        </w:tc>
        <w:tc>
          <w:tcPr>
            <w:tcW w:w="1010" w:type="dxa"/>
          </w:tcPr>
          <w:p w14:paraId="70248998" w14:textId="77777777" w:rsidR="009B1309" w:rsidRDefault="009B1309">
            <w:pPr>
              <w:pStyle w:val="TableParagraph"/>
              <w:rPr>
                <w:sz w:val="20"/>
              </w:rPr>
            </w:pPr>
          </w:p>
        </w:tc>
        <w:tc>
          <w:tcPr>
            <w:tcW w:w="4209" w:type="dxa"/>
          </w:tcPr>
          <w:p w14:paraId="70248999" w14:textId="77777777" w:rsidR="009B1309" w:rsidRDefault="009B1309">
            <w:pPr>
              <w:pStyle w:val="TableParagraph"/>
              <w:rPr>
                <w:sz w:val="20"/>
              </w:rPr>
            </w:pPr>
          </w:p>
        </w:tc>
      </w:tr>
      <w:tr w:rsidR="009B1309" w14:paraId="702489A0" w14:textId="77777777">
        <w:trPr>
          <w:trHeight w:val="806"/>
        </w:trPr>
        <w:tc>
          <w:tcPr>
            <w:tcW w:w="2815" w:type="dxa"/>
          </w:tcPr>
          <w:p w14:paraId="7024899B" w14:textId="77777777" w:rsidR="009B1309" w:rsidRDefault="001554BC">
            <w:pPr>
              <w:pStyle w:val="TableParagraph"/>
              <w:numPr>
                <w:ilvl w:val="0"/>
                <w:numId w:val="19"/>
              </w:numPr>
              <w:tabs>
                <w:tab w:val="left" w:pos="400"/>
              </w:tabs>
              <w:spacing w:before="2"/>
              <w:rPr>
                <w:sz w:val="20"/>
              </w:rPr>
            </w:pPr>
            <w:r>
              <w:rPr>
                <w:spacing w:val="-2"/>
                <w:sz w:val="20"/>
              </w:rPr>
              <w:t>Medicaid</w:t>
            </w:r>
            <w:r>
              <w:rPr>
                <w:spacing w:val="1"/>
                <w:sz w:val="20"/>
              </w:rPr>
              <w:t xml:space="preserve"> </w:t>
            </w:r>
            <w:r>
              <w:rPr>
                <w:spacing w:val="-2"/>
                <w:sz w:val="20"/>
              </w:rPr>
              <w:t>Information</w:t>
            </w:r>
          </w:p>
        </w:tc>
        <w:tc>
          <w:tcPr>
            <w:tcW w:w="5011" w:type="dxa"/>
          </w:tcPr>
          <w:p w14:paraId="7024899C" w14:textId="77777777" w:rsidR="009B1309" w:rsidRDefault="001554BC">
            <w:pPr>
              <w:pStyle w:val="TableParagraph"/>
              <w:numPr>
                <w:ilvl w:val="0"/>
                <w:numId w:val="18"/>
              </w:numPr>
              <w:tabs>
                <w:tab w:val="left" w:pos="472"/>
              </w:tabs>
              <w:ind w:right="746"/>
              <w:rPr>
                <w:sz w:val="20"/>
              </w:rPr>
            </w:pPr>
            <w:r>
              <w:rPr>
                <w:spacing w:val="-2"/>
                <w:sz w:val="20"/>
              </w:rPr>
              <w:t xml:space="preserve">Medicaid Information Technology Architecture </w:t>
            </w:r>
            <w:hyperlink r:id="rId31">
              <w:r>
                <w:rPr>
                  <w:color w:val="0561C1"/>
                  <w:spacing w:val="-2"/>
                  <w:sz w:val="20"/>
                  <w:u w:val="single" w:color="0561C1"/>
                </w:rPr>
                <w:t>MITA3.0</w:t>
              </w:r>
            </w:hyperlink>
          </w:p>
          <w:p w14:paraId="7024899D" w14:textId="77777777" w:rsidR="009B1309" w:rsidRDefault="001554BC">
            <w:pPr>
              <w:pStyle w:val="TableParagraph"/>
              <w:numPr>
                <w:ilvl w:val="0"/>
                <w:numId w:val="18"/>
              </w:numPr>
              <w:tabs>
                <w:tab w:val="left" w:pos="472"/>
              </w:tabs>
              <w:spacing w:line="228" w:lineRule="exact"/>
              <w:rPr>
                <w:sz w:val="20"/>
              </w:rPr>
            </w:pPr>
            <w:hyperlink r:id="rId32">
              <w:r>
                <w:rPr>
                  <w:color w:val="0561C1"/>
                  <w:sz w:val="20"/>
                  <w:u w:val="single" w:color="0561C1"/>
                </w:rPr>
                <w:t>Code</w:t>
              </w:r>
              <w:r>
                <w:rPr>
                  <w:color w:val="0561C1"/>
                  <w:spacing w:val="-12"/>
                  <w:sz w:val="20"/>
                  <w:u w:val="single" w:color="0561C1"/>
                </w:rPr>
                <w:t xml:space="preserve"> </w:t>
              </w:r>
              <w:r>
                <w:rPr>
                  <w:color w:val="0561C1"/>
                  <w:sz w:val="20"/>
                  <w:u w:val="single" w:color="0561C1"/>
                </w:rPr>
                <w:t>of</w:t>
              </w:r>
              <w:r>
                <w:rPr>
                  <w:color w:val="0561C1"/>
                  <w:spacing w:val="-8"/>
                  <w:sz w:val="20"/>
                  <w:u w:val="single" w:color="0561C1"/>
                </w:rPr>
                <w:t xml:space="preserve"> </w:t>
              </w:r>
              <w:r>
                <w:rPr>
                  <w:color w:val="0561C1"/>
                  <w:sz w:val="20"/>
                  <w:u w:val="single" w:color="0561C1"/>
                </w:rPr>
                <w:t>Federal</w:t>
              </w:r>
              <w:r>
                <w:rPr>
                  <w:color w:val="0561C1"/>
                  <w:spacing w:val="-12"/>
                  <w:sz w:val="20"/>
                  <w:u w:val="single" w:color="0561C1"/>
                </w:rPr>
                <w:t xml:space="preserve"> </w:t>
              </w:r>
              <w:r>
                <w:rPr>
                  <w:color w:val="0561C1"/>
                  <w:sz w:val="20"/>
                  <w:u w:val="single" w:color="0561C1"/>
                </w:rPr>
                <w:t>Regulations</w:t>
              </w:r>
              <w:r>
                <w:rPr>
                  <w:color w:val="0561C1"/>
                  <w:spacing w:val="-12"/>
                  <w:sz w:val="20"/>
                  <w:u w:val="single" w:color="0561C1"/>
                </w:rPr>
                <w:t xml:space="preserve"> </w:t>
              </w:r>
              <w:r>
                <w:rPr>
                  <w:color w:val="0561C1"/>
                  <w:sz w:val="20"/>
                  <w:u w:val="single" w:color="0561C1"/>
                </w:rPr>
                <w:t>45</w:t>
              </w:r>
              <w:r>
                <w:rPr>
                  <w:color w:val="0561C1"/>
                  <w:spacing w:val="-9"/>
                  <w:sz w:val="20"/>
                  <w:u w:val="single" w:color="0561C1"/>
                </w:rPr>
                <w:t xml:space="preserve"> </w:t>
              </w:r>
              <w:r>
                <w:rPr>
                  <w:color w:val="0561C1"/>
                  <w:sz w:val="20"/>
                  <w:u w:val="single" w:color="0561C1"/>
                </w:rPr>
                <w:t>CFR</w:t>
              </w:r>
              <w:r>
                <w:rPr>
                  <w:color w:val="0561C1"/>
                  <w:spacing w:val="-12"/>
                  <w:sz w:val="20"/>
                  <w:u w:val="single" w:color="0561C1"/>
                </w:rPr>
                <w:t xml:space="preserve"> </w:t>
              </w:r>
              <w:r>
                <w:rPr>
                  <w:color w:val="0561C1"/>
                  <w:spacing w:val="-2"/>
                  <w:sz w:val="20"/>
                  <w:u w:val="single" w:color="0561C1"/>
                </w:rPr>
                <w:t>95.621</w:t>
              </w:r>
              <w:r>
                <w:rPr>
                  <w:color w:val="0561C1"/>
                  <w:spacing w:val="80"/>
                  <w:sz w:val="20"/>
                  <w:u w:val="single" w:color="0561C1"/>
                </w:rPr>
                <w:t xml:space="preserve"> </w:t>
              </w:r>
            </w:hyperlink>
          </w:p>
        </w:tc>
        <w:tc>
          <w:tcPr>
            <w:tcW w:w="1010" w:type="dxa"/>
          </w:tcPr>
          <w:p w14:paraId="7024899E" w14:textId="77777777" w:rsidR="009B1309" w:rsidRDefault="009B1309">
            <w:pPr>
              <w:pStyle w:val="TableParagraph"/>
              <w:rPr>
                <w:sz w:val="20"/>
              </w:rPr>
            </w:pPr>
          </w:p>
        </w:tc>
        <w:tc>
          <w:tcPr>
            <w:tcW w:w="4209" w:type="dxa"/>
          </w:tcPr>
          <w:p w14:paraId="7024899F" w14:textId="77777777" w:rsidR="009B1309" w:rsidRDefault="009B1309">
            <w:pPr>
              <w:pStyle w:val="TableParagraph"/>
              <w:rPr>
                <w:sz w:val="20"/>
              </w:rPr>
            </w:pPr>
          </w:p>
        </w:tc>
      </w:tr>
      <w:tr w:rsidR="009B1309" w14:paraId="702489A5" w14:textId="77777777">
        <w:trPr>
          <w:trHeight w:val="530"/>
        </w:trPr>
        <w:tc>
          <w:tcPr>
            <w:tcW w:w="2815" w:type="dxa"/>
          </w:tcPr>
          <w:p w14:paraId="702489A1" w14:textId="77777777" w:rsidR="009B1309" w:rsidRDefault="001554BC">
            <w:pPr>
              <w:pStyle w:val="TableParagraph"/>
              <w:numPr>
                <w:ilvl w:val="0"/>
                <w:numId w:val="17"/>
              </w:numPr>
              <w:tabs>
                <w:tab w:val="left" w:pos="400"/>
              </w:tabs>
              <w:spacing w:before="5"/>
              <w:rPr>
                <w:sz w:val="20"/>
              </w:rPr>
            </w:pPr>
            <w:r>
              <w:rPr>
                <w:spacing w:val="-2"/>
                <w:sz w:val="20"/>
              </w:rPr>
              <w:t>Prescription</w:t>
            </w:r>
            <w:r>
              <w:rPr>
                <w:sz w:val="20"/>
              </w:rPr>
              <w:t xml:space="preserve"> </w:t>
            </w:r>
            <w:r>
              <w:rPr>
                <w:spacing w:val="-2"/>
                <w:sz w:val="20"/>
              </w:rPr>
              <w:t>Information</w:t>
            </w:r>
          </w:p>
        </w:tc>
        <w:tc>
          <w:tcPr>
            <w:tcW w:w="5011" w:type="dxa"/>
          </w:tcPr>
          <w:p w14:paraId="702489A2" w14:textId="77777777" w:rsidR="009B1309" w:rsidRDefault="001554BC">
            <w:pPr>
              <w:pStyle w:val="TableParagraph"/>
              <w:numPr>
                <w:ilvl w:val="0"/>
                <w:numId w:val="16"/>
              </w:numPr>
              <w:tabs>
                <w:tab w:val="left" w:pos="472"/>
              </w:tabs>
              <w:ind w:right="788"/>
              <w:rPr>
                <w:sz w:val="20"/>
              </w:rPr>
            </w:pPr>
            <w:hyperlink r:id="rId33">
              <w:r>
                <w:rPr>
                  <w:color w:val="0561C1"/>
                  <w:sz w:val="20"/>
                  <w:u w:val="single" w:color="0561C1"/>
                </w:rPr>
                <w:t>State</w:t>
              </w:r>
              <w:r>
                <w:rPr>
                  <w:color w:val="0561C1"/>
                  <w:spacing w:val="-13"/>
                  <w:sz w:val="20"/>
                  <w:u w:val="single" w:color="0561C1"/>
                </w:rPr>
                <w:t xml:space="preserve"> </w:t>
              </w:r>
              <w:r>
                <w:rPr>
                  <w:color w:val="0561C1"/>
                  <w:sz w:val="20"/>
                  <w:u w:val="single" w:color="0561C1"/>
                </w:rPr>
                <w:t>law</w:t>
              </w:r>
              <w:r>
                <w:rPr>
                  <w:color w:val="0561C1"/>
                  <w:spacing w:val="-12"/>
                  <w:sz w:val="20"/>
                  <w:u w:val="single" w:color="0561C1"/>
                </w:rPr>
                <w:t xml:space="preserve"> </w:t>
              </w:r>
              <w:r>
                <w:rPr>
                  <w:color w:val="0561C1"/>
                  <w:sz w:val="20"/>
                  <w:u w:val="single" w:color="0561C1"/>
                </w:rPr>
                <w:t>on</w:t>
              </w:r>
              <w:r>
                <w:rPr>
                  <w:color w:val="0561C1"/>
                  <w:spacing w:val="-13"/>
                  <w:sz w:val="20"/>
                  <w:u w:val="single" w:color="0561C1"/>
                </w:rPr>
                <w:t xml:space="preserve"> </w:t>
              </w:r>
              <w:r>
                <w:rPr>
                  <w:color w:val="0561C1"/>
                  <w:sz w:val="20"/>
                  <w:u w:val="single" w:color="0561C1"/>
                </w:rPr>
                <w:t>the</w:t>
              </w:r>
              <w:r>
                <w:rPr>
                  <w:color w:val="0561C1"/>
                  <w:spacing w:val="-12"/>
                  <w:sz w:val="20"/>
                  <w:u w:val="single" w:color="0561C1"/>
                </w:rPr>
                <w:t xml:space="preserve"> </w:t>
              </w:r>
              <w:r>
                <w:rPr>
                  <w:color w:val="0561C1"/>
                  <w:sz w:val="20"/>
                  <w:u w:val="single" w:color="0561C1"/>
                </w:rPr>
                <w:t>Confidentiality</w:t>
              </w:r>
              <w:r>
                <w:rPr>
                  <w:color w:val="0561C1"/>
                  <w:spacing w:val="-13"/>
                  <w:sz w:val="20"/>
                  <w:u w:val="single" w:color="0561C1"/>
                </w:rPr>
                <w:t xml:space="preserve"> </w:t>
              </w:r>
              <w:r>
                <w:rPr>
                  <w:color w:val="0561C1"/>
                  <w:sz w:val="20"/>
                  <w:u w:val="single" w:color="0561C1"/>
                </w:rPr>
                <w:t>of</w:t>
              </w:r>
              <w:r>
                <w:rPr>
                  <w:color w:val="0561C1"/>
                  <w:spacing w:val="-12"/>
                  <w:sz w:val="20"/>
                  <w:u w:val="single" w:color="0561C1"/>
                </w:rPr>
                <w:t xml:space="preserve"> </w:t>
              </w:r>
              <w:r>
                <w:rPr>
                  <w:color w:val="0561C1"/>
                  <w:sz w:val="20"/>
                  <w:u w:val="single" w:color="0561C1"/>
                </w:rPr>
                <w:t>Prescription</w:t>
              </w:r>
            </w:hyperlink>
            <w:r>
              <w:rPr>
                <w:color w:val="0561C1"/>
                <w:sz w:val="20"/>
              </w:rPr>
              <w:t xml:space="preserve"> </w:t>
            </w:r>
            <w:hyperlink r:id="rId34">
              <w:r>
                <w:rPr>
                  <w:color w:val="0561C1"/>
                  <w:spacing w:val="-2"/>
                  <w:sz w:val="20"/>
                  <w:u w:val="single" w:color="0561C1"/>
                </w:rPr>
                <w:t>Information</w:t>
              </w:r>
            </w:hyperlink>
          </w:p>
        </w:tc>
        <w:tc>
          <w:tcPr>
            <w:tcW w:w="1010" w:type="dxa"/>
          </w:tcPr>
          <w:p w14:paraId="702489A3" w14:textId="77777777" w:rsidR="009B1309" w:rsidRDefault="009B1309">
            <w:pPr>
              <w:pStyle w:val="TableParagraph"/>
              <w:rPr>
                <w:sz w:val="20"/>
              </w:rPr>
            </w:pPr>
          </w:p>
        </w:tc>
        <w:tc>
          <w:tcPr>
            <w:tcW w:w="4209" w:type="dxa"/>
          </w:tcPr>
          <w:p w14:paraId="702489A4" w14:textId="77777777" w:rsidR="009B1309" w:rsidRDefault="009B1309">
            <w:pPr>
              <w:pStyle w:val="TableParagraph"/>
              <w:rPr>
                <w:sz w:val="20"/>
              </w:rPr>
            </w:pPr>
          </w:p>
        </w:tc>
      </w:tr>
      <w:tr w:rsidR="009B1309" w14:paraId="702489AA" w14:textId="77777777">
        <w:trPr>
          <w:trHeight w:val="311"/>
        </w:trPr>
        <w:tc>
          <w:tcPr>
            <w:tcW w:w="2815" w:type="dxa"/>
          </w:tcPr>
          <w:p w14:paraId="702489A6" w14:textId="77777777" w:rsidR="009B1309" w:rsidRDefault="001554BC">
            <w:pPr>
              <w:pStyle w:val="TableParagraph"/>
              <w:numPr>
                <w:ilvl w:val="0"/>
                <w:numId w:val="15"/>
              </w:numPr>
              <w:tabs>
                <w:tab w:val="left" w:pos="400"/>
              </w:tabs>
              <w:spacing w:line="292" w:lineRule="exact"/>
              <w:rPr>
                <w:sz w:val="20"/>
              </w:rPr>
            </w:pPr>
            <w:r>
              <w:rPr>
                <w:spacing w:val="-2"/>
                <w:sz w:val="20"/>
              </w:rPr>
              <w:t>Student</w:t>
            </w:r>
            <w:r>
              <w:rPr>
                <w:sz w:val="20"/>
              </w:rPr>
              <w:t xml:space="preserve"> </w:t>
            </w:r>
            <w:r>
              <w:rPr>
                <w:spacing w:val="-2"/>
                <w:sz w:val="20"/>
              </w:rPr>
              <w:t>Education</w:t>
            </w:r>
            <w:r>
              <w:rPr>
                <w:spacing w:val="2"/>
                <w:sz w:val="20"/>
              </w:rPr>
              <w:t xml:space="preserve"> </w:t>
            </w:r>
            <w:r>
              <w:rPr>
                <w:spacing w:val="-4"/>
                <w:sz w:val="20"/>
              </w:rPr>
              <w:t>Data</w:t>
            </w:r>
          </w:p>
        </w:tc>
        <w:tc>
          <w:tcPr>
            <w:tcW w:w="5011" w:type="dxa"/>
          </w:tcPr>
          <w:p w14:paraId="702489A7" w14:textId="77777777" w:rsidR="009B1309" w:rsidRDefault="001554BC">
            <w:pPr>
              <w:pStyle w:val="TableParagraph"/>
              <w:numPr>
                <w:ilvl w:val="0"/>
                <w:numId w:val="14"/>
              </w:numPr>
              <w:tabs>
                <w:tab w:val="left" w:pos="472"/>
              </w:tabs>
              <w:rPr>
                <w:sz w:val="20"/>
              </w:rPr>
            </w:pPr>
            <w:r>
              <w:rPr>
                <w:color w:val="030813"/>
                <w:sz w:val="20"/>
              </w:rPr>
              <w:t>Family</w:t>
            </w:r>
            <w:r>
              <w:rPr>
                <w:color w:val="030813"/>
                <w:spacing w:val="-11"/>
                <w:sz w:val="20"/>
              </w:rPr>
              <w:t xml:space="preserve"> </w:t>
            </w:r>
            <w:r>
              <w:rPr>
                <w:color w:val="030813"/>
                <w:sz w:val="20"/>
              </w:rPr>
              <w:t>Educational</w:t>
            </w:r>
            <w:r>
              <w:rPr>
                <w:color w:val="030813"/>
                <w:spacing w:val="-10"/>
                <w:sz w:val="20"/>
              </w:rPr>
              <w:t xml:space="preserve"> </w:t>
            </w:r>
            <w:r>
              <w:rPr>
                <w:color w:val="030813"/>
                <w:sz w:val="20"/>
              </w:rPr>
              <w:t>Rights</w:t>
            </w:r>
            <w:r>
              <w:rPr>
                <w:color w:val="030813"/>
                <w:spacing w:val="-12"/>
                <w:sz w:val="20"/>
              </w:rPr>
              <w:t xml:space="preserve"> </w:t>
            </w:r>
            <w:r>
              <w:rPr>
                <w:color w:val="030813"/>
                <w:sz w:val="20"/>
              </w:rPr>
              <w:t>and</w:t>
            </w:r>
            <w:r>
              <w:rPr>
                <w:color w:val="030813"/>
                <w:spacing w:val="-10"/>
                <w:sz w:val="20"/>
              </w:rPr>
              <w:t xml:space="preserve"> </w:t>
            </w:r>
            <w:r>
              <w:rPr>
                <w:color w:val="030813"/>
                <w:sz w:val="20"/>
              </w:rPr>
              <w:t>Privacy</w:t>
            </w:r>
            <w:r>
              <w:rPr>
                <w:color w:val="030813"/>
                <w:spacing w:val="-9"/>
                <w:sz w:val="20"/>
              </w:rPr>
              <w:t xml:space="preserve"> </w:t>
            </w:r>
            <w:r>
              <w:rPr>
                <w:color w:val="030813"/>
                <w:sz w:val="20"/>
              </w:rPr>
              <w:t>Act:</w:t>
            </w:r>
            <w:r>
              <w:rPr>
                <w:color w:val="030813"/>
                <w:spacing w:val="30"/>
                <w:sz w:val="20"/>
              </w:rPr>
              <w:t xml:space="preserve"> </w:t>
            </w:r>
            <w:hyperlink r:id="rId35">
              <w:r>
                <w:rPr>
                  <w:color w:val="0561C1"/>
                  <w:spacing w:val="-4"/>
                  <w:sz w:val="20"/>
                  <w:u w:val="single" w:color="0561C1"/>
                </w:rPr>
                <w:t>FERPA</w:t>
              </w:r>
            </w:hyperlink>
          </w:p>
        </w:tc>
        <w:tc>
          <w:tcPr>
            <w:tcW w:w="1010" w:type="dxa"/>
          </w:tcPr>
          <w:p w14:paraId="702489A8" w14:textId="77777777" w:rsidR="009B1309" w:rsidRDefault="009B1309">
            <w:pPr>
              <w:pStyle w:val="TableParagraph"/>
              <w:rPr>
                <w:sz w:val="20"/>
              </w:rPr>
            </w:pPr>
          </w:p>
        </w:tc>
        <w:tc>
          <w:tcPr>
            <w:tcW w:w="4209" w:type="dxa"/>
          </w:tcPr>
          <w:p w14:paraId="702489A9" w14:textId="77777777" w:rsidR="009B1309" w:rsidRDefault="009B1309">
            <w:pPr>
              <w:pStyle w:val="TableParagraph"/>
              <w:rPr>
                <w:sz w:val="20"/>
              </w:rPr>
            </w:pPr>
          </w:p>
        </w:tc>
      </w:tr>
      <w:tr w:rsidR="009B1309" w14:paraId="702489AF" w14:textId="77777777">
        <w:trPr>
          <w:trHeight w:val="541"/>
        </w:trPr>
        <w:tc>
          <w:tcPr>
            <w:tcW w:w="2815" w:type="dxa"/>
          </w:tcPr>
          <w:p w14:paraId="702489AB" w14:textId="77777777" w:rsidR="009B1309" w:rsidRDefault="001554BC">
            <w:pPr>
              <w:pStyle w:val="TableParagraph"/>
              <w:numPr>
                <w:ilvl w:val="0"/>
                <w:numId w:val="13"/>
              </w:numPr>
              <w:tabs>
                <w:tab w:val="left" w:pos="364"/>
              </w:tabs>
              <w:spacing w:before="10" w:line="256" w:lineRule="exact"/>
              <w:ind w:right="301"/>
              <w:rPr>
                <w:sz w:val="20"/>
              </w:rPr>
            </w:pPr>
            <w:r>
              <w:rPr>
                <w:sz w:val="20"/>
              </w:rPr>
              <w:t>Personal</w:t>
            </w:r>
            <w:r>
              <w:rPr>
                <w:spacing w:val="-9"/>
                <w:sz w:val="20"/>
              </w:rPr>
              <w:t xml:space="preserve"> </w:t>
            </w:r>
            <w:r>
              <w:rPr>
                <w:sz w:val="20"/>
              </w:rPr>
              <w:t>Information</w:t>
            </w:r>
            <w:r>
              <w:rPr>
                <w:spacing w:val="-13"/>
                <w:sz w:val="20"/>
              </w:rPr>
              <w:t xml:space="preserve"> </w:t>
            </w:r>
            <w:r>
              <w:rPr>
                <w:sz w:val="20"/>
              </w:rPr>
              <w:t>from Motor Vehicle Records</w:t>
            </w:r>
          </w:p>
        </w:tc>
        <w:tc>
          <w:tcPr>
            <w:tcW w:w="5011" w:type="dxa"/>
          </w:tcPr>
          <w:p w14:paraId="702489AC" w14:textId="77777777" w:rsidR="009B1309" w:rsidRDefault="001554BC">
            <w:pPr>
              <w:pStyle w:val="TableParagraph"/>
              <w:numPr>
                <w:ilvl w:val="0"/>
                <w:numId w:val="12"/>
              </w:numPr>
              <w:tabs>
                <w:tab w:val="left" w:pos="472"/>
              </w:tabs>
              <w:ind w:right="522"/>
              <w:rPr>
                <w:sz w:val="20"/>
              </w:rPr>
            </w:pPr>
            <w:hyperlink r:id="rId36">
              <w:r>
                <w:rPr>
                  <w:color w:val="0561C1"/>
                  <w:sz w:val="20"/>
                  <w:u w:val="single" w:color="0561C1"/>
                </w:rPr>
                <w:t>Driver’s Privacy Protection Act</w:t>
              </w:r>
            </w:hyperlink>
            <w:r>
              <w:rPr>
                <w:color w:val="0561C1"/>
                <w:sz w:val="20"/>
              </w:rPr>
              <w:t xml:space="preserve"> </w:t>
            </w:r>
            <w:r>
              <w:rPr>
                <w:sz w:val="20"/>
              </w:rPr>
              <w:t>(Title XXX) (“DPPA”)</w:t>
            </w:r>
            <w:r>
              <w:rPr>
                <w:spacing w:val="-9"/>
                <w:sz w:val="20"/>
              </w:rPr>
              <w:t xml:space="preserve"> </w:t>
            </w:r>
            <w:r>
              <w:rPr>
                <w:sz w:val="20"/>
              </w:rPr>
              <w:t>18</w:t>
            </w:r>
            <w:r>
              <w:rPr>
                <w:spacing w:val="-8"/>
                <w:sz w:val="20"/>
              </w:rPr>
              <w:t xml:space="preserve"> </w:t>
            </w:r>
            <w:r>
              <w:rPr>
                <w:sz w:val="20"/>
              </w:rPr>
              <w:t>U.S.C.</w:t>
            </w:r>
            <w:r>
              <w:rPr>
                <w:spacing w:val="-9"/>
                <w:sz w:val="20"/>
              </w:rPr>
              <w:t xml:space="preserve"> </w:t>
            </w:r>
            <w:r>
              <w:rPr>
                <w:sz w:val="20"/>
              </w:rPr>
              <w:t>Chapter</w:t>
            </w:r>
            <w:r>
              <w:rPr>
                <w:spacing w:val="-11"/>
                <w:sz w:val="20"/>
              </w:rPr>
              <w:t xml:space="preserve"> </w:t>
            </w:r>
            <w:r>
              <w:rPr>
                <w:sz w:val="20"/>
              </w:rPr>
              <w:t>123,</w:t>
            </w:r>
            <w:r>
              <w:rPr>
                <w:spacing w:val="-13"/>
                <w:sz w:val="20"/>
              </w:rPr>
              <w:t xml:space="preserve"> </w:t>
            </w:r>
            <w:r>
              <w:rPr>
                <w:sz w:val="20"/>
              </w:rPr>
              <w:t>§§</w:t>
            </w:r>
            <w:r>
              <w:rPr>
                <w:spacing w:val="-10"/>
                <w:sz w:val="20"/>
              </w:rPr>
              <w:t xml:space="preserve"> </w:t>
            </w:r>
            <w:r>
              <w:rPr>
                <w:sz w:val="20"/>
              </w:rPr>
              <w:t>2721</w:t>
            </w:r>
            <w:r>
              <w:rPr>
                <w:spacing w:val="-12"/>
                <w:sz w:val="20"/>
              </w:rPr>
              <w:t xml:space="preserve"> </w:t>
            </w:r>
            <w:r>
              <w:rPr>
                <w:sz w:val="20"/>
              </w:rPr>
              <w:t>–</w:t>
            </w:r>
            <w:r>
              <w:rPr>
                <w:spacing w:val="-8"/>
                <w:sz w:val="20"/>
              </w:rPr>
              <w:t xml:space="preserve"> </w:t>
            </w:r>
            <w:r>
              <w:rPr>
                <w:sz w:val="20"/>
              </w:rPr>
              <w:t>2725</w:t>
            </w:r>
          </w:p>
        </w:tc>
        <w:tc>
          <w:tcPr>
            <w:tcW w:w="1010" w:type="dxa"/>
          </w:tcPr>
          <w:p w14:paraId="702489AD" w14:textId="77777777" w:rsidR="009B1309" w:rsidRDefault="009B1309">
            <w:pPr>
              <w:pStyle w:val="TableParagraph"/>
              <w:rPr>
                <w:sz w:val="20"/>
              </w:rPr>
            </w:pPr>
          </w:p>
        </w:tc>
        <w:tc>
          <w:tcPr>
            <w:tcW w:w="4209" w:type="dxa"/>
          </w:tcPr>
          <w:p w14:paraId="702489AE" w14:textId="77777777" w:rsidR="009B1309" w:rsidRDefault="009B1309">
            <w:pPr>
              <w:pStyle w:val="TableParagraph"/>
              <w:rPr>
                <w:sz w:val="20"/>
              </w:rPr>
            </w:pPr>
          </w:p>
        </w:tc>
      </w:tr>
      <w:tr w:rsidR="009B1309" w14:paraId="702489B4" w14:textId="77777777">
        <w:trPr>
          <w:trHeight w:val="309"/>
        </w:trPr>
        <w:tc>
          <w:tcPr>
            <w:tcW w:w="2815" w:type="dxa"/>
          </w:tcPr>
          <w:p w14:paraId="702489B0" w14:textId="77777777" w:rsidR="009B1309" w:rsidRDefault="001554BC">
            <w:pPr>
              <w:pStyle w:val="TableParagraph"/>
              <w:numPr>
                <w:ilvl w:val="0"/>
                <w:numId w:val="11"/>
              </w:numPr>
              <w:tabs>
                <w:tab w:val="left" w:pos="400"/>
              </w:tabs>
              <w:spacing w:line="289" w:lineRule="exact"/>
              <w:rPr>
                <w:sz w:val="20"/>
              </w:rPr>
            </w:pPr>
            <w:r>
              <w:rPr>
                <w:spacing w:val="-2"/>
                <w:sz w:val="20"/>
              </w:rPr>
              <w:t>Criminal</w:t>
            </w:r>
            <w:r>
              <w:rPr>
                <w:spacing w:val="-3"/>
                <w:sz w:val="20"/>
              </w:rPr>
              <w:t xml:space="preserve"> </w:t>
            </w:r>
            <w:r>
              <w:rPr>
                <w:spacing w:val="-2"/>
                <w:sz w:val="20"/>
              </w:rPr>
              <w:t>Records</w:t>
            </w:r>
          </w:p>
        </w:tc>
        <w:tc>
          <w:tcPr>
            <w:tcW w:w="5011" w:type="dxa"/>
          </w:tcPr>
          <w:p w14:paraId="702489B1" w14:textId="77777777" w:rsidR="009B1309" w:rsidRDefault="001554BC">
            <w:pPr>
              <w:pStyle w:val="TableParagraph"/>
              <w:numPr>
                <w:ilvl w:val="0"/>
                <w:numId w:val="10"/>
              </w:numPr>
              <w:tabs>
                <w:tab w:val="left" w:pos="472"/>
              </w:tabs>
              <w:rPr>
                <w:sz w:val="20"/>
              </w:rPr>
            </w:pPr>
            <w:r>
              <w:rPr>
                <w:sz w:val="20"/>
              </w:rPr>
              <w:t>Criminal</w:t>
            </w:r>
            <w:r>
              <w:rPr>
                <w:spacing w:val="-13"/>
                <w:sz w:val="20"/>
              </w:rPr>
              <w:t xml:space="preserve"> </w:t>
            </w:r>
            <w:r>
              <w:rPr>
                <w:sz w:val="20"/>
              </w:rPr>
              <w:t>Justice</w:t>
            </w:r>
            <w:r>
              <w:rPr>
                <w:spacing w:val="-12"/>
                <w:sz w:val="20"/>
              </w:rPr>
              <w:t xml:space="preserve"> </w:t>
            </w:r>
            <w:r>
              <w:rPr>
                <w:sz w:val="20"/>
              </w:rPr>
              <w:t>Information</w:t>
            </w:r>
            <w:r>
              <w:rPr>
                <w:spacing w:val="-13"/>
                <w:sz w:val="20"/>
              </w:rPr>
              <w:t xml:space="preserve"> </w:t>
            </w:r>
            <w:r>
              <w:rPr>
                <w:sz w:val="20"/>
              </w:rPr>
              <w:t>Security</w:t>
            </w:r>
            <w:r>
              <w:rPr>
                <w:spacing w:val="-12"/>
                <w:sz w:val="20"/>
              </w:rPr>
              <w:t xml:space="preserve"> </w:t>
            </w:r>
            <w:r>
              <w:rPr>
                <w:sz w:val="20"/>
              </w:rPr>
              <w:t>Policy:</w:t>
            </w:r>
            <w:r>
              <w:rPr>
                <w:spacing w:val="20"/>
                <w:sz w:val="20"/>
              </w:rPr>
              <w:t xml:space="preserve"> </w:t>
            </w:r>
            <w:hyperlink r:id="rId37">
              <w:r>
                <w:rPr>
                  <w:color w:val="0561C1"/>
                  <w:spacing w:val="-4"/>
                  <w:sz w:val="20"/>
                  <w:u w:val="single" w:color="0561C1"/>
                </w:rPr>
                <w:t>CJIS</w:t>
              </w:r>
            </w:hyperlink>
          </w:p>
        </w:tc>
        <w:tc>
          <w:tcPr>
            <w:tcW w:w="1010" w:type="dxa"/>
          </w:tcPr>
          <w:p w14:paraId="702489B2" w14:textId="77777777" w:rsidR="009B1309" w:rsidRDefault="009B1309">
            <w:pPr>
              <w:pStyle w:val="TableParagraph"/>
              <w:rPr>
                <w:sz w:val="20"/>
              </w:rPr>
            </w:pPr>
          </w:p>
        </w:tc>
        <w:tc>
          <w:tcPr>
            <w:tcW w:w="4209" w:type="dxa"/>
          </w:tcPr>
          <w:p w14:paraId="702489B3" w14:textId="77777777" w:rsidR="009B1309" w:rsidRDefault="009B1309">
            <w:pPr>
              <w:pStyle w:val="TableParagraph"/>
              <w:rPr>
                <w:sz w:val="20"/>
              </w:rPr>
            </w:pPr>
          </w:p>
        </w:tc>
      </w:tr>
      <w:tr w:rsidR="009B1309" w14:paraId="702489B9" w14:textId="77777777">
        <w:trPr>
          <w:trHeight w:val="460"/>
        </w:trPr>
        <w:tc>
          <w:tcPr>
            <w:tcW w:w="2815" w:type="dxa"/>
          </w:tcPr>
          <w:p w14:paraId="702489B5" w14:textId="77777777" w:rsidR="009B1309" w:rsidRDefault="001554BC">
            <w:pPr>
              <w:pStyle w:val="TableParagraph"/>
              <w:numPr>
                <w:ilvl w:val="0"/>
                <w:numId w:val="9"/>
              </w:numPr>
              <w:tabs>
                <w:tab w:val="left" w:pos="400"/>
              </w:tabs>
              <w:spacing w:before="5"/>
              <w:rPr>
                <w:sz w:val="20"/>
              </w:rPr>
            </w:pPr>
            <w:r>
              <w:rPr>
                <w:noProof/>
                <w:sz w:val="20"/>
              </w:rPr>
              <mc:AlternateContent>
                <mc:Choice Requires="wpg">
                  <w:drawing>
                    <wp:anchor distT="0" distB="0" distL="0" distR="0" simplePos="0" relativeHeight="485284864" behindDoc="1" locked="0" layoutInCell="1" allowOverlap="1" wp14:anchorId="70248D0A" wp14:editId="70248D0B">
                      <wp:simplePos x="0" y="0"/>
                      <wp:positionH relativeFrom="column">
                        <wp:posOffset>88374</wp:posOffset>
                      </wp:positionH>
                      <wp:positionV relativeFrom="paragraph">
                        <wp:posOffset>35866</wp:posOffset>
                      </wp:positionV>
                      <wp:extent cx="135890" cy="129539"/>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 cy="129539"/>
                                <a:chOff x="0" y="0"/>
                                <a:chExt cx="135890" cy="129539"/>
                              </a:xfrm>
                            </wpg:grpSpPr>
                            <wps:wsp>
                              <wps:cNvPr id="70" name="Graphic 70"/>
                              <wps:cNvSpPr/>
                              <wps:spPr>
                                <a:xfrm>
                                  <a:off x="22730" y="24604"/>
                                  <a:ext cx="106680" cy="98425"/>
                                </a:xfrm>
                                <a:custGeom>
                                  <a:avLst/>
                                  <a:gdLst/>
                                  <a:ahLst/>
                                  <a:cxnLst/>
                                  <a:rect l="l" t="t" r="r" b="b"/>
                                  <a:pathLst>
                                    <a:path w="106680" h="98425">
                                      <a:moveTo>
                                        <a:pt x="0" y="0"/>
                                      </a:moveTo>
                                      <a:lnTo>
                                        <a:pt x="106471" y="98281"/>
                                      </a:lnTo>
                                    </a:path>
                                  </a:pathLst>
                                </a:custGeom>
                                <a:ln w="12700">
                                  <a:solidFill>
                                    <a:srgbClr val="DB3324"/>
                                  </a:solidFill>
                                  <a:prstDash val="solid"/>
                                </a:ln>
                              </wps:spPr>
                              <wps:bodyPr wrap="square" lIns="0" tIns="0" rIns="0" bIns="0" rtlCol="0">
                                <a:prstTxWarp prst="textNoShape">
                                  <a:avLst/>
                                </a:prstTxWarp>
                                <a:noAutofit/>
                              </wps:bodyPr>
                            </wps:wsp>
                            <wps:wsp>
                              <wps:cNvPr id="71" name="Graphic 71"/>
                              <wps:cNvSpPr/>
                              <wps:spPr>
                                <a:xfrm>
                                  <a:off x="6350" y="6350"/>
                                  <a:ext cx="114300" cy="108585"/>
                                </a:xfrm>
                                <a:custGeom>
                                  <a:avLst/>
                                  <a:gdLst/>
                                  <a:ahLst/>
                                  <a:cxnLst/>
                                  <a:rect l="l" t="t" r="r" b="b"/>
                                  <a:pathLst>
                                    <a:path w="114300" h="108585">
                                      <a:moveTo>
                                        <a:pt x="113905" y="0"/>
                                      </a:moveTo>
                                      <a:lnTo>
                                        <a:pt x="0" y="108346"/>
                                      </a:lnTo>
                                    </a:path>
                                  </a:pathLst>
                                </a:custGeom>
                                <a:ln w="12700">
                                  <a:solidFill>
                                    <a:srgbClr val="DB3324"/>
                                  </a:solidFill>
                                  <a:prstDash val="solid"/>
                                </a:ln>
                              </wps:spPr>
                              <wps:bodyPr wrap="square" lIns="0" tIns="0" rIns="0" bIns="0" rtlCol="0">
                                <a:prstTxWarp prst="textNoShape">
                                  <a:avLst/>
                                </a:prstTxWarp>
                                <a:noAutofit/>
                              </wps:bodyPr>
                            </wps:wsp>
                          </wpg:wgp>
                        </a:graphicData>
                      </a:graphic>
                    </wp:anchor>
                  </w:drawing>
                </mc:Choice>
                <mc:Fallback>
                  <w:pict>
                    <v:group w14:anchorId="7F10BF4B" id="Group 69" o:spid="_x0000_s1026" style="position:absolute;margin-left:6.95pt;margin-top:2.8pt;width:10.7pt;height:10.2pt;z-index:-18031616;mso-wrap-distance-left:0;mso-wrap-distance-right:0" coordsize="135890,129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">
                      <v:shape id="Graphic 70" o:spid="_x0000_s1027" style="position:absolute;left:22730;top:24604;width:106680;height:98425;visibility:visible;mso-wrap-style:square;v-text-anchor:top" coordsize="106680,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" path="m,l106471,98281e" filled="f" strokecolor="#db3324" strokeweight="1pt">
                        <v:path arrowok="t"/>
                      </v:shape>
                      <v:shape id="Graphic 71" o:spid="_x0000_s1028" style="position:absolute;left:6350;top:6350;width:114300;height:108585;visibility:visible;mso-wrap-style:square;v-text-anchor:top" coordsize="114300,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" path="m113905,l,108346e" filled="f" strokecolor="#db3324" strokeweight="1pt">
                        <v:path arrowok="t"/>
                      </v:shape>
                    </v:group>
                  </w:pict>
                </mc:Fallback>
              </mc:AlternateContent>
            </w:r>
            <w:r>
              <w:rPr>
                <w:spacing w:val="-2"/>
                <w:sz w:val="20"/>
              </w:rPr>
              <w:t>Other</w:t>
            </w:r>
            <w:r>
              <w:rPr>
                <w:sz w:val="20"/>
              </w:rPr>
              <w:t xml:space="preserve"> </w:t>
            </w:r>
            <w:r>
              <w:rPr>
                <w:spacing w:val="-2"/>
                <w:sz w:val="20"/>
              </w:rPr>
              <w:t>sensitive</w:t>
            </w:r>
            <w:r>
              <w:rPr>
                <w:sz w:val="20"/>
              </w:rPr>
              <w:t xml:space="preserve"> </w:t>
            </w:r>
            <w:r>
              <w:rPr>
                <w:spacing w:val="-4"/>
                <w:sz w:val="20"/>
              </w:rPr>
              <w:t>data</w:t>
            </w:r>
          </w:p>
        </w:tc>
        <w:tc>
          <w:tcPr>
            <w:tcW w:w="5011" w:type="dxa"/>
          </w:tcPr>
          <w:p w14:paraId="702489B6" w14:textId="77777777" w:rsidR="009B1309" w:rsidRDefault="001554BC">
            <w:pPr>
              <w:pStyle w:val="TableParagraph"/>
              <w:numPr>
                <w:ilvl w:val="0"/>
                <w:numId w:val="8"/>
              </w:numPr>
              <w:tabs>
                <w:tab w:val="left" w:pos="472"/>
              </w:tabs>
              <w:spacing w:line="230" w:lineRule="atLeast"/>
              <w:ind w:right="356"/>
              <w:rPr>
                <w:sz w:val="20"/>
              </w:rPr>
            </w:pPr>
            <w:r>
              <w:rPr>
                <w:sz w:val="20"/>
              </w:rPr>
              <w:t>Data</w:t>
            </w:r>
            <w:r>
              <w:rPr>
                <w:spacing w:val="-8"/>
                <w:sz w:val="20"/>
              </w:rPr>
              <w:t xml:space="preserve"> </w:t>
            </w:r>
            <w:r>
              <w:rPr>
                <w:sz w:val="20"/>
              </w:rPr>
              <w:t>that</w:t>
            </w:r>
            <w:r>
              <w:rPr>
                <w:spacing w:val="-9"/>
                <w:sz w:val="20"/>
              </w:rPr>
              <w:t xml:space="preserve"> </w:t>
            </w:r>
            <w:r>
              <w:rPr>
                <w:sz w:val="20"/>
              </w:rPr>
              <w:t>does</w:t>
            </w:r>
            <w:r>
              <w:rPr>
                <w:spacing w:val="-10"/>
                <w:sz w:val="20"/>
              </w:rPr>
              <w:t xml:space="preserve"> </w:t>
            </w:r>
            <w:r>
              <w:rPr>
                <w:sz w:val="20"/>
              </w:rPr>
              <w:t>not</w:t>
            </w:r>
            <w:r>
              <w:rPr>
                <w:spacing w:val="-9"/>
                <w:sz w:val="20"/>
              </w:rPr>
              <w:t xml:space="preserve"> </w:t>
            </w:r>
            <w:r>
              <w:rPr>
                <w:sz w:val="20"/>
              </w:rPr>
              <w:t>fit</w:t>
            </w:r>
            <w:r>
              <w:rPr>
                <w:spacing w:val="-9"/>
                <w:sz w:val="20"/>
              </w:rPr>
              <w:t xml:space="preserve"> </w:t>
            </w:r>
            <w:r>
              <w:rPr>
                <w:sz w:val="20"/>
              </w:rPr>
              <w:t>into</w:t>
            </w:r>
            <w:r>
              <w:rPr>
                <w:spacing w:val="-5"/>
                <w:sz w:val="20"/>
              </w:rPr>
              <w:t xml:space="preserve"> </w:t>
            </w:r>
            <w:r>
              <w:rPr>
                <w:sz w:val="20"/>
              </w:rPr>
              <w:t>the</w:t>
            </w:r>
            <w:r>
              <w:rPr>
                <w:spacing w:val="-8"/>
                <w:sz w:val="20"/>
              </w:rPr>
              <w:t xml:space="preserve"> </w:t>
            </w:r>
            <w:r>
              <w:rPr>
                <w:sz w:val="20"/>
              </w:rPr>
              <w:t>above</w:t>
            </w:r>
            <w:r>
              <w:rPr>
                <w:spacing w:val="-9"/>
                <w:sz w:val="20"/>
              </w:rPr>
              <w:t xml:space="preserve"> </w:t>
            </w:r>
            <w:r>
              <w:rPr>
                <w:sz w:val="20"/>
              </w:rPr>
              <w:t>categories</w:t>
            </w:r>
            <w:r>
              <w:rPr>
                <w:spacing w:val="-10"/>
                <w:sz w:val="20"/>
              </w:rPr>
              <w:t xml:space="preserve"> </w:t>
            </w:r>
            <w:r>
              <w:rPr>
                <w:sz w:val="20"/>
              </w:rPr>
              <w:t>but</w:t>
            </w:r>
            <w:r>
              <w:rPr>
                <w:spacing w:val="-9"/>
                <w:sz w:val="20"/>
              </w:rPr>
              <w:t xml:space="preserve"> </w:t>
            </w:r>
            <w:r>
              <w:rPr>
                <w:sz w:val="20"/>
              </w:rPr>
              <w:t>is sensitive and requires additional protection.</w:t>
            </w:r>
          </w:p>
        </w:tc>
        <w:tc>
          <w:tcPr>
            <w:tcW w:w="1010" w:type="dxa"/>
          </w:tcPr>
          <w:p w14:paraId="702489B7" w14:textId="77777777" w:rsidR="009B1309" w:rsidRDefault="009B1309">
            <w:pPr>
              <w:pStyle w:val="TableParagraph"/>
              <w:rPr>
                <w:sz w:val="20"/>
              </w:rPr>
            </w:pPr>
          </w:p>
        </w:tc>
        <w:tc>
          <w:tcPr>
            <w:tcW w:w="4209" w:type="dxa"/>
          </w:tcPr>
          <w:p w14:paraId="702489B8" w14:textId="77777777" w:rsidR="009B1309" w:rsidRDefault="009B1309">
            <w:pPr>
              <w:pStyle w:val="TableParagraph"/>
              <w:rPr>
                <w:sz w:val="20"/>
              </w:rPr>
            </w:pPr>
          </w:p>
        </w:tc>
      </w:tr>
      <w:tr w:rsidR="009B1309" w14:paraId="702489BE" w14:textId="77777777">
        <w:trPr>
          <w:trHeight w:val="311"/>
        </w:trPr>
        <w:tc>
          <w:tcPr>
            <w:tcW w:w="2815" w:type="dxa"/>
          </w:tcPr>
          <w:p w14:paraId="702489BA" w14:textId="77777777" w:rsidR="009B1309" w:rsidRDefault="001554BC">
            <w:pPr>
              <w:pStyle w:val="TableParagraph"/>
              <w:numPr>
                <w:ilvl w:val="0"/>
                <w:numId w:val="7"/>
              </w:numPr>
              <w:tabs>
                <w:tab w:val="left" w:pos="400"/>
              </w:tabs>
              <w:spacing w:line="292" w:lineRule="exact"/>
              <w:rPr>
                <w:i/>
                <w:sz w:val="20"/>
              </w:rPr>
            </w:pPr>
            <w:r>
              <w:rPr>
                <w:sz w:val="20"/>
              </w:rPr>
              <w:t>Other:</w:t>
            </w:r>
            <w:r>
              <w:rPr>
                <w:spacing w:val="62"/>
                <w:w w:val="150"/>
                <w:sz w:val="20"/>
              </w:rPr>
              <w:t xml:space="preserve"> </w:t>
            </w:r>
            <w:r>
              <w:rPr>
                <w:i/>
                <w:color w:val="EB7B2F"/>
                <w:spacing w:val="-2"/>
                <w:sz w:val="20"/>
              </w:rPr>
              <w:t>describe</w:t>
            </w:r>
          </w:p>
        </w:tc>
        <w:tc>
          <w:tcPr>
            <w:tcW w:w="5011" w:type="dxa"/>
          </w:tcPr>
          <w:p w14:paraId="702489BB" w14:textId="77777777" w:rsidR="009B1309" w:rsidRDefault="001554BC">
            <w:pPr>
              <w:pStyle w:val="TableParagraph"/>
              <w:ind w:left="112"/>
              <w:rPr>
                <w:i/>
                <w:sz w:val="20"/>
              </w:rPr>
            </w:pPr>
            <w:r>
              <w:rPr>
                <w:i/>
                <w:color w:val="EB7B2F"/>
                <w:sz w:val="20"/>
              </w:rPr>
              <w:t>[List</w:t>
            </w:r>
            <w:r>
              <w:rPr>
                <w:i/>
                <w:color w:val="EB7B2F"/>
                <w:spacing w:val="-12"/>
                <w:sz w:val="20"/>
              </w:rPr>
              <w:t xml:space="preserve"> </w:t>
            </w:r>
            <w:r>
              <w:rPr>
                <w:i/>
                <w:color w:val="EB7B2F"/>
                <w:sz w:val="20"/>
              </w:rPr>
              <w:t>what’s</w:t>
            </w:r>
            <w:r>
              <w:rPr>
                <w:i/>
                <w:color w:val="EB7B2F"/>
                <w:spacing w:val="-11"/>
                <w:sz w:val="20"/>
              </w:rPr>
              <w:t xml:space="preserve"> </w:t>
            </w:r>
            <w:r>
              <w:rPr>
                <w:i/>
                <w:color w:val="EB7B2F"/>
                <w:sz w:val="20"/>
              </w:rPr>
              <w:t>applicable</w:t>
            </w:r>
            <w:r>
              <w:rPr>
                <w:i/>
                <w:color w:val="EB7B2F"/>
                <w:spacing w:val="-11"/>
                <w:sz w:val="20"/>
              </w:rPr>
              <w:t xml:space="preserve"> </w:t>
            </w:r>
            <w:r>
              <w:rPr>
                <w:i/>
                <w:color w:val="EB7B2F"/>
                <w:sz w:val="20"/>
              </w:rPr>
              <w:t>or</w:t>
            </w:r>
            <w:r>
              <w:rPr>
                <w:i/>
                <w:color w:val="EB7B2F"/>
                <w:spacing w:val="-11"/>
                <w:sz w:val="20"/>
              </w:rPr>
              <w:t xml:space="preserve"> </w:t>
            </w:r>
            <w:r>
              <w:rPr>
                <w:i/>
                <w:color w:val="EB7B2F"/>
                <w:sz w:val="20"/>
              </w:rPr>
              <w:t>delete</w:t>
            </w:r>
            <w:r>
              <w:rPr>
                <w:i/>
                <w:color w:val="EB7B2F"/>
                <w:spacing w:val="-12"/>
                <w:sz w:val="20"/>
              </w:rPr>
              <w:t xml:space="preserve"> </w:t>
            </w:r>
            <w:r>
              <w:rPr>
                <w:i/>
                <w:color w:val="EB7B2F"/>
                <w:sz w:val="20"/>
              </w:rPr>
              <w:t>this</w:t>
            </w:r>
            <w:r>
              <w:rPr>
                <w:i/>
                <w:color w:val="EB7B2F"/>
                <w:spacing w:val="-9"/>
                <w:sz w:val="20"/>
              </w:rPr>
              <w:t xml:space="preserve"> </w:t>
            </w:r>
            <w:r>
              <w:rPr>
                <w:i/>
                <w:color w:val="EB7B2F"/>
                <w:spacing w:val="-2"/>
                <w:sz w:val="20"/>
              </w:rPr>
              <w:t>line.]</w:t>
            </w:r>
          </w:p>
        </w:tc>
        <w:tc>
          <w:tcPr>
            <w:tcW w:w="1010" w:type="dxa"/>
          </w:tcPr>
          <w:p w14:paraId="702489BC" w14:textId="77777777" w:rsidR="009B1309" w:rsidRDefault="009B1309">
            <w:pPr>
              <w:pStyle w:val="TableParagraph"/>
              <w:rPr>
                <w:sz w:val="20"/>
              </w:rPr>
            </w:pPr>
          </w:p>
        </w:tc>
        <w:tc>
          <w:tcPr>
            <w:tcW w:w="4209" w:type="dxa"/>
          </w:tcPr>
          <w:p w14:paraId="702489BD" w14:textId="77777777" w:rsidR="009B1309" w:rsidRDefault="009B1309">
            <w:pPr>
              <w:pStyle w:val="TableParagraph"/>
              <w:rPr>
                <w:sz w:val="20"/>
              </w:rPr>
            </w:pPr>
          </w:p>
        </w:tc>
      </w:tr>
    </w:tbl>
    <w:p w14:paraId="702489BF" w14:textId="77777777" w:rsidR="009B1309" w:rsidRDefault="009B1309">
      <w:pPr>
        <w:pStyle w:val="BodyText"/>
        <w:spacing w:before="111"/>
      </w:pPr>
    </w:p>
    <w:p w14:paraId="702489C0" w14:textId="77777777" w:rsidR="009B1309" w:rsidRDefault="001554BC">
      <w:pPr>
        <w:pStyle w:val="ListParagraph"/>
        <w:numPr>
          <w:ilvl w:val="1"/>
          <w:numId w:val="33"/>
        </w:numPr>
        <w:tabs>
          <w:tab w:val="left" w:pos="1123"/>
        </w:tabs>
        <w:ind w:left="1123" w:hanging="331"/>
        <w:rPr>
          <w:b/>
          <w:color w:val="2C74B5"/>
        </w:rPr>
      </w:pPr>
      <w:r>
        <w:rPr>
          <w:b/>
          <w:color w:val="2C74B5"/>
        </w:rPr>
        <w:t>State</w:t>
      </w:r>
      <w:r>
        <w:rPr>
          <w:b/>
          <w:color w:val="2C74B5"/>
          <w:spacing w:val="-12"/>
        </w:rPr>
        <w:t xml:space="preserve"> </w:t>
      </w:r>
      <w:r>
        <w:rPr>
          <w:b/>
          <w:color w:val="2C74B5"/>
        </w:rPr>
        <w:t>of</w:t>
      </w:r>
      <w:r>
        <w:rPr>
          <w:b/>
          <w:color w:val="2C74B5"/>
          <w:spacing w:val="-13"/>
        </w:rPr>
        <w:t xml:space="preserve"> </w:t>
      </w:r>
      <w:r>
        <w:rPr>
          <w:b/>
          <w:color w:val="2C74B5"/>
        </w:rPr>
        <w:t>Vermont</w:t>
      </w:r>
      <w:r>
        <w:rPr>
          <w:b/>
          <w:color w:val="2C74B5"/>
          <w:spacing w:val="-11"/>
        </w:rPr>
        <w:t xml:space="preserve"> </w:t>
      </w:r>
      <w:r>
        <w:rPr>
          <w:b/>
          <w:color w:val="2C74B5"/>
        </w:rPr>
        <w:t>Cybersecurity</w:t>
      </w:r>
      <w:r>
        <w:rPr>
          <w:b/>
          <w:color w:val="2C74B5"/>
          <w:spacing w:val="-9"/>
        </w:rPr>
        <w:t xml:space="preserve"> </w:t>
      </w:r>
      <w:r>
        <w:rPr>
          <w:b/>
          <w:color w:val="2C74B5"/>
        </w:rPr>
        <w:t>Standard</w:t>
      </w:r>
      <w:r>
        <w:rPr>
          <w:b/>
          <w:color w:val="2C74B5"/>
          <w:spacing w:val="-9"/>
        </w:rPr>
        <w:t xml:space="preserve"> </w:t>
      </w:r>
      <w:r>
        <w:rPr>
          <w:b/>
          <w:color w:val="2C74B5"/>
          <w:spacing w:val="-2"/>
        </w:rPr>
        <w:t>Update</w:t>
      </w:r>
    </w:p>
    <w:p w14:paraId="702489C1" w14:textId="77777777" w:rsidR="009B1309" w:rsidRDefault="009B1309">
      <w:pPr>
        <w:pStyle w:val="ListParagraph"/>
        <w:rPr>
          <w:b/>
        </w:rPr>
        <w:sectPr w:rsidR="009B1309">
          <w:pgSz w:w="15840" w:h="12240" w:orient="landscape"/>
          <w:pgMar w:top="1720" w:right="1080" w:bottom="1200" w:left="360" w:header="1402" w:footer="978" w:gutter="0"/>
          <w:cols w:space="720"/>
        </w:sectPr>
      </w:pPr>
    </w:p>
    <w:p w14:paraId="702489C2" w14:textId="77777777" w:rsidR="009B1309" w:rsidRDefault="001554BC">
      <w:pPr>
        <w:pStyle w:val="BodyText"/>
        <w:rPr>
          <w:b/>
        </w:rPr>
      </w:pPr>
      <w:r>
        <w:rPr>
          <w:b/>
          <w:noProof/>
        </w:rPr>
        <w:drawing>
          <wp:anchor distT="0" distB="0" distL="0" distR="0" simplePos="0" relativeHeight="485285376" behindDoc="1" locked="0" layoutInCell="1" allowOverlap="1" wp14:anchorId="70248D0C" wp14:editId="70248D0D">
            <wp:simplePos x="0" y="0"/>
            <wp:positionH relativeFrom="page">
              <wp:posOffset>4399915</wp:posOffset>
            </wp:positionH>
            <wp:positionV relativeFrom="page">
              <wp:posOffset>462915</wp:posOffset>
            </wp:positionV>
            <wp:extent cx="1073162" cy="354952"/>
            <wp:effectExtent l="0" t="0" r="0" b="0"/>
            <wp:wrapNone/>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0" cstate="print"/>
                    <a:stretch>
                      <a:fillRect/>
                    </a:stretch>
                  </pic:blipFill>
                  <pic:spPr>
                    <a:xfrm>
                      <a:off x="0" y="0"/>
                      <a:ext cx="1073162" cy="354952"/>
                    </a:xfrm>
                    <a:prstGeom prst="rect">
                      <a:avLst/>
                    </a:prstGeom>
                  </pic:spPr>
                </pic:pic>
              </a:graphicData>
            </a:graphic>
          </wp:anchor>
        </w:drawing>
      </w:r>
      <w:r>
        <w:rPr>
          <w:b/>
          <w:noProof/>
        </w:rPr>
        <mc:AlternateContent>
          <mc:Choice Requires="wps">
            <w:drawing>
              <wp:anchor distT="0" distB="0" distL="0" distR="0" simplePos="0" relativeHeight="485285888" behindDoc="1" locked="0" layoutInCell="1" allowOverlap="1" wp14:anchorId="70248D0E" wp14:editId="70248D0F">
                <wp:simplePos x="0" y="0"/>
                <wp:positionH relativeFrom="page">
                  <wp:posOffset>310515</wp:posOffset>
                </wp:positionH>
                <wp:positionV relativeFrom="page">
                  <wp:posOffset>310247</wp:posOffset>
                </wp:positionV>
                <wp:extent cx="9443085" cy="7156450"/>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EFCE7F" id="Graphic 73" o:spid="_x0000_s1026" style="position:absolute;margin-left:24.45pt;margin-top:24.45pt;width:743.55pt;height:563.5pt;z-index:-18030592;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9C3" w14:textId="77777777" w:rsidR="009B1309" w:rsidRDefault="009B1309">
      <w:pPr>
        <w:pStyle w:val="BodyText"/>
        <w:rPr>
          <w:b/>
        </w:rPr>
      </w:pPr>
    </w:p>
    <w:p w14:paraId="702489C4" w14:textId="77777777" w:rsidR="009B1309" w:rsidRDefault="009B1309">
      <w:pPr>
        <w:pStyle w:val="BodyText"/>
        <w:spacing w:before="38"/>
        <w:rPr>
          <w:b/>
        </w:rPr>
      </w:pPr>
    </w:p>
    <w:p w14:paraId="702489C5" w14:textId="77777777" w:rsidR="009B1309" w:rsidRDefault="001554BC">
      <w:pPr>
        <w:pStyle w:val="BodyText"/>
        <w:ind w:left="791" w:right="406"/>
        <w:jc w:val="both"/>
      </w:pPr>
      <w:r>
        <w:t>Bidder</w:t>
      </w:r>
      <w:r>
        <w:rPr>
          <w:spacing w:val="-1"/>
        </w:rPr>
        <w:t xml:space="preserve"> </w:t>
      </w:r>
      <w:r>
        <w:t>shall</w:t>
      </w:r>
      <w:r>
        <w:rPr>
          <w:spacing w:val="-1"/>
        </w:rPr>
        <w:t xml:space="preserve"> </w:t>
      </w:r>
      <w:r>
        <w:t>certify</w:t>
      </w:r>
      <w:r>
        <w:rPr>
          <w:spacing w:val="-2"/>
        </w:rPr>
        <w:t xml:space="preserve"> </w:t>
      </w:r>
      <w:r>
        <w:t>by checking</w:t>
      </w:r>
      <w:r>
        <w:rPr>
          <w:spacing w:val="-2"/>
        </w:rPr>
        <w:t xml:space="preserve"> </w:t>
      </w:r>
      <w:r>
        <w:t>the box below the Solution shall</w:t>
      </w:r>
      <w:r>
        <w:rPr>
          <w:spacing w:val="-1"/>
        </w:rPr>
        <w:t xml:space="preserve"> </w:t>
      </w:r>
      <w:r>
        <w:t>not</w:t>
      </w:r>
      <w:r>
        <w:rPr>
          <w:spacing w:val="-1"/>
        </w:rPr>
        <w:t xml:space="preserve"> </w:t>
      </w:r>
      <w:r>
        <w:t>include, incorporate, rely on, utilize or be supported by</w:t>
      </w:r>
      <w:r>
        <w:rPr>
          <w:spacing w:val="-2"/>
        </w:rPr>
        <w:t xml:space="preserve"> </w:t>
      </w:r>
      <w:r>
        <w:t>any products or services subject</w:t>
      </w:r>
      <w:r>
        <w:rPr>
          <w:spacing w:val="-5"/>
        </w:rPr>
        <w:t xml:space="preserve"> </w:t>
      </w:r>
      <w:r>
        <w:t>to</w:t>
      </w:r>
      <w:r>
        <w:rPr>
          <w:spacing w:val="-9"/>
        </w:rPr>
        <w:t xml:space="preserve"> </w:t>
      </w:r>
      <w:r>
        <w:t>the</w:t>
      </w:r>
      <w:r>
        <w:rPr>
          <w:spacing w:val="-6"/>
        </w:rPr>
        <w:t xml:space="preserve"> </w:t>
      </w:r>
      <w:r>
        <w:t>limitations</w:t>
      </w:r>
      <w:r>
        <w:rPr>
          <w:spacing w:val="-3"/>
        </w:rPr>
        <w:t xml:space="preserve"> </w:t>
      </w:r>
      <w:r>
        <w:t>provided</w:t>
      </w:r>
      <w:r>
        <w:rPr>
          <w:spacing w:val="-6"/>
        </w:rPr>
        <w:t xml:space="preserve"> </w:t>
      </w:r>
      <w:r>
        <w:t>under State</w:t>
      </w:r>
      <w:r>
        <w:rPr>
          <w:spacing w:val="-3"/>
        </w:rPr>
        <w:t xml:space="preserve"> </w:t>
      </w:r>
      <w:r>
        <w:t>of</w:t>
      </w:r>
      <w:r>
        <w:rPr>
          <w:spacing w:val="-3"/>
        </w:rPr>
        <w:t xml:space="preserve"> </w:t>
      </w:r>
      <w:r>
        <w:t>Vermont Cybersecurity</w:t>
      </w:r>
      <w:r>
        <w:rPr>
          <w:spacing w:val="-1"/>
        </w:rPr>
        <w:t xml:space="preserve"> </w:t>
      </w:r>
      <w:r>
        <w:t>Standard</w:t>
      </w:r>
      <w:r>
        <w:rPr>
          <w:spacing w:val="-9"/>
        </w:rPr>
        <w:t xml:space="preserve"> </w:t>
      </w:r>
      <w:r>
        <w:t>Update,</w:t>
      </w:r>
      <w:r>
        <w:rPr>
          <w:spacing w:val="-6"/>
        </w:rPr>
        <w:t xml:space="preserve"> </w:t>
      </w:r>
      <w:r>
        <w:t>which</w:t>
      </w:r>
      <w:r>
        <w:rPr>
          <w:spacing w:val="-6"/>
        </w:rPr>
        <w:t xml:space="preserve"> </w:t>
      </w:r>
      <w:r>
        <w:t>Bidder acknowledges</w:t>
      </w:r>
      <w:r>
        <w:rPr>
          <w:spacing w:val="-1"/>
        </w:rPr>
        <w:t xml:space="preserve"> </w:t>
      </w:r>
      <w:r>
        <w:t>has</w:t>
      </w:r>
      <w:r>
        <w:rPr>
          <w:spacing w:val="-3"/>
        </w:rPr>
        <w:t xml:space="preserve"> </w:t>
      </w:r>
      <w:r>
        <w:t>been</w:t>
      </w:r>
      <w:r>
        <w:rPr>
          <w:spacing w:val="-1"/>
        </w:rPr>
        <w:t xml:space="preserve"> </w:t>
      </w:r>
      <w:r>
        <w:t>provided</w:t>
      </w:r>
      <w:r>
        <w:rPr>
          <w:spacing w:val="-1"/>
        </w:rPr>
        <w:t xml:space="preserve"> </w:t>
      </w:r>
      <w:r>
        <w:t>to</w:t>
      </w:r>
      <w:r>
        <w:rPr>
          <w:spacing w:val="-9"/>
        </w:rPr>
        <w:t xml:space="preserve"> </w:t>
      </w:r>
      <w:r>
        <w:t>it,</w:t>
      </w:r>
      <w:r>
        <w:rPr>
          <w:spacing w:val="-6"/>
        </w:rPr>
        <w:t xml:space="preserve"> </w:t>
      </w:r>
      <w:r>
        <w:t>and</w:t>
      </w:r>
      <w:r>
        <w:rPr>
          <w:spacing w:val="-6"/>
        </w:rPr>
        <w:t xml:space="preserve"> </w:t>
      </w:r>
      <w:r>
        <w:t xml:space="preserve">is available on-line at the following URL: </w:t>
      </w:r>
      <w:hyperlink r:id="rId38">
        <w:r>
          <w:rPr>
            <w:color w:val="0561C1"/>
            <w:u w:val="single" w:color="0561C1"/>
          </w:rPr>
          <w:t>https://digitalservices.vermont.gov/cybersecurity/cybersecurity-standards-and-directives</w:t>
        </w:r>
      </w:hyperlink>
    </w:p>
    <w:p w14:paraId="702489C6" w14:textId="77777777" w:rsidR="009B1309" w:rsidRDefault="009B1309">
      <w:pPr>
        <w:pStyle w:val="BodyText"/>
        <w:spacing w:before="7"/>
      </w:pPr>
    </w:p>
    <w:p w14:paraId="702489C7" w14:textId="77777777" w:rsidR="009B1309" w:rsidRDefault="001554BC">
      <w:pPr>
        <w:pStyle w:val="ListParagraph"/>
        <w:numPr>
          <w:ilvl w:val="2"/>
          <w:numId w:val="33"/>
        </w:numPr>
        <w:tabs>
          <w:tab w:val="left" w:pos="1033"/>
        </w:tabs>
        <w:spacing w:line="232" w:lineRule="auto"/>
        <w:ind w:right="564" w:firstLine="0"/>
      </w:pPr>
      <w:r>
        <w:t>Bidder</w:t>
      </w:r>
      <w:r>
        <w:rPr>
          <w:spacing w:val="-3"/>
        </w:rPr>
        <w:t xml:space="preserve"> </w:t>
      </w:r>
      <w:r>
        <w:t>hereby</w:t>
      </w:r>
      <w:r>
        <w:rPr>
          <w:spacing w:val="-6"/>
        </w:rPr>
        <w:t xml:space="preserve"> </w:t>
      </w:r>
      <w:r>
        <w:t>certifies</w:t>
      </w:r>
      <w:r>
        <w:rPr>
          <w:spacing w:val="-6"/>
        </w:rPr>
        <w:t xml:space="preserve"> </w:t>
      </w:r>
      <w:r>
        <w:t>that</w:t>
      </w:r>
      <w:r>
        <w:rPr>
          <w:spacing w:val="-5"/>
        </w:rPr>
        <w:t xml:space="preserve"> </w:t>
      </w:r>
      <w:r>
        <w:t>in</w:t>
      </w:r>
      <w:r>
        <w:rPr>
          <w:spacing w:val="-4"/>
        </w:rPr>
        <w:t xml:space="preserve"> </w:t>
      </w:r>
      <w:r>
        <w:t>connection</w:t>
      </w:r>
      <w:r>
        <w:rPr>
          <w:spacing w:val="-1"/>
        </w:rPr>
        <w:t xml:space="preserve"> </w:t>
      </w:r>
      <w:r>
        <w:t>with</w:t>
      </w:r>
      <w:r>
        <w:rPr>
          <w:spacing w:val="-4"/>
        </w:rPr>
        <w:t xml:space="preserve"> </w:t>
      </w:r>
      <w:r>
        <w:t>the</w:t>
      </w:r>
      <w:r>
        <w:rPr>
          <w:spacing w:val="-3"/>
        </w:rPr>
        <w:t xml:space="preserve"> </w:t>
      </w:r>
      <w:r>
        <w:t>Request</w:t>
      </w:r>
      <w:r>
        <w:rPr>
          <w:spacing w:val="-3"/>
        </w:rPr>
        <w:t xml:space="preserve"> </w:t>
      </w:r>
      <w:r>
        <w:t>for Proposal,</w:t>
      </w:r>
      <w:r>
        <w:rPr>
          <w:spacing w:val="-1"/>
        </w:rPr>
        <w:t xml:space="preserve"> </w:t>
      </w:r>
      <w:r>
        <w:rPr>
          <w:b/>
        </w:rPr>
        <w:t>none</w:t>
      </w:r>
      <w:r>
        <w:rPr>
          <w:b/>
          <w:spacing w:val="-3"/>
        </w:rPr>
        <w:t xml:space="preserve"> </w:t>
      </w:r>
      <w:r>
        <w:t>of the</w:t>
      </w:r>
      <w:r>
        <w:rPr>
          <w:spacing w:val="-1"/>
        </w:rPr>
        <w:t xml:space="preserve"> </w:t>
      </w:r>
      <w:r>
        <w:t>applicable</w:t>
      </w:r>
      <w:r>
        <w:rPr>
          <w:spacing w:val="-3"/>
        </w:rPr>
        <w:t xml:space="preserve"> </w:t>
      </w:r>
      <w:r>
        <w:t>products</w:t>
      </w:r>
      <w:r>
        <w:rPr>
          <w:spacing w:val="-6"/>
        </w:rPr>
        <w:t xml:space="preserve"> </w:t>
      </w:r>
      <w:r>
        <w:t>or services</w:t>
      </w:r>
      <w:r>
        <w:rPr>
          <w:spacing w:val="-3"/>
        </w:rPr>
        <w:t xml:space="preserve"> </w:t>
      </w:r>
      <w:r>
        <w:t>will be</w:t>
      </w:r>
      <w:r>
        <w:rPr>
          <w:spacing w:val="-6"/>
        </w:rPr>
        <w:t xml:space="preserve"> </w:t>
      </w:r>
      <w:r>
        <w:t>included</w:t>
      </w:r>
      <w:r>
        <w:rPr>
          <w:spacing w:val="-6"/>
        </w:rPr>
        <w:t xml:space="preserve"> </w:t>
      </w:r>
      <w:r>
        <w:t>in</w:t>
      </w:r>
      <w:r>
        <w:rPr>
          <w:spacing w:val="-4"/>
        </w:rPr>
        <w:t xml:space="preserve"> </w:t>
      </w:r>
      <w:r>
        <w:t>or</w:t>
      </w:r>
      <w:r>
        <w:rPr>
          <w:spacing w:val="-5"/>
        </w:rPr>
        <w:t xml:space="preserve"> </w:t>
      </w:r>
      <w:r>
        <w:t>used</w:t>
      </w:r>
      <w:r>
        <w:rPr>
          <w:spacing w:val="-4"/>
        </w:rPr>
        <w:t xml:space="preserve"> </w:t>
      </w:r>
      <w:r>
        <w:t>to support State systems in a manner prohibited under the Standard.</w:t>
      </w:r>
    </w:p>
    <w:p w14:paraId="702489C8" w14:textId="77777777" w:rsidR="009B1309" w:rsidRDefault="009B1309">
      <w:pPr>
        <w:pStyle w:val="ListParagraph"/>
        <w:spacing w:line="232" w:lineRule="auto"/>
        <w:sectPr w:rsidR="009B1309">
          <w:pgSz w:w="15840" w:h="12240" w:orient="landscape"/>
          <w:pgMar w:top="1720" w:right="1080" w:bottom="1200" w:left="360" w:header="1402" w:footer="978" w:gutter="0"/>
          <w:cols w:space="720"/>
        </w:sectPr>
      </w:pPr>
    </w:p>
    <w:p w14:paraId="702489C9" w14:textId="77777777" w:rsidR="009B1309" w:rsidRDefault="001554BC">
      <w:pPr>
        <w:pStyle w:val="BodyText"/>
        <w:spacing w:before="200"/>
        <w:rPr>
          <w:sz w:val="28"/>
        </w:rPr>
      </w:pPr>
      <w:r>
        <w:rPr>
          <w:noProof/>
          <w:sz w:val="28"/>
        </w:rPr>
        <w:drawing>
          <wp:anchor distT="0" distB="0" distL="0" distR="0" simplePos="0" relativeHeight="485286400" behindDoc="1" locked="0" layoutInCell="1" allowOverlap="1" wp14:anchorId="70248D10" wp14:editId="70248D11">
            <wp:simplePos x="0" y="0"/>
            <wp:positionH relativeFrom="page">
              <wp:posOffset>4399915</wp:posOffset>
            </wp:positionH>
            <wp:positionV relativeFrom="page">
              <wp:posOffset>462915</wp:posOffset>
            </wp:positionV>
            <wp:extent cx="1073162" cy="354952"/>
            <wp:effectExtent l="0" t="0" r="0" b="0"/>
            <wp:wrapNone/>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8"/>
        </w:rPr>
        <mc:AlternateContent>
          <mc:Choice Requires="wps">
            <w:drawing>
              <wp:anchor distT="0" distB="0" distL="0" distR="0" simplePos="0" relativeHeight="485286912" behindDoc="1" locked="0" layoutInCell="1" allowOverlap="1" wp14:anchorId="70248D12" wp14:editId="70248D13">
                <wp:simplePos x="0" y="0"/>
                <wp:positionH relativeFrom="page">
                  <wp:posOffset>310515</wp:posOffset>
                </wp:positionH>
                <wp:positionV relativeFrom="page">
                  <wp:posOffset>310247</wp:posOffset>
                </wp:positionV>
                <wp:extent cx="9443085" cy="7156450"/>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6A9B49" id="Graphic 75" o:spid="_x0000_s1026" style="position:absolute;margin-left:24.45pt;margin-top:24.45pt;width:743.55pt;height:563.5pt;z-index:-18029568;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9CA" w14:textId="77777777" w:rsidR="009B1309" w:rsidRDefault="001554BC">
      <w:pPr>
        <w:pStyle w:val="Heading1"/>
      </w:pPr>
      <w:bookmarkStart w:id="9" w:name="PART_5:_IMPLEMENTATION/PROJECT_MANAGEMEN"/>
      <w:bookmarkEnd w:id="9"/>
      <w:r>
        <w:rPr>
          <w:color w:val="2C74B5"/>
          <w:spacing w:val="-2"/>
        </w:rPr>
        <w:t>PART</w:t>
      </w:r>
      <w:r>
        <w:rPr>
          <w:color w:val="2C74B5"/>
          <w:spacing w:val="-6"/>
        </w:rPr>
        <w:t xml:space="preserve"> </w:t>
      </w:r>
      <w:r>
        <w:rPr>
          <w:color w:val="2C74B5"/>
          <w:spacing w:val="-2"/>
        </w:rPr>
        <w:t>5:</w:t>
      </w:r>
      <w:r>
        <w:rPr>
          <w:color w:val="2C74B5"/>
          <w:spacing w:val="3"/>
        </w:rPr>
        <w:t xml:space="preserve"> </w:t>
      </w:r>
      <w:r>
        <w:rPr>
          <w:color w:val="2C74B5"/>
          <w:spacing w:val="-2"/>
        </w:rPr>
        <w:t>IMPLEMENTATION/PROJECT</w:t>
      </w:r>
      <w:r>
        <w:rPr>
          <w:color w:val="2C74B5"/>
        </w:rPr>
        <w:t xml:space="preserve"> </w:t>
      </w:r>
      <w:r>
        <w:rPr>
          <w:color w:val="2C74B5"/>
          <w:spacing w:val="-2"/>
        </w:rPr>
        <w:t>MANAGEMENT</w:t>
      </w:r>
      <w:r>
        <w:rPr>
          <w:color w:val="2C74B5"/>
          <w:spacing w:val="1"/>
        </w:rPr>
        <w:t xml:space="preserve"> </w:t>
      </w:r>
      <w:r>
        <w:rPr>
          <w:color w:val="2C74B5"/>
          <w:spacing w:val="-2"/>
        </w:rPr>
        <w:t>APPROACH</w:t>
      </w:r>
    </w:p>
    <w:p w14:paraId="702489CB" w14:textId="77777777" w:rsidR="009B1309" w:rsidRDefault="001554BC">
      <w:pPr>
        <w:spacing w:before="39"/>
        <w:ind w:left="792"/>
        <w:rPr>
          <w:i/>
        </w:rPr>
      </w:pPr>
      <w:r>
        <w:rPr>
          <w:i/>
          <w:color w:val="EB7B2F"/>
        </w:rPr>
        <w:t>[Add,</w:t>
      </w:r>
      <w:r>
        <w:rPr>
          <w:i/>
          <w:color w:val="EB7B2F"/>
          <w:spacing w:val="-7"/>
        </w:rPr>
        <w:t xml:space="preserve"> </w:t>
      </w:r>
      <w:r>
        <w:rPr>
          <w:i/>
          <w:color w:val="EB7B2F"/>
        </w:rPr>
        <w:t>modify</w:t>
      </w:r>
      <w:r>
        <w:rPr>
          <w:i/>
          <w:color w:val="EB7B2F"/>
          <w:spacing w:val="-6"/>
        </w:rPr>
        <w:t xml:space="preserve"> </w:t>
      </w:r>
      <w:r>
        <w:rPr>
          <w:i/>
          <w:color w:val="EB7B2F"/>
        </w:rPr>
        <w:t>or</w:t>
      </w:r>
      <w:r>
        <w:rPr>
          <w:i/>
          <w:color w:val="EB7B2F"/>
          <w:spacing w:val="-4"/>
        </w:rPr>
        <w:t xml:space="preserve"> </w:t>
      </w:r>
      <w:r>
        <w:rPr>
          <w:i/>
          <w:color w:val="EB7B2F"/>
        </w:rPr>
        <w:t>delete</w:t>
      </w:r>
      <w:r>
        <w:rPr>
          <w:i/>
          <w:color w:val="EB7B2F"/>
          <w:spacing w:val="-6"/>
        </w:rPr>
        <w:t xml:space="preserve"> </w:t>
      </w:r>
      <w:r>
        <w:rPr>
          <w:i/>
          <w:color w:val="EB7B2F"/>
        </w:rPr>
        <w:t>information</w:t>
      </w:r>
      <w:r>
        <w:rPr>
          <w:i/>
          <w:color w:val="EB7B2F"/>
          <w:spacing w:val="-6"/>
        </w:rPr>
        <w:t xml:space="preserve"> </w:t>
      </w:r>
      <w:r>
        <w:rPr>
          <w:i/>
          <w:color w:val="EB7B2F"/>
        </w:rPr>
        <w:t>in</w:t>
      </w:r>
      <w:r>
        <w:rPr>
          <w:i/>
          <w:color w:val="EB7B2F"/>
          <w:spacing w:val="-7"/>
        </w:rPr>
        <w:t xml:space="preserve"> </w:t>
      </w:r>
      <w:r>
        <w:rPr>
          <w:i/>
          <w:color w:val="EB7B2F"/>
        </w:rPr>
        <w:t>this</w:t>
      </w:r>
      <w:r>
        <w:rPr>
          <w:i/>
          <w:color w:val="EB7B2F"/>
          <w:spacing w:val="-3"/>
        </w:rPr>
        <w:t xml:space="preserve"> </w:t>
      </w:r>
      <w:r>
        <w:rPr>
          <w:i/>
          <w:color w:val="EB7B2F"/>
        </w:rPr>
        <w:t>section</w:t>
      </w:r>
      <w:r>
        <w:rPr>
          <w:i/>
          <w:color w:val="EB7B2F"/>
          <w:spacing w:val="-10"/>
        </w:rPr>
        <w:t xml:space="preserve"> </w:t>
      </w:r>
      <w:r>
        <w:rPr>
          <w:i/>
          <w:color w:val="EB7B2F"/>
        </w:rPr>
        <w:t>to</w:t>
      </w:r>
      <w:r>
        <w:rPr>
          <w:i/>
          <w:color w:val="EB7B2F"/>
          <w:spacing w:val="-6"/>
        </w:rPr>
        <w:t xml:space="preserve"> </w:t>
      </w:r>
      <w:r>
        <w:rPr>
          <w:i/>
          <w:color w:val="EB7B2F"/>
        </w:rPr>
        <w:t>be</w:t>
      </w:r>
      <w:r>
        <w:rPr>
          <w:i/>
          <w:color w:val="EB7B2F"/>
          <w:spacing w:val="-3"/>
        </w:rPr>
        <w:t xml:space="preserve"> </w:t>
      </w:r>
      <w:r>
        <w:rPr>
          <w:i/>
          <w:color w:val="EB7B2F"/>
        </w:rPr>
        <w:t>specific</w:t>
      </w:r>
      <w:r>
        <w:rPr>
          <w:i/>
          <w:color w:val="EB7B2F"/>
          <w:spacing w:val="-7"/>
        </w:rPr>
        <w:t xml:space="preserve"> </w:t>
      </w:r>
      <w:r>
        <w:rPr>
          <w:i/>
          <w:color w:val="EB7B2F"/>
        </w:rPr>
        <w:t>to</w:t>
      </w:r>
      <w:r>
        <w:rPr>
          <w:i/>
          <w:color w:val="EB7B2F"/>
          <w:spacing w:val="-9"/>
        </w:rPr>
        <w:t xml:space="preserve"> </w:t>
      </w:r>
      <w:r>
        <w:rPr>
          <w:i/>
          <w:color w:val="EB7B2F"/>
        </w:rPr>
        <w:t>your</w:t>
      </w:r>
      <w:r>
        <w:rPr>
          <w:i/>
          <w:color w:val="EB7B2F"/>
          <w:spacing w:val="-3"/>
        </w:rPr>
        <w:t xml:space="preserve"> </w:t>
      </w:r>
      <w:r>
        <w:rPr>
          <w:i/>
          <w:color w:val="EB7B2F"/>
          <w:spacing w:val="-2"/>
        </w:rPr>
        <w:t>RFP.]</w:t>
      </w:r>
    </w:p>
    <w:p w14:paraId="702489CC" w14:textId="77777777" w:rsidR="009B1309" w:rsidRDefault="001554BC">
      <w:pPr>
        <w:pStyle w:val="ListParagraph"/>
        <w:numPr>
          <w:ilvl w:val="0"/>
          <w:numId w:val="6"/>
        </w:numPr>
        <w:tabs>
          <w:tab w:val="left" w:pos="1150"/>
        </w:tabs>
        <w:spacing w:before="251"/>
        <w:ind w:left="1150" w:hanging="359"/>
      </w:pPr>
      <w:r>
        <w:t>Describe</w:t>
      </w:r>
      <w:r>
        <w:rPr>
          <w:spacing w:val="-15"/>
        </w:rPr>
        <w:t xml:space="preserve"> </w:t>
      </w:r>
      <w:r>
        <w:t>the</w:t>
      </w:r>
      <w:r>
        <w:rPr>
          <w:spacing w:val="-8"/>
        </w:rPr>
        <w:t xml:space="preserve"> </w:t>
      </w:r>
      <w:r>
        <w:t>approach</w:t>
      </w:r>
      <w:r>
        <w:rPr>
          <w:spacing w:val="-8"/>
        </w:rPr>
        <w:t xml:space="preserve"> </w:t>
      </w:r>
      <w:r>
        <w:t>you</w:t>
      </w:r>
      <w:r>
        <w:rPr>
          <w:spacing w:val="-11"/>
        </w:rPr>
        <w:t xml:space="preserve"> </w:t>
      </w:r>
      <w:r>
        <w:t>would</w:t>
      </w:r>
      <w:r>
        <w:rPr>
          <w:spacing w:val="-6"/>
        </w:rPr>
        <w:t xml:space="preserve"> </w:t>
      </w:r>
      <w:r>
        <w:t>recommend</w:t>
      </w:r>
      <w:r>
        <w:rPr>
          <w:spacing w:val="-11"/>
        </w:rPr>
        <w:t xml:space="preserve"> </w:t>
      </w:r>
      <w:r>
        <w:t>for</w:t>
      </w:r>
      <w:r>
        <w:rPr>
          <w:spacing w:val="-7"/>
        </w:rPr>
        <w:t xml:space="preserve"> </w:t>
      </w:r>
      <w:r>
        <w:t>project</w:t>
      </w:r>
      <w:r>
        <w:rPr>
          <w:spacing w:val="-7"/>
        </w:rPr>
        <w:t xml:space="preserve"> </w:t>
      </w:r>
      <w:r>
        <w:t>managing</w:t>
      </w:r>
      <w:r>
        <w:rPr>
          <w:spacing w:val="-8"/>
        </w:rPr>
        <w:t xml:space="preserve"> </w:t>
      </w:r>
      <w:r>
        <w:t>this</w:t>
      </w:r>
      <w:r>
        <w:rPr>
          <w:spacing w:val="-8"/>
        </w:rPr>
        <w:t xml:space="preserve"> </w:t>
      </w:r>
      <w:r>
        <w:rPr>
          <w:spacing w:val="-2"/>
        </w:rPr>
        <w:t>engagement.</w:t>
      </w:r>
    </w:p>
    <w:p w14:paraId="702489CD" w14:textId="77777777" w:rsidR="009B1309" w:rsidRDefault="001554BC">
      <w:pPr>
        <w:pStyle w:val="ListParagraph"/>
        <w:numPr>
          <w:ilvl w:val="0"/>
          <w:numId w:val="6"/>
        </w:numPr>
        <w:tabs>
          <w:tab w:val="left" w:pos="1150"/>
        </w:tabs>
        <w:spacing w:before="251"/>
        <w:ind w:left="1150" w:hanging="359"/>
      </w:pPr>
      <w:r>
        <w:t>Provide</w:t>
      </w:r>
      <w:r>
        <w:rPr>
          <w:spacing w:val="-7"/>
        </w:rPr>
        <w:t xml:space="preserve"> </w:t>
      </w:r>
      <w:r>
        <w:t>a</w:t>
      </w:r>
      <w:r>
        <w:rPr>
          <w:spacing w:val="-9"/>
        </w:rPr>
        <w:t xml:space="preserve"> </w:t>
      </w:r>
      <w:r>
        <w:t>list</w:t>
      </w:r>
      <w:r>
        <w:rPr>
          <w:spacing w:val="-2"/>
        </w:rPr>
        <w:t xml:space="preserve"> </w:t>
      </w:r>
      <w:r>
        <w:t>of</w:t>
      </w:r>
      <w:r>
        <w:rPr>
          <w:spacing w:val="-7"/>
        </w:rPr>
        <w:t xml:space="preserve"> </w:t>
      </w:r>
      <w:r>
        <w:t>the</w:t>
      </w:r>
      <w:r>
        <w:rPr>
          <w:spacing w:val="-4"/>
        </w:rPr>
        <w:t xml:space="preserve"> </w:t>
      </w:r>
      <w:r>
        <w:t>standard</w:t>
      </w:r>
      <w:r>
        <w:rPr>
          <w:spacing w:val="-6"/>
        </w:rPr>
        <w:t xml:space="preserve"> </w:t>
      </w:r>
      <w:r>
        <w:t>project</w:t>
      </w:r>
      <w:r>
        <w:rPr>
          <w:spacing w:val="-4"/>
        </w:rPr>
        <w:t xml:space="preserve"> </w:t>
      </w:r>
      <w:r>
        <w:t>management</w:t>
      </w:r>
      <w:r>
        <w:rPr>
          <w:spacing w:val="-7"/>
        </w:rPr>
        <w:t xml:space="preserve"> </w:t>
      </w:r>
      <w:r>
        <w:t>deliverables</w:t>
      </w:r>
      <w:r>
        <w:rPr>
          <w:spacing w:val="-9"/>
        </w:rPr>
        <w:t xml:space="preserve"> </w:t>
      </w:r>
      <w:r>
        <w:t>that</w:t>
      </w:r>
      <w:r>
        <w:rPr>
          <w:spacing w:val="-5"/>
        </w:rPr>
        <w:t xml:space="preserve"> </w:t>
      </w:r>
      <w:r>
        <w:t>you</w:t>
      </w:r>
      <w:r>
        <w:rPr>
          <w:spacing w:val="-5"/>
        </w:rPr>
        <w:t xml:space="preserve"> </w:t>
      </w:r>
      <w:r>
        <w:t>would</w:t>
      </w:r>
      <w:r>
        <w:rPr>
          <w:spacing w:val="-8"/>
        </w:rPr>
        <w:t xml:space="preserve"> </w:t>
      </w:r>
      <w:r>
        <w:t>normally</w:t>
      </w:r>
      <w:r>
        <w:rPr>
          <w:spacing w:val="-7"/>
        </w:rPr>
        <w:t xml:space="preserve"> </w:t>
      </w:r>
      <w:r>
        <w:t>produce</w:t>
      </w:r>
      <w:r>
        <w:rPr>
          <w:spacing w:val="-9"/>
        </w:rPr>
        <w:t xml:space="preserve"> </w:t>
      </w:r>
      <w:r>
        <w:t>for</w:t>
      </w:r>
      <w:r>
        <w:rPr>
          <w:spacing w:val="-10"/>
        </w:rPr>
        <w:t xml:space="preserve"> </w:t>
      </w:r>
      <w:r>
        <w:t>this</w:t>
      </w:r>
      <w:r>
        <w:rPr>
          <w:spacing w:val="-4"/>
        </w:rPr>
        <w:t xml:space="preserve"> </w:t>
      </w:r>
      <w:r>
        <w:t>type</w:t>
      </w:r>
      <w:r>
        <w:rPr>
          <w:spacing w:val="-10"/>
        </w:rPr>
        <w:t xml:space="preserve"> </w:t>
      </w:r>
      <w:r>
        <w:t>of</w:t>
      </w:r>
      <w:r>
        <w:rPr>
          <w:spacing w:val="-1"/>
        </w:rPr>
        <w:t xml:space="preserve"> </w:t>
      </w:r>
      <w:r>
        <w:rPr>
          <w:spacing w:val="-2"/>
        </w:rPr>
        <w:t>engagement.</w:t>
      </w:r>
    </w:p>
    <w:p w14:paraId="702489CE" w14:textId="77777777" w:rsidR="009B1309" w:rsidRDefault="009B1309">
      <w:pPr>
        <w:pStyle w:val="BodyText"/>
        <w:spacing w:before="3"/>
      </w:pPr>
    </w:p>
    <w:p w14:paraId="702489CF" w14:textId="77777777" w:rsidR="009B1309" w:rsidRDefault="001554BC">
      <w:pPr>
        <w:pStyle w:val="ListParagraph"/>
        <w:numPr>
          <w:ilvl w:val="0"/>
          <w:numId w:val="6"/>
        </w:numPr>
        <w:tabs>
          <w:tab w:val="left" w:pos="1149"/>
        </w:tabs>
        <w:ind w:left="1149" w:hanging="359"/>
        <w:rPr>
          <w:b/>
        </w:rPr>
      </w:pPr>
      <w:r>
        <w:rPr>
          <w:b/>
          <w:color w:val="00AE50"/>
          <w:u w:val="single" w:color="00AE50"/>
        </w:rPr>
        <w:t>Provide</w:t>
      </w:r>
      <w:r>
        <w:rPr>
          <w:b/>
          <w:color w:val="00AE50"/>
          <w:spacing w:val="-15"/>
          <w:u w:val="single" w:color="00AE50"/>
        </w:rPr>
        <w:t xml:space="preserve"> </w:t>
      </w:r>
      <w:r>
        <w:rPr>
          <w:b/>
          <w:color w:val="00AE50"/>
          <w:u w:val="single" w:color="00AE50"/>
        </w:rPr>
        <w:t>a</w:t>
      </w:r>
      <w:r>
        <w:rPr>
          <w:b/>
          <w:color w:val="00AE50"/>
          <w:spacing w:val="-9"/>
          <w:u w:val="single" w:color="00AE50"/>
        </w:rPr>
        <w:t xml:space="preserve"> </w:t>
      </w:r>
      <w:r>
        <w:rPr>
          <w:b/>
          <w:color w:val="00AE50"/>
          <w:u w:val="single" w:color="00AE50"/>
        </w:rPr>
        <w:t>proposed</w:t>
      </w:r>
      <w:r>
        <w:rPr>
          <w:b/>
          <w:color w:val="00AE50"/>
          <w:spacing w:val="-11"/>
          <w:u w:val="single" w:color="00AE50"/>
        </w:rPr>
        <w:t xml:space="preserve"> </w:t>
      </w:r>
      <w:r>
        <w:rPr>
          <w:b/>
          <w:color w:val="00AE50"/>
          <w:u w:val="single" w:color="00AE50"/>
        </w:rPr>
        <w:t>list</w:t>
      </w:r>
      <w:r>
        <w:rPr>
          <w:b/>
          <w:color w:val="00AE50"/>
          <w:spacing w:val="-8"/>
          <w:u w:val="single" w:color="00AE50"/>
        </w:rPr>
        <w:t xml:space="preserve"> </w:t>
      </w:r>
      <w:r>
        <w:rPr>
          <w:b/>
          <w:color w:val="00AE50"/>
          <w:u w:val="single" w:color="00AE50"/>
        </w:rPr>
        <w:t>of</w:t>
      </w:r>
      <w:r>
        <w:rPr>
          <w:b/>
          <w:color w:val="00AE50"/>
          <w:spacing w:val="-13"/>
          <w:u w:val="single" w:color="00AE50"/>
        </w:rPr>
        <w:t xml:space="preserve"> </w:t>
      </w:r>
      <w:r>
        <w:rPr>
          <w:b/>
          <w:color w:val="00AE50"/>
          <w:u w:val="single" w:color="00AE50"/>
        </w:rPr>
        <w:t>project</w:t>
      </w:r>
      <w:r>
        <w:rPr>
          <w:b/>
          <w:color w:val="00AE50"/>
          <w:spacing w:val="-6"/>
          <w:u w:val="single" w:color="00AE50"/>
        </w:rPr>
        <w:t xml:space="preserve"> </w:t>
      </w:r>
      <w:r>
        <w:rPr>
          <w:b/>
          <w:color w:val="00AE50"/>
          <w:u w:val="single" w:color="00AE50"/>
        </w:rPr>
        <w:t>phases,</w:t>
      </w:r>
      <w:r>
        <w:rPr>
          <w:b/>
          <w:color w:val="00AE50"/>
          <w:spacing w:val="-12"/>
          <w:u w:val="single" w:color="00AE50"/>
        </w:rPr>
        <w:t xml:space="preserve"> </w:t>
      </w:r>
      <w:r>
        <w:rPr>
          <w:b/>
          <w:color w:val="00AE50"/>
          <w:u w:val="single" w:color="00AE50"/>
        </w:rPr>
        <w:t>major</w:t>
      </w:r>
      <w:r>
        <w:rPr>
          <w:b/>
          <w:color w:val="00AE50"/>
          <w:spacing w:val="-12"/>
          <w:u w:val="single" w:color="00AE50"/>
        </w:rPr>
        <w:t xml:space="preserve"> </w:t>
      </w:r>
      <w:r>
        <w:rPr>
          <w:b/>
          <w:color w:val="00AE50"/>
          <w:u w:val="single" w:color="00AE50"/>
        </w:rPr>
        <w:t>milestones,</w:t>
      </w:r>
      <w:r>
        <w:rPr>
          <w:b/>
          <w:color w:val="00AE50"/>
          <w:spacing w:val="-9"/>
          <w:u w:val="single" w:color="00AE50"/>
        </w:rPr>
        <w:t xml:space="preserve"> </w:t>
      </w:r>
      <w:r>
        <w:rPr>
          <w:b/>
          <w:color w:val="00AE50"/>
          <w:u w:val="single" w:color="00AE50"/>
        </w:rPr>
        <w:t>and</w:t>
      </w:r>
      <w:r>
        <w:rPr>
          <w:b/>
          <w:color w:val="00AE50"/>
          <w:spacing w:val="-12"/>
          <w:u w:val="single" w:color="00AE50"/>
        </w:rPr>
        <w:t xml:space="preserve"> </w:t>
      </w:r>
      <w:r>
        <w:rPr>
          <w:b/>
          <w:color w:val="00AE50"/>
          <w:u w:val="single" w:color="00AE50"/>
        </w:rPr>
        <w:t>an</w:t>
      </w:r>
      <w:r>
        <w:rPr>
          <w:b/>
          <w:color w:val="00AE50"/>
          <w:spacing w:val="-11"/>
          <w:u w:val="single" w:color="00AE50"/>
        </w:rPr>
        <w:t xml:space="preserve"> </w:t>
      </w:r>
      <w:r>
        <w:rPr>
          <w:b/>
          <w:color w:val="00AE50"/>
          <w:u w:val="single" w:color="00AE50"/>
        </w:rPr>
        <w:t>implementation</w:t>
      </w:r>
      <w:r>
        <w:rPr>
          <w:b/>
          <w:color w:val="00AE50"/>
          <w:spacing w:val="-12"/>
          <w:u w:val="single" w:color="00AE50"/>
        </w:rPr>
        <w:t xml:space="preserve"> </w:t>
      </w:r>
      <w:r>
        <w:rPr>
          <w:b/>
          <w:color w:val="00AE50"/>
          <w:u w:val="single" w:color="00AE50"/>
        </w:rPr>
        <w:t>time-line.</w:t>
      </w:r>
      <w:r>
        <w:rPr>
          <w:b/>
          <w:color w:val="00AE50"/>
          <w:spacing w:val="-9"/>
          <w:u w:val="single" w:color="00AE50"/>
        </w:rPr>
        <w:t xml:space="preserve"> </w:t>
      </w:r>
      <w:r>
        <w:rPr>
          <w:b/>
          <w:color w:val="00AE50"/>
          <w:u w:val="single" w:color="00AE50"/>
        </w:rPr>
        <w:t>Label</w:t>
      </w:r>
      <w:r>
        <w:rPr>
          <w:b/>
          <w:color w:val="00AE50"/>
          <w:spacing w:val="-8"/>
          <w:u w:val="single" w:color="00AE50"/>
        </w:rPr>
        <w:t xml:space="preserve"> </w:t>
      </w:r>
      <w:r>
        <w:rPr>
          <w:b/>
          <w:color w:val="00AE50"/>
          <w:u w:val="single" w:color="00AE50"/>
        </w:rPr>
        <w:t>this</w:t>
      </w:r>
      <w:r>
        <w:rPr>
          <w:b/>
          <w:color w:val="00AE50"/>
          <w:spacing w:val="-8"/>
          <w:u w:val="single" w:color="00AE50"/>
        </w:rPr>
        <w:t xml:space="preserve"> </w:t>
      </w:r>
      <w:r>
        <w:rPr>
          <w:b/>
          <w:color w:val="00AE50"/>
          <w:u w:val="single" w:color="00AE50"/>
        </w:rPr>
        <w:t>Attachment</w:t>
      </w:r>
      <w:r>
        <w:rPr>
          <w:b/>
          <w:color w:val="00AE50"/>
          <w:spacing w:val="-6"/>
          <w:u w:val="single" w:color="00AE50"/>
        </w:rPr>
        <w:t xml:space="preserve"> </w:t>
      </w:r>
      <w:r>
        <w:rPr>
          <w:b/>
          <w:color w:val="00AE50"/>
          <w:spacing w:val="-5"/>
          <w:u w:val="single" w:color="00AE50"/>
        </w:rPr>
        <w:t>#4.</w:t>
      </w:r>
    </w:p>
    <w:p w14:paraId="702489D0" w14:textId="77777777" w:rsidR="009B1309" w:rsidRDefault="001554BC">
      <w:pPr>
        <w:pStyle w:val="ListParagraph"/>
        <w:numPr>
          <w:ilvl w:val="0"/>
          <w:numId w:val="6"/>
        </w:numPr>
        <w:tabs>
          <w:tab w:val="left" w:pos="1149"/>
        </w:tabs>
        <w:spacing w:before="251"/>
        <w:ind w:left="1149" w:hanging="357"/>
      </w:pPr>
      <w:r>
        <w:t>What</w:t>
      </w:r>
      <w:r>
        <w:rPr>
          <w:spacing w:val="-14"/>
        </w:rPr>
        <w:t xml:space="preserve"> </w:t>
      </w:r>
      <w:r>
        <w:t>types</w:t>
      </w:r>
      <w:r>
        <w:rPr>
          <w:spacing w:val="-9"/>
        </w:rPr>
        <w:t xml:space="preserve"> </w:t>
      </w:r>
      <w:r>
        <w:t>of</w:t>
      </w:r>
      <w:r>
        <w:rPr>
          <w:spacing w:val="-5"/>
        </w:rPr>
        <w:t xml:space="preserve"> </w:t>
      </w:r>
      <w:r>
        <w:t>difficulties</w:t>
      </w:r>
      <w:r>
        <w:rPr>
          <w:spacing w:val="-8"/>
        </w:rPr>
        <w:t xml:space="preserve"> </w:t>
      </w:r>
      <w:r>
        <w:t>have</w:t>
      </w:r>
      <w:r>
        <w:rPr>
          <w:spacing w:val="-9"/>
        </w:rPr>
        <w:t xml:space="preserve"> </w:t>
      </w:r>
      <w:r>
        <w:t>other</w:t>
      </w:r>
      <w:r>
        <w:rPr>
          <w:spacing w:val="-5"/>
        </w:rPr>
        <w:t xml:space="preserve"> </w:t>
      </w:r>
      <w:r>
        <w:t>clients</w:t>
      </w:r>
      <w:r>
        <w:rPr>
          <w:spacing w:val="-10"/>
        </w:rPr>
        <w:t xml:space="preserve"> </w:t>
      </w:r>
      <w:r>
        <w:t>experienced</w:t>
      </w:r>
      <w:r>
        <w:rPr>
          <w:spacing w:val="-8"/>
        </w:rPr>
        <w:t xml:space="preserve"> </w:t>
      </w:r>
      <w:r>
        <w:t>with</w:t>
      </w:r>
      <w:r>
        <w:rPr>
          <w:spacing w:val="-12"/>
        </w:rPr>
        <w:t xml:space="preserve"> </w:t>
      </w:r>
      <w:r>
        <w:t>implementation</w:t>
      </w:r>
      <w:r>
        <w:rPr>
          <w:spacing w:val="-8"/>
        </w:rPr>
        <w:t xml:space="preserve"> </w:t>
      </w:r>
      <w:r>
        <w:t>of</w:t>
      </w:r>
      <w:r>
        <w:rPr>
          <w:spacing w:val="-5"/>
        </w:rPr>
        <w:t xml:space="preserve"> </w:t>
      </w:r>
      <w:r>
        <w:t>the</w:t>
      </w:r>
      <w:r>
        <w:rPr>
          <w:spacing w:val="-8"/>
        </w:rPr>
        <w:t xml:space="preserve"> </w:t>
      </w:r>
      <w:r>
        <w:t>proposed</w:t>
      </w:r>
      <w:r>
        <w:rPr>
          <w:spacing w:val="-11"/>
        </w:rPr>
        <w:t xml:space="preserve"> </w:t>
      </w:r>
      <w:r>
        <w:rPr>
          <w:spacing w:val="-2"/>
        </w:rPr>
        <w:t>solution?</w:t>
      </w:r>
    </w:p>
    <w:p w14:paraId="702489D1" w14:textId="77777777" w:rsidR="009B1309" w:rsidRDefault="009B1309">
      <w:pPr>
        <w:pStyle w:val="BodyText"/>
      </w:pPr>
    </w:p>
    <w:p w14:paraId="702489D2" w14:textId="77777777" w:rsidR="009B1309" w:rsidRDefault="001554BC">
      <w:pPr>
        <w:tabs>
          <w:tab w:val="left" w:pos="1151"/>
        </w:tabs>
        <w:spacing w:before="1"/>
        <w:ind w:left="1151" w:right="542" w:hanging="364"/>
        <w:rPr>
          <w:b/>
        </w:rPr>
      </w:pPr>
      <w:r>
        <w:rPr>
          <w:spacing w:val="-10"/>
        </w:rPr>
        <w:t>5</w:t>
      </w:r>
      <w:r>
        <w:tab/>
        <w:t>Describe</w:t>
      </w:r>
      <w:r>
        <w:rPr>
          <w:spacing w:val="-7"/>
        </w:rPr>
        <w:t xml:space="preserve"> </w:t>
      </w:r>
      <w:r>
        <w:t>the</w:t>
      </w:r>
      <w:r>
        <w:rPr>
          <w:spacing w:val="-4"/>
        </w:rPr>
        <w:t xml:space="preserve"> </w:t>
      </w:r>
      <w:r>
        <w:t>experience</w:t>
      </w:r>
      <w:r>
        <w:rPr>
          <w:spacing w:val="-7"/>
        </w:rPr>
        <w:t xml:space="preserve"> </w:t>
      </w:r>
      <w:r>
        <w:t>and</w:t>
      </w:r>
      <w:r>
        <w:rPr>
          <w:spacing w:val="-2"/>
        </w:rPr>
        <w:t xml:space="preserve"> </w:t>
      </w:r>
      <w:r>
        <w:t>qualifications</w:t>
      </w:r>
      <w:r>
        <w:rPr>
          <w:spacing w:val="-4"/>
        </w:rPr>
        <w:t xml:space="preserve"> </w:t>
      </w:r>
      <w:r>
        <w:t>of</w:t>
      </w:r>
      <w:r>
        <w:rPr>
          <w:spacing w:val="-6"/>
        </w:rPr>
        <w:t xml:space="preserve"> </w:t>
      </w:r>
      <w:r>
        <w:t>the</w:t>
      </w:r>
      <w:r>
        <w:rPr>
          <w:spacing w:val="-4"/>
        </w:rPr>
        <w:t xml:space="preserve"> </w:t>
      </w:r>
      <w:r>
        <w:t>Project</w:t>
      </w:r>
      <w:r>
        <w:rPr>
          <w:spacing w:val="-1"/>
        </w:rPr>
        <w:t xml:space="preserve"> </w:t>
      </w:r>
      <w:r>
        <w:t>Manager</w:t>
      </w:r>
      <w:r>
        <w:rPr>
          <w:spacing w:val="-1"/>
        </w:rPr>
        <w:t xml:space="preserve"> </w:t>
      </w:r>
      <w:r>
        <w:t>you</w:t>
      </w:r>
      <w:r>
        <w:rPr>
          <w:spacing w:val="-2"/>
        </w:rPr>
        <w:t xml:space="preserve"> </w:t>
      </w:r>
      <w:r>
        <w:t>would</w:t>
      </w:r>
      <w:r>
        <w:rPr>
          <w:spacing w:val="-5"/>
        </w:rPr>
        <w:t xml:space="preserve"> </w:t>
      </w:r>
      <w:r>
        <w:t>offer</w:t>
      </w:r>
      <w:r>
        <w:rPr>
          <w:spacing w:val="-1"/>
        </w:rPr>
        <w:t xml:space="preserve"> </w:t>
      </w:r>
      <w:r>
        <w:t>as</w:t>
      </w:r>
      <w:r>
        <w:rPr>
          <w:spacing w:val="-7"/>
        </w:rPr>
        <w:t xml:space="preserve"> </w:t>
      </w:r>
      <w:r>
        <w:t>the</w:t>
      </w:r>
      <w:r>
        <w:rPr>
          <w:spacing w:val="-4"/>
        </w:rPr>
        <w:t xml:space="preserve"> </w:t>
      </w:r>
      <w:r>
        <w:t>resource</w:t>
      </w:r>
      <w:r>
        <w:rPr>
          <w:spacing w:val="-4"/>
        </w:rPr>
        <w:t xml:space="preserve"> </w:t>
      </w:r>
      <w:r>
        <w:t>for</w:t>
      </w:r>
      <w:r>
        <w:rPr>
          <w:spacing w:val="-6"/>
        </w:rPr>
        <w:t xml:space="preserve"> </w:t>
      </w:r>
      <w:r>
        <w:t>this</w:t>
      </w:r>
      <w:r>
        <w:rPr>
          <w:spacing w:val="-4"/>
        </w:rPr>
        <w:t xml:space="preserve"> </w:t>
      </w:r>
      <w:r>
        <w:t>engagement.</w:t>
      </w:r>
      <w:r>
        <w:rPr>
          <w:spacing w:val="37"/>
        </w:rPr>
        <w:t xml:space="preserve"> </w:t>
      </w:r>
      <w:r>
        <w:rPr>
          <w:b/>
          <w:color w:val="00AE50"/>
          <w:u w:val="single" w:color="00AE50"/>
        </w:rPr>
        <w:t>Provide</w:t>
      </w:r>
      <w:r>
        <w:rPr>
          <w:b/>
          <w:color w:val="00AE50"/>
          <w:spacing w:val="-4"/>
          <w:u w:val="single" w:color="00AE50"/>
        </w:rPr>
        <w:t xml:space="preserve"> </w:t>
      </w:r>
      <w:r>
        <w:rPr>
          <w:b/>
          <w:color w:val="00AE50"/>
          <w:u w:val="single" w:color="00AE50"/>
        </w:rPr>
        <w:t>a</w:t>
      </w:r>
      <w:r>
        <w:rPr>
          <w:b/>
          <w:color w:val="00AE50"/>
          <w:spacing w:val="-5"/>
          <w:u w:val="single" w:color="00AE50"/>
        </w:rPr>
        <w:t xml:space="preserve"> </w:t>
      </w:r>
      <w:r>
        <w:rPr>
          <w:b/>
          <w:color w:val="00AE50"/>
          <w:u w:val="single" w:color="00AE50"/>
        </w:rPr>
        <w:t>copy</w:t>
      </w:r>
      <w:r>
        <w:rPr>
          <w:b/>
          <w:color w:val="00AE50"/>
          <w:spacing w:val="-10"/>
          <w:u w:val="single" w:color="00AE50"/>
        </w:rPr>
        <w:t xml:space="preserve"> </w:t>
      </w:r>
      <w:r>
        <w:rPr>
          <w:b/>
          <w:color w:val="00AE50"/>
          <w:u w:val="single" w:color="00AE50"/>
        </w:rPr>
        <w:t>of</w:t>
      </w:r>
      <w:r>
        <w:rPr>
          <w:b/>
          <w:color w:val="00AE50"/>
          <w:spacing w:val="-1"/>
          <w:u w:val="single" w:color="00AE50"/>
        </w:rPr>
        <w:t xml:space="preserve"> </w:t>
      </w:r>
      <w:r>
        <w:rPr>
          <w:b/>
          <w:color w:val="00AE50"/>
          <w:u w:val="single" w:color="00AE50"/>
        </w:rPr>
        <w:t>their</w:t>
      </w:r>
      <w:r>
        <w:rPr>
          <w:b/>
          <w:color w:val="00AE50"/>
        </w:rPr>
        <w:t xml:space="preserve"> </w:t>
      </w:r>
      <w:r>
        <w:rPr>
          <w:b/>
          <w:color w:val="00AE50"/>
          <w:u w:val="single" w:color="00AE50"/>
        </w:rPr>
        <w:t>resume and label it Attachment #5.</w:t>
      </w:r>
    </w:p>
    <w:p w14:paraId="702489D3" w14:textId="77777777" w:rsidR="009B1309" w:rsidRDefault="009B1309">
      <w:pPr>
        <w:rPr>
          <w:b/>
        </w:rPr>
        <w:sectPr w:rsidR="009B1309">
          <w:pgSz w:w="15840" w:h="12240" w:orient="landscape"/>
          <w:pgMar w:top="1720" w:right="1080" w:bottom="1200" w:left="360" w:header="1402" w:footer="978" w:gutter="0"/>
          <w:cols w:space="720"/>
        </w:sectPr>
      </w:pPr>
    </w:p>
    <w:p w14:paraId="702489D4" w14:textId="77777777" w:rsidR="009B1309" w:rsidRDefault="001554BC">
      <w:pPr>
        <w:pStyle w:val="BodyText"/>
        <w:spacing w:before="200"/>
        <w:rPr>
          <w:b/>
          <w:sz w:val="28"/>
        </w:rPr>
      </w:pPr>
      <w:r>
        <w:rPr>
          <w:b/>
          <w:noProof/>
          <w:sz w:val="28"/>
        </w:rPr>
        <w:drawing>
          <wp:anchor distT="0" distB="0" distL="0" distR="0" simplePos="0" relativeHeight="485287424" behindDoc="1" locked="0" layoutInCell="1" allowOverlap="1" wp14:anchorId="70248D14" wp14:editId="70248D15">
            <wp:simplePos x="0" y="0"/>
            <wp:positionH relativeFrom="page">
              <wp:posOffset>4399915</wp:posOffset>
            </wp:positionH>
            <wp:positionV relativeFrom="page">
              <wp:posOffset>462915</wp:posOffset>
            </wp:positionV>
            <wp:extent cx="1073162" cy="354952"/>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0" cstate="print"/>
                    <a:stretch>
                      <a:fillRect/>
                    </a:stretch>
                  </pic:blipFill>
                  <pic:spPr>
                    <a:xfrm>
                      <a:off x="0" y="0"/>
                      <a:ext cx="1073162" cy="354952"/>
                    </a:xfrm>
                    <a:prstGeom prst="rect">
                      <a:avLst/>
                    </a:prstGeom>
                  </pic:spPr>
                </pic:pic>
              </a:graphicData>
            </a:graphic>
          </wp:anchor>
        </w:drawing>
      </w:r>
      <w:r>
        <w:rPr>
          <w:b/>
          <w:noProof/>
          <w:sz w:val="28"/>
        </w:rPr>
        <mc:AlternateContent>
          <mc:Choice Requires="wps">
            <w:drawing>
              <wp:anchor distT="0" distB="0" distL="0" distR="0" simplePos="0" relativeHeight="485287936" behindDoc="1" locked="0" layoutInCell="1" allowOverlap="1" wp14:anchorId="70248D16" wp14:editId="70248D17">
                <wp:simplePos x="0" y="0"/>
                <wp:positionH relativeFrom="page">
                  <wp:posOffset>310515</wp:posOffset>
                </wp:positionH>
                <wp:positionV relativeFrom="page">
                  <wp:posOffset>310247</wp:posOffset>
                </wp:positionV>
                <wp:extent cx="9443085" cy="715645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3530E0" id="Graphic 77" o:spid="_x0000_s1026" style="position:absolute;margin-left:24.45pt;margin-top:24.45pt;width:743.55pt;height:563.5pt;z-index:-18028544;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9D5" w14:textId="77777777" w:rsidR="009B1309" w:rsidRDefault="001554BC">
      <w:pPr>
        <w:pStyle w:val="Heading1"/>
      </w:pPr>
      <w:bookmarkStart w:id="10" w:name="PART_6:_TECHNICAL_SERVICES"/>
      <w:bookmarkEnd w:id="10"/>
      <w:r>
        <w:rPr>
          <w:color w:val="2C74B5"/>
        </w:rPr>
        <w:t>PART</w:t>
      </w:r>
      <w:r>
        <w:rPr>
          <w:color w:val="2C74B5"/>
          <w:spacing w:val="-12"/>
        </w:rPr>
        <w:t xml:space="preserve"> </w:t>
      </w:r>
      <w:r>
        <w:rPr>
          <w:color w:val="2C74B5"/>
        </w:rPr>
        <w:t>6:</w:t>
      </w:r>
      <w:r>
        <w:rPr>
          <w:color w:val="2C74B5"/>
          <w:spacing w:val="-6"/>
        </w:rPr>
        <w:t xml:space="preserve"> </w:t>
      </w:r>
      <w:r>
        <w:rPr>
          <w:color w:val="2C74B5"/>
        </w:rPr>
        <w:t>TECHNICAL</w:t>
      </w:r>
      <w:r>
        <w:rPr>
          <w:color w:val="2C74B5"/>
          <w:spacing w:val="-6"/>
        </w:rPr>
        <w:t xml:space="preserve"> </w:t>
      </w:r>
      <w:r>
        <w:rPr>
          <w:color w:val="2C74B5"/>
          <w:spacing w:val="-2"/>
        </w:rPr>
        <w:t>SERVICES</w:t>
      </w:r>
    </w:p>
    <w:p w14:paraId="702489D6" w14:textId="77777777" w:rsidR="009B1309" w:rsidRDefault="001554BC">
      <w:pPr>
        <w:spacing w:before="39"/>
        <w:ind w:left="792"/>
        <w:rPr>
          <w:i/>
        </w:rPr>
      </w:pPr>
      <w:r>
        <w:rPr>
          <w:i/>
          <w:color w:val="EB7B2F"/>
        </w:rPr>
        <w:t>[Add,</w:t>
      </w:r>
      <w:r>
        <w:rPr>
          <w:i/>
          <w:color w:val="EB7B2F"/>
          <w:spacing w:val="-7"/>
        </w:rPr>
        <w:t xml:space="preserve"> </w:t>
      </w:r>
      <w:r>
        <w:rPr>
          <w:i/>
          <w:color w:val="EB7B2F"/>
        </w:rPr>
        <w:t>modify</w:t>
      </w:r>
      <w:r>
        <w:rPr>
          <w:i/>
          <w:color w:val="EB7B2F"/>
          <w:spacing w:val="-6"/>
        </w:rPr>
        <w:t xml:space="preserve"> </w:t>
      </w:r>
      <w:r>
        <w:rPr>
          <w:i/>
          <w:color w:val="EB7B2F"/>
        </w:rPr>
        <w:t>or</w:t>
      </w:r>
      <w:r>
        <w:rPr>
          <w:i/>
          <w:color w:val="EB7B2F"/>
          <w:spacing w:val="-4"/>
        </w:rPr>
        <w:t xml:space="preserve"> </w:t>
      </w:r>
      <w:r>
        <w:rPr>
          <w:i/>
          <w:color w:val="EB7B2F"/>
        </w:rPr>
        <w:t>delete</w:t>
      </w:r>
      <w:r>
        <w:rPr>
          <w:i/>
          <w:color w:val="EB7B2F"/>
          <w:spacing w:val="-6"/>
        </w:rPr>
        <w:t xml:space="preserve"> </w:t>
      </w:r>
      <w:r>
        <w:rPr>
          <w:i/>
          <w:color w:val="EB7B2F"/>
        </w:rPr>
        <w:t>information</w:t>
      </w:r>
      <w:r>
        <w:rPr>
          <w:i/>
          <w:color w:val="EB7B2F"/>
          <w:spacing w:val="-6"/>
        </w:rPr>
        <w:t xml:space="preserve"> </w:t>
      </w:r>
      <w:r>
        <w:rPr>
          <w:i/>
          <w:color w:val="EB7B2F"/>
        </w:rPr>
        <w:t>in</w:t>
      </w:r>
      <w:r>
        <w:rPr>
          <w:i/>
          <w:color w:val="EB7B2F"/>
          <w:spacing w:val="-7"/>
        </w:rPr>
        <w:t xml:space="preserve"> </w:t>
      </w:r>
      <w:r>
        <w:rPr>
          <w:i/>
          <w:color w:val="EB7B2F"/>
        </w:rPr>
        <w:t>this</w:t>
      </w:r>
      <w:r>
        <w:rPr>
          <w:i/>
          <w:color w:val="EB7B2F"/>
          <w:spacing w:val="-3"/>
        </w:rPr>
        <w:t xml:space="preserve"> </w:t>
      </w:r>
      <w:r>
        <w:rPr>
          <w:i/>
          <w:color w:val="EB7B2F"/>
        </w:rPr>
        <w:t>section</w:t>
      </w:r>
      <w:r>
        <w:rPr>
          <w:i/>
          <w:color w:val="EB7B2F"/>
          <w:spacing w:val="-10"/>
        </w:rPr>
        <w:t xml:space="preserve"> </w:t>
      </w:r>
      <w:r>
        <w:rPr>
          <w:i/>
          <w:color w:val="EB7B2F"/>
        </w:rPr>
        <w:t>to</w:t>
      </w:r>
      <w:r>
        <w:rPr>
          <w:i/>
          <w:color w:val="EB7B2F"/>
          <w:spacing w:val="-6"/>
        </w:rPr>
        <w:t xml:space="preserve"> </w:t>
      </w:r>
      <w:r>
        <w:rPr>
          <w:i/>
          <w:color w:val="EB7B2F"/>
        </w:rPr>
        <w:t>be</w:t>
      </w:r>
      <w:r>
        <w:rPr>
          <w:i/>
          <w:color w:val="EB7B2F"/>
          <w:spacing w:val="-3"/>
        </w:rPr>
        <w:t xml:space="preserve"> </w:t>
      </w:r>
      <w:r>
        <w:rPr>
          <w:i/>
          <w:color w:val="EB7B2F"/>
        </w:rPr>
        <w:t>specific</w:t>
      </w:r>
      <w:r>
        <w:rPr>
          <w:i/>
          <w:color w:val="EB7B2F"/>
          <w:spacing w:val="-7"/>
        </w:rPr>
        <w:t xml:space="preserve"> </w:t>
      </w:r>
      <w:r>
        <w:rPr>
          <w:i/>
          <w:color w:val="EB7B2F"/>
        </w:rPr>
        <w:t>to</w:t>
      </w:r>
      <w:r>
        <w:rPr>
          <w:i/>
          <w:color w:val="EB7B2F"/>
          <w:spacing w:val="-9"/>
        </w:rPr>
        <w:t xml:space="preserve"> </w:t>
      </w:r>
      <w:r>
        <w:rPr>
          <w:i/>
          <w:color w:val="EB7B2F"/>
        </w:rPr>
        <w:t>your</w:t>
      </w:r>
      <w:r>
        <w:rPr>
          <w:i/>
          <w:color w:val="EB7B2F"/>
          <w:spacing w:val="-3"/>
        </w:rPr>
        <w:t xml:space="preserve"> </w:t>
      </w:r>
      <w:r>
        <w:rPr>
          <w:i/>
          <w:color w:val="EB7B2F"/>
          <w:spacing w:val="-2"/>
        </w:rPr>
        <w:t>RFP.]</w:t>
      </w:r>
    </w:p>
    <w:p w14:paraId="702489D7" w14:textId="77777777" w:rsidR="009B1309" w:rsidRDefault="001554BC">
      <w:pPr>
        <w:pStyle w:val="ListParagraph"/>
        <w:numPr>
          <w:ilvl w:val="0"/>
          <w:numId w:val="5"/>
        </w:numPr>
        <w:tabs>
          <w:tab w:val="left" w:pos="1150"/>
        </w:tabs>
        <w:spacing w:before="251"/>
        <w:ind w:left="1150" w:hanging="359"/>
      </w:pPr>
      <w:r>
        <w:t>Describe</w:t>
      </w:r>
      <w:r>
        <w:rPr>
          <w:spacing w:val="-13"/>
        </w:rPr>
        <w:t xml:space="preserve"> </w:t>
      </w:r>
      <w:r>
        <w:t>the</w:t>
      </w:r>
      <w:r>
        <w:rPr>
          <w:spacing w:val="-11"/>
        </w:rPr>
        <w:t xml:space="preserve"> </w:t>
      </w:r>
      <w:r>
        <w:t>technical</w:t>
      </w:r>
      <w:r>
        <w:rPr>
          <w:spacing w:val="-7"/>
        </w:rPr>
        <w:t xml:space="preserve"> </w:t>
      </w:r>
      <w:r>
        <w:t>services</w:t>
      </w:r>
      <w:r>
        <w:rPr>
          <w:spacing w:val="-10"/>
        </w:rPr>
        <w:t xml:space="preserve"> </w:t>
      </w:r>
      <w:r>
        <w:t>included</w:t>
      </w:r>
      <w:r>
        <w:rPr>
          <w:spacing w:val="-12"/>
        </w:rPr>
        <w:t xml:space="preserve"> </w:t>
      </w:r>
      <w:r>
        <w:t>in</w:t>
      </w:r>
      <w:r>
        <w:rPr>
          <w:spacing w:val="-9"/>
        </w:rPr>
        <w:t xml:space="preserve"> </w:t>
      </w:r>
      <w:r>
        <w:t>your</w:t>
      </w:r>
      <w:r>
        <w:rPr>
          <w:spacing w:val="-7"/>
        </w:rPr>
        <w:t xml:space="preserve"> </w:t>
      </w:r>
      <w:r>
        <w:t>proposal</w:t>
      </w:r>
      <w:r>
        <w:rPr>
          <w:spacing w:val="-6"/>
        </w:rPr>
        <w:t xml:space="preserve"> </w:t>
      </w:r>
      <w:r>
        <w:t>(e.g.,</w:t>
      </w:r>
      <w:r>
        <w:rPr>
          <w:spacing w:val="-9"/>
        </w:rPr>
        <w:t xml:space="preserve"> </w:t>
      </w:r>
      <w:r>
        <w:t>business</w:t>
      </w:r>
      <w:r>
        <w:rPr>
          <w:spacing w:val="-9"/>
        </w:rPr>
        <w:t xml:space="preserve"> </w:t>
      </w:r>
      <w:r>
        <w:t>analysis,</w:t>
      </w:r>
      <w:r>
        <w:rPr>
          <w:spacing w:val="-12"/>
        </w:rPr>
        <w:t xml:space="preserve"> </w:t>
      </w:r>
      <w:r>
        <w:t>configuration,</w:t>
      </w:r>
      <w:r>
        <w:rPr>
          <w:spacing w:val="-11"/>
        </w:rPr>
        <w:t xml:space="preserve"> </w:t>
      </w:r>
      <w:r>
        <w:t>testing,</w:t>
      </w:r>
      <w:r>
        <w:rPr>
          <w:spacing w:val="-9"/>
        </w:rPr>
        <w:t xml:space="preserve"> </w:t>
      </w:r>
      <w:r>
        <w:t>implementation,</w:t>
      </w:r>
      <w:r>
        <w:rPr>
          <w:spacing w:val="-11"/>
        </w:rPr>
        <w:t xml:space="preserve"> </w:t>
      </w:r>
      <w:r>
        <w:rPr>
          <w:spacing w:val="-2"/>
        </w:rPr>
        <w:t>etc.).</w:t>
      </w:r>
    </w:p>
    <w:p w14:paraId="702489D8" w14:textId="77777777" w:rsidR="009B1309" w:rsidRDefault="009B1309">
      <w:pPr>
        <w:pStyle w:val="BodyText"/>
        <w:spacing w:before="250"/>
      </w:pPr>
    </w:p>
    <w:p w14:paraId="702489D9" w14:textId="77777777" w:rsidR="009B1309" w:rsidRDefault="001554BC">
      <w:pPr>
        <w:pStyle w:val="ListParagraph"/>
        <w:numPr>
          <w:ilvl w:val="0"/>
          <w:numId w:val="5"/>
        </w:numPr>
        <w:tabs>
          <w:tab w:val="left" w:pos="1148"/>
        </w:tabs>
        <w:spacing w:before="1"/>
        <w:ind w:left="1148" w:hanging="357"/>
      </w:pPr>
      <w:r>
        <w:t>Provide</w:t>
      </w:r>
      <w:r>
        <w:rPr>
          <w:spacing w:val="-12"/>
        </w:rPr>
        <w:t xml:space="preserve"> </w:t>
      </w:r>
      <w:r>
        <w:t>a</w:t>
      </w:r>
      <w:r>
        <w:rPr>
          <w:spacing w:val="-9"/>
        </w:rPr>
        <w:t xml:space="preserve"> </w:t>
      </w:r>
      <w:r>
        <w:t>list</w:t>
      </w:r>
      <w:r>
        <w:rPr>
          <w:spacing w:val="-5"/>
        </w:rPr>
        <w:t xml:space="preserve"> </w:t>
      </w:r>
      <w:r>
        <w:t>of</w:t>
      </w:r>
      <w:r>
        <w:rPr>
          <w:spacing w:val="-7"/>
        </w:rPr>
        <w:t xml:space="preserve"> </w:t>
      </w:r>
      <w:r>
        <w:t>the</w:t>
      </w:r>
      <w:r>
        <w:rPr>
          <w:spacing w:val="-8"/>
        </w:rPr>
        <w:t xml:space="preserve"> </w:t>
      </w:r>
      <w:r>
        <w:t>standard</w:t>
      </w:r>
      <w:r>
        <w:rPr>
          <w:spacing w:val="-6"/>
        </w:rPr>
        <w:t xml:space="preserve"> </w:t>
      </w:r>
      <w:r>
        <w:t>deliverables</w:t>
      </w:r>
      <w:r>
        <w:rPr>
          <w:spacing w:val="-10"/>
        </w:rPr>
        <w:t xml:space="preserve"> </w:t>
      </w:r>
      <w:r>
        <w:t>for</w:t>
      </w:r>
      <w:r>
        <w:rPr>
          <w:spacing w:val="-7"/>
        </w:rPr>
        <w:t xml:space="preserve"> </w:t>
      </w:r>
      <w:r>
        <w:t>the</w:t>
      </w:r>
      <w:r>
        <w:rPr>
          <w:spacing w:val="-8"/>
        </w:rPr>
        <w:t xml:space="preserve"> </w:t>
      </w:r>
      <w:r>
        <w:t>technical</w:t>
      </w:r>
      <w:r>
        <w:rPr>
          <w:spacing w:val="-10"/>
        </w:rPr>
        <w:t xml:space="preserve"> </w:t>
      </w:r>
      <w:r>
        <w:t>services</w:t>
      </w:r>
      <w:r>
        <w:rPr>
          <w:spacing w:val="-8"/>
        </w:rPr>
        <w:t xml:space="preserve"> </w:t>
      </w:r>
      <w:r>
        <w:t>described</w:t>
      </w:r>
      <w:r>
        <w:rPr>
          <w:spacing w:val="-8"/>
        </w:rPr>
        <w:t xml:space="preserve"> </w:t>
      </w:r>
      <w:r>
        <w:rPr>
          <w:spacing w:val="-2"/>
        </w:rPr>
        <w:t>above.</w:t>
      </w:r>
    </w:p>
    <w:p w14:paraId="702489DA" w14:textId="77777777" w:rsidR="009B1309" w:rsidRDefault="009B1309">
      <w:pPr>
        <w:pStyle w:val="BodyText"/>
      </w:pPr>
    </w:p>
    <w:p w14:paraId="702489DB" w14:textId="77777777" w:rsidR="009B1309" w:rsidRDefault="009B1309">
      <w:pPr>
        <w:pStyle w:val="BodyText"/>
        <w:spacing w:before="1"/>
      </w:pPr>
    </w:p>
    <w:p w14:paraId="702489DC" w14:textId="77777777" w:rsidR="009B1309" w:rsidRDefault="001554BC">
      <w:pPr>
        <w:pStyle w:val="ListParagraph"/>
        <w:numPr>
          <w:ilvl w:val="0"/>
          <w:numId w:val="5"/>
        </w:numPr>
        <w:tabs>
          <w:tab w:val="left" w:pos="1150"/>
        </w:tabs>
        <w:ind w:left="1150" w:right="1452"/>
      </w:pPr>
      <w:r>
        <w:t>Provide</w:t>
      </w:r>
      <w:r>
        <w:rPr>
          <w:spacing w:val="-3"/>
        </w:rPr>
        <w:t xml:space="preserve"> </w:t>
      </w:r>
      <w:r>
        <w:t>a</w:t>
      </w:r>
      <w:r>
        <w:rPr>
          <w:spacing w:val="-2"/>
        </w:rPr>
        <w:t xml:space="preserve"> </w:t>
      </w:r>
      <w:r>
        <w:t>description</w:t>
      </w:r>
      <w:r>
        <w:rPr>
          <w:spacing w:val="-2"/>
        </w:rPr>
        <w:t xml:space="preserve"> </w:t>
      </w:r>
      <w:r>
        <w:t>of</w:t>
      </w:r>
      <w:r>
        <w:rPr>
          <w:spacing w:val="-3"/>
        </w:rPr>
        <w:t xml:space="preserve"> </w:t>
      </w:r>
      <w:r>
        <w:t>the</w:t>
      </w:r>
      <w:r>
        <w:rPr>
          <w:spacing w:val="-6"/>
        </w:rPr>
        <w:t xml:space="preserve"> </w:t>
      </w:r>
      <w:r>
        <w:t>roles/services/tasks</w:t>
      </w:r>
      <w:r>
        <w:rPr>
          <w:spacing w:val="-3"/>
        </w:rPr>
        <w:t xml:space="preserve"> </w:t>
      </w:r>
      <w:r>
        <w:t>the</w:t>
      </w:r>
      <w:r>
        <w:rPr>
          <w:spacing w:val="-3"/>
        </w:rPr>
        <w:t xml:space="preserve"> </w:t>
      </w:r>
      <w:r>
        <w:t>State</w:t>
      </w:r>
      <w:r>
        <w:rPr>
          <w:spacing w:val="-2"/>
        </w:rPr>
        <w:t xml:space="preserve"> </w:t>
      </w:r>
      <w:r>
        <w:t>will</w:t>
      </w:r>
      <w:r>
        <w:rPr>
          <w:spacing w:val="-3"/>
        </w:rPr>
        <w:t xml:space="preserve"> </w:t>
      </w:r>
      <w:r>
        <w:t>be</w:t>
      </w:r>
      <w:r>
        <w:rPr>
          <w:spacing w:val="-2"/>
        </w:rPr>
        <w:t xml:space="preserve"> </w:t>
      </w:r>
      <w:r>
        <w:t>expected</w:t>
      </w:r>
      <w:r>
        <w:rPr>
          <w:spacing w:val="-9"/>
        </w:rPr>
        <w:t xml:space="preserve"> </w:t>
      </w:r>
      <w:r>
        <w:t>to</w:t>
      </w:r>
      <w:r>
        <w:rPr>
          <w:spacing w:val="-4"/>
        </w:rPr>
        <w:t xml:space="preserve"> </w:t>
      </w:r>
      <w:r>
        <w:t>cover</w:t>
      </w:r>
      <w:r>
        <w:rPr>
          <w:spacing w:val="-5"/>
        </w:rPr>
        <w:t xml:space="preserve"> </w:t>
      </w:r>
      <w:r>
        <w:t>as</w:t>
      </w:r>
      <w:r>
        <w:rPr>
          <w:spacing w:val="-3"/>
        </w:rPr>
        <w:t xml:space="preserve"> </w:t>
      </w:r>
      <w:r>
        <w:t>part</w:t>
      </w:r>
      <w:r>
        <w:rPr>
          <w:spacing w:val="-3"/>
        </w:rPr>
        <w:t xml:space="preserve"> </w:t>
      </w:r>
      <w:r>
        <w:t>of</w:t>
      </w:r>
      <w:r>
        <w:rPr>
          <w:spacing w:val="-5"/>
        </w:rPr>
        <w:t xml:space="preserve"> </w:t>
      </w:r>
      <w:r>
        <w:t>this</w:t>
      </w:r>
      <w:r>
        <w:rPr>
          <w:spacing w:val="-3"/>
        </w:rPr>
        <w:t xml:space="preserve"> </w:t>
      </w:r>
      <w:r>
        <w:t>engagement.</w:t>
      </w:r>
      <w:r>
        <w:rPr>
          <w:spacing w:val="-9"/>
        </w:rPr>
        <w:t xml:space="preserve"> </w:t>
      </w:r>
      <w:r>
        <w:t>Describe</w:t>
      </w:r>
      <w:r>
        <w:rPr>
          <w:spacing w:val="-6"/>
        </w:rPr>
        <w:t xml:space="preserve"> </w:t>
      </w:r>
      <w:r>
        <w:t>any</w:t>
      </w:r>
      <w:r>
        <w:rPr>
          <w:spacing w:val="-4"/>
        </w:rPr>
        <w:t xml:space="preserve"> </w:t>
      </w:r>
      <w:r>
        <w:t>additional roles/services/tasks that are optional, but would be beneficial for the State to provide.</w:t>
      </w:r>
    </w:p>
    <w:p w14:paraId="702489DD" w14:textId="77777777" w:rsidR="009B1309" w:rsidRDefault="009B1309">
      <w:pPr>
        <w:pStyle w:val="BodyText"/>
        <w:spacing w:before="252"/>
      </w:pPr>
    </w:p>
    <w:p w14:paraId="702489DE" w14:textId="77777777" w:rsidR="009B1309" w:rsidRDefault="001554BC">
      <w:pPr>
        <w:pStyle w:val="ListParagraph"/>
        <w:numPr>
          <w:ilvl w:val="0"/>
          <w:numId w:val="5"/>
        </w:numPr>
        <w:tabs>
          <w:tab w:val="left" w:pos="1147"/>
        </w:tabs>
        <w:ind w:left="1147" w:hanging="357"/>
      </w:pPr>
      <w:r>
        <w:t>Describe</w:t>
      </w:r>
      <w:r>
        <w:rPr>
          <w:spacing w:val="-10"/>
        </w:rPr>
        <w:t xml:space="preserve"> </w:t>
      </w:r>
      <w:r>
        <w:t>your</w:t>
      </w:r>
      <w:r>
        <w:rPr>
          <w:spacing w:val="-10"/>
        </w:rPr>
        <w:t xml:space="preserve"> </w:t>
      </w:r>
      <w:r>
        <w:t>typical</w:t>
      </w:r>
      <w:r>
        <w:rPr>
          <w:spacing w:val="-5"/>
        </w:rPr>
        <w:t xml:space="preserve"> </w:t>
      </w:r>
      <w:r>
        <w:t>conversion</w:t>
      </w:r>
      <w:r>
        <w:rPr>
          <w:spacing w:val="-6"/>
        </w:rPr>
        <w:t xml:space="preserve"> </w:t>
      </w:r>
      <w:r>
        <w:t>plan</w:t>
      </w:r>
      <w:r>
        <w:rPr>
          <w:spacing w:val="-12"/>
        </w:rPr>
        <w:t xml:space="preserve"> </w:t>
      </w:r>
      <w:r>
        <w:t>to</w:t>
      </w:r>
      <w:r>
        <w:rPr>
          <w:spacing w:val="-8"/>
        </w:rPr>
        <w:t xml:space="preserve"> </w:t>
      </w:r>
      <w:r>
        <w:t>convert</w:t>
      </w:r>
      <w:r>
        <w:rPr>
          <w:spacing w:val="-5"/>
        </w:rPr>
        <w:t xml:space="preserve"> </w:t>
      </w:r>
      <w:r>
        <w:t>data</w:t>
      </w:r>
      <w:r>
        <w:rPr>
          <w:spacing w:val="-10"/>
        </w:rPr>
        <w:t xml:space="preserve"> </w:t>
      </w:r>
      <w:r>
        <w:t>from</w:t>
      </w:r>
      <w:r>
        <w:rPr>
          <w:spacing w:val="-7"/>
        </w:rPr>
        <w:t xml:space="preserve"> </w:t>
      </w:r>
      <w:r>
        <w:t>existing</w:t>
      </w:r>
      <w:r>
        <w:rPr>
          <w:spacing w:val="-8"/>
        </w:rPr>
        <w:t xml:space="preserve"> </w:t>
      </w:r>
      <w:r>
        <w:t>systems</w:t>
      </w:r>
      <w:r>
        <w:rPr>
          <w:spacing w:val="-9"/>
        </w:rPr>
        <w:t xml:space="preserve"> </w:t>
      </w:r>
      <w:r>
        <w:t>to</w:t>
      </w:r>
      <w:r>
        <w:rPr>
          <w:spacing w:val="-8"/>
        </w:rPr>
        <w:t xml:space="preserve"> </w:t>
      </w:r>
      <w:r>
        <w:t>your</w:t>
      </w:r>
      <w:r>
        <w:rPr>
          <w:spacing w:val="-5"/>
        </w:rPr>
        <w:t xml:space="preserve"> </w:t>
      </w:r>
      <w:r>
        <w:t>proposed</w:t>
      </w:r>
      <w:r>
        <w:rPr>
          <w:spacing w:val="-8"/>
        </w:rPr>
        <w:t xml:space="preserve"> </w:t>
      </w:r>
      <w:r>
        <w:t>solution</w:t>
      </w:r>
      <w:r>
        <w:rPr>
          <w:spacing w:val="-11"/>
        </w:rPr>
        <w:t xml:space="preserve"> </w:t>
      </w:r>
      <w:r>
        <w:t>(if</w:t>
      </w:r>
      <w:r>
        <w:rPr>
          <w:spacing w:val="-4"/>
        </w:rPr>
        <w:t xml:space="preserve"> </w:t>
      </w:r>
      <w:r>
        <w:rPr>
          <w:spacing w:val="-2"/>
        </w:rPr>
        <w:t>applicable).</w:t>
      </w:r>
    </w:p>
    <w:p w14:paraId="702489DF" w14:textId="77777777" w:rsidR="009B1309" w:rsidRDefault="009B1309">
      <w:pPr>
        <w:pStyle w:val="BodyText"/>
      </w:pPr>
    </w:p>
    <w:p w14:paraId="702489E0" w14:textId="77777777" w:rsidR="009B1309" w:rsidRDefault="009B1309">
      <w:pPr>
        <w:pStyle w:val="BodyText"/>
        <w:spacing w:before="1"/>
      </w:pPr>
    </w:p>
    <w:p w14:paraId="702489E1" w14:textId="77777777" w:rsidR="009B1309" w:rsidRDefault="001554BC">
      <w:pPr>
        <w:pStyle w:val="ListParagraph"/>
        <w:numPr>
          <w:ilvl w:val="0"/>
          <w:numId w:val="5"/>
        </w:numPr>
        <w:tabs>
          <w:tab w:val="left" w:pos="1146"/>
          <w:tab w:val="left" w:pos="1151"/>
        </w:tabs>
        <w:spacing w:before="1"/>
        <w:ind w:right="1543" w:hanging="364"/>
      </w:pPr>
      <w:r>
        <w:t>Describe</w:t>
      </w:r>
      <w:r>
        <w:rPr>
          <w:spacing w:val="-3"/>
        </w:rPr>
        <w:t xml:space="preserve"> </w:t>
      </w:r>
      <w:r>
        <w:rPr>
          <w:b/>
          <w:color w:val="00AE50"/>
          <w:u w:val="single" w:color="00AE50"/>
        </w:rPr>
        <w:t>and</w:t>
      </w:r>
      <w:r>
        <w:rPr>
          <w:b/>
          <w:color w:val="00AE50"/>
          <w:spacing w:val="-6"/>
          <w:u w:val="single" w:color="00AE50"/>
        </w:rPr>
        <w:t xml:space="preserve"> </w:t>
      </w:r>
      <w:r>
        <w:rPr>
          <w:b/>
          <w:color w:val="00AE50"/>
          <w:u w:val="single" w:color="00AE50"/>
        </w:rPr>
        <w:t>attach</w:t>
      </w:r>
      <w:r>
        <w:rPr>
          <w:b/>
          <w:color w:val="00AE50"/>
          <w:spacing w:val="-4"/>
          <w:u w:val="single" w:color="00AE50"/>
        </w:rPr>
        <w:t xml:space="preserve"> </w:t>
      </w:r>
      <w:r>
        <w:rPr>
          <w:b/>
          <w:color w:val="00AE50"/>
          <w:u w:val="single" w:color="00AE50"/>
        </w:rPr>
        <w:t>your</w:t>
      </w:r>
      <w:r>
        <w:rPr>
          <w:b/>
          <w:color w:val="00AE50"/>
          <w:spacing w:val="-6"/>
          <w:u w:val="single" w:color="00AE50"/>
        </w:rPr>
        <w:t xml:space="preserve"> </w:t>
      </w:r>
      <w:r>
        <w:rPr>
          <w:b/>
          <w:color w:val="00AE50"/>
          <w:u w:val="single" w:color="00AE50"/>
        </w:rPr>
        <w:t>typical</w:t>
      </w:r>
      <w:r>
        <w:rPr>
          <w:b/>
          <w:color w:val="00AE50"/>
          <w:spacing w:val="-3"/>
          <w:u w:val="single" w:color="00AE50"/>
        </w:rPr>
        <w:t xml:space="preserve"> </w:t>
      </w:r>
      <w:r>
        <w:rPr>
          <w:b/>
          <w:color w:val="00AE50"/>
          <w:u w:val="single" w:color="00AE50"/>
        </w:rPr>
        <w:t>Implementation</w:t>
      </w:r>
      <w:r>
        <w:rPr>
          <w:b/>
          <w:color w:val="00AE50"/>
          <w:spacing w:val="-4"/>
          <w:u w:val="single" w:color="00AE50"/>
        </w:rPr>
        <w:t xml:space="preserve"> </w:t>
      </w:r>
      <w:r>
        <w:rPr>
          <w:b/>
          <w:color w:val="00AE50"/>
          <w:u w:val="single" w:color="00AE50"/>
        </w:rPr>
        <w:t>Plan</w:t>
      </w:r>
      <w:r>
        <w:rPr>
          <w:b/>
          <w:color w:val="00AE50"/>
          <w:spacing w:val="-4"/>
          <w:u w:val="single" w:color="00AE50"/>
        </w:rPr>
        <w:t xml:space="preserve"> </w:t>
      </w:r>
      <w:r>
        <w:rPr>
          <w:b/>
          <w:color w:val="00AE50"/>
          <w:u w:val="single" w:color="00AE50"/>
        </w:rPr>
        <w:t>(label</w:t>
      </w:r>
      <w:r>
        <w:rPr>
          <w:b/>
          <w:color w:val="00AE50"/>
          <w:spacing w:val="-5"/>
          <w:u w:val="single" w:color="00AE50"/>
        </w:rPr>
        <w:t xml:space="preserve"> </w:t>
      </w:r>
      <w:r>
        <w:rPr>
          <w:b/>
          <w:color w:val="00AE50"/>
          <w:u w:val="single" w:color="00AE50"/>
        </w:rPr>
        <w:t>it</w:t>
      </w:r>
      <w:r>
        <w:rPr>
          <w:b/>
          <w:color w:val="00AE50"/>
          <w:spacing w:val="-3"/>
          <w:u w:val="single" w:color="00AE50"/>
        </w:rPr>
        <w:t xml:space="preserve"> </w:t>
      </w:r>
      <w:r>
        <w:rPr>
          <w:b/>
          <w:color w:val="00AE50"/>
          <w:u w:val="single" w:color="00AE50"/>
        </w:rPr>
        <w:t>Attachment</w:t>
      </w:r>
      <w:r>
        <w:rPr>
          <w:b/>
          <w:color w:val="00AE50"/>
          <w:spacing w:val="-1"/>
          <w:u w:val="single" w:color="00AE50"/>
        </w:rPr>
        <w:t xml:space="preserve"> </w:t>
      </w:r>
      <w:r>
        <w:rPr>
          <w:b/>
          <w:color w:val="00AE50"/>
          <w:u w:val="single" w:color="00AE50"/>
        </w:rPr>
        <w:t>#6)</w:t>
      </w:r>
      <w:r>
        <w:t>,</w:t>
      </w:r>
      <w:r>
        <w:rPr>
          <w:spacing w:val="-1"/>
        </w:rPr>
        <w:t xml:space="preserve"> </w:t>
      </w:r>
      <w:r>
        <w:t>which</w:t>
      </w:r>
      <w:r>
        <w:rPr>
          <w:spacing w:val="-4"/>
        </w:rPr>
        <w:t xml:space="preserve"> </w:t>
      </w:r>
      <w:r>
        <w:t>shall</w:t>
      </w:r>
      <w:r>
        <w:rPr>
          <w:spacing w:val="-3"/>
        </w:rPr>
        <w:t xml:space="preserve"> </w:t>
      </w:r>
      <w:r>
        <w:t>include</w:t>
      </w:r>
      <w:r>
        <w:rPr>
          <w:spacing w:val="-1"/>
        </w:rPr>
        <w:t xml:space="preserve"> </w:t>
      </w:r>
      <w:r>
        <w:t>planning</w:t>
      </w:r>
      <w:r>
        <w:rPr>
          <w:spacing w:val="-4"/>
        </w:rPr>
        <w:t xml:space="preserve"> </w:t>
      </w:r>
      <w:r>
        <w:t>for</w:t>
      </w:r>
      <w:r>
        <w:rPr>
          <w:spacing w:val="-5"/>
        </w:rPr>
        <w:t xml:space="preserve"> </w:t>
      </w:r>
      <w:r>
        <w:t>the</w:t>
      </w:r>
      <w:r>
        <w:rPr>
          <w:spacing w:val="-6"/>
        </w:rPr>
        <w:t xml:space="preserve"> </w:t>
      </w:r>
      <w:r>
        <w:t>transition</w:t>
      </w:r>
      <w:r>
        <w:rPr>
          <w:spacing w:val="-6"/>
        </w:rPr>
        <w:t xml:space="preserve"> </w:t>
      </w:r>
      <w:r>
        <w:t>to maintenance and operations.</w:t>
      </w:r>
    </w:p>
    <w:p w14:paraId="702489E2" w14:textId="77777777" w:rsidR="009B1309" w:rsidRDefault="009B1309">
      <w:pPr>
        <w:pStyle w:val="BodyText"/>
        <w:spacing w:before="251"/>
      </w:pPr>
    </w:p>
    <w:p w14:paraId="702489E3" w14:textId="77777777" w:rsidR="009B1309" w:rsidRDefault="001554BC">
      <w:pPr>
        <w:pStyle w:val="ListParagraph"/>
        <w:numPr>
          <w:ilvl w:val="0"/>
          <w:numId w:val="5"/>
        </w:numPr>
        <w:tabs>
          <w:tab w:val="left" w:pos="1151"/>
        </w:tabs>
        <w:ind w:right="815"/>
        <w:rPr>
          <w:b/>
        </w:rPr>
      </w:pPr>
      <w:r>
        <w:t>Describe</w:t>
      </w:r>
      <w:r>
        <w:rPr>
          <w:spacing w:val="-7"/>
        </w:rPr>
        <w:t xml:space="preserve"> </w:t>
      </w:r>
      <w:r>
        <w:t>the</w:t>
      </w:r>
      <w:r>
        <w:rPr>
          <w:spacing w:val="-4"/>
        </w:rPr>
        <w:t xml:space="preserve"> </w:t>
      </w:r>
      <w:r>
        <w:t>experience</w:t>
      </w:r>
      <w:r>
        <w:rPr>
          <w:spacing w:val="-7"/>
        </w:rPr>
        <w:t xml:space="preserve"> </w:t>
      </w:r>
      <w:r>
        <w:t>and</w:t>
      </w:r>
      <w:r>
        <w:rPr>
          <w:spacing w:val="-2"/>
        </w:rPr>
        <w:t xml:space="preserve"> </w:t>
      </w:r>
      <w:r>
        <w:t>qualifications</w:t>
      </w:r>
      <w:r>
        <w:rPr>
          <w:spacing w:val="-4"/>
        </w:rPr>
        <w:t xml:space="preserve"> </w:t>
      </w:r>
      <w:r>
        <w:t>of</w:t>
      </w:r>
      <w:r>
        <w:rPr>
          <w:spacing w:val="-6"/>
        </w:rPr>
        <w:t xml:space="preserve"> </w:t>
      </w:r>
      <w:r>
        <w:t>the</w:t>
      </w:r>
      <w:r>
        <w:rPr>
          <w:spacing w:val="-7"/>
        </w:rPr>
        <w:t xml:space="preserve"> </w:t>
      </w:r>
      <w:r>
        <w:t>technical</w:t>
      </w:r>
      <w:r>
        <w:rPr>
          <w:spacing w:val="-1"/>
        </w:rPr>
        <w:t xml:space="preserve"> </w:t>
      </w:r>
      <w:r>
        <w:t>resources</w:t>
      </w:r>
      <w:r>
        <w:rPr>
          <w:spacing w:val="-2"/>
        </w:rPr>
        <w:t xml:space="preserve"> </w:t>
      </w:r>
      <w:r>
        <w:t>proposed</w:t>
      </w:r>
      <w:r>
        <w:rPr>
          <w:spacing w:val="-5"/>
        </w:rPr>
        <w:t xml:space="preserve"> </w:t>
      </w:r>
      <w:r>
        <w:t>for</w:t>
      </w:r>
      <w:r>
        <w:rPr>
          <w:spacing w:val="-6"/>
        </w:rPr>
        <w:t xml:space="preserve"> </w:t>
      </w:r>
      <w:r>
        <w:t>this</w:t>
      </w:r>
      <w:r>
        <w:rPr>
          <w:spacing w:val="-2"/>
        </w:rPr>
        <w:t xml:space="preserve"> </w:t>
      </w:r>
      <w:r>
        <w:t>engagement.</w:t>
      </w:r>
      <w:r>
        <w:rPr>
          <w:spacing w:val="-5"/>
        </w:rPr>
        <w:t xml:space="preserve"> </w:t>
      </w:r>
      <w:r>
        <w:rPr>
          <w:b/>
          <w:color w:val="00AE50"/>
          <w:u w:val="single" w:color="00AE50"/>
        </w:rPr>
        <w:t>Provide</w:t>
      </w:r>
      <w:r>
        <w:rPr>
          <w:b/>
          <w:color w:val="00AE50"/>
          <w:spacing w:val="-4"/>
          <w:u w:val="single" w:color="00AE50"/>
        </w:rPr>
        <w:t xml:space="preserve"> </w:t>
      </w:r>
      <w:r>
        <w:rPr>
          <w:b/>
          <w:color w:val="00AE50"/>
          <w:u w:val="single" w:color="00AE50"/>
        </w:rPr>
        <w:t>their</w:t>
      </w:r>
      <w:r>
        <w:rPr>
          <w:b/>
          <w:color w:val="00AE50"/>
          <w:spacing w:val="-7"/>
          <w:u w:val="single" w:color="00AE50"/>
        </w:rPr>
        <w:t xml:space="preserve"> </w:t>
      </w:r>
      <w:r>
        <w:rPr>
          <w:b/>
          <w:color w:val="00AE50"/>
          <w:u w:val="single" w:color="00AE50"/>
        </w:rPr>
        <w:t>resume(s)</w:t>
      </w:r>
      <w:r>
        <w:rPr>
          <w:b/>
          <w:color w:val="00AE50"/>
          <w:spacing w:val="-4"/>
          <w:u w:val="single" w:color="00AE50"/>
        </w:rPr>
        <w:t xml:space="preserve"> </w:t>
      </w:r>
      <w:r>
        <w:rPr>
          <w:b/>
          <w:color w:val="00AE50"/>
          <w:u w:val="single" w:color="00AE50"/>
        </w:rPr>
        <w:t>and</w:t>
      </w:r>
      <w:r>
        <w:rPr>
          <w:b/>
          <w:color w:val="00AE50"/>
          <w:spacing w:val="-7"/>
          <w:u w:val="single" w:color="00AE50"/>
        </w:rPr>
        <w:t xml:space="preserve"> </w:t>
      </w:r>
      <w:r>
        <w:rPr>
          <w:b/>
          <w:color w:val="00AE50"/>
          <w:u w:val="single" w:color="00AE50"/>
        </w:rPr>
        <w:t>label</w:t>
      </w:r>
      <w:r>
        <w:rPr>
          <w:b/>
          <w:color w:val="00AE50"/>
          <w:spacing w:val="-4"/>
          <w:u w:val="single" w:color="00AE50"/>
        </w:rPr>
        <w:t xml:space="preserve"> </w:t>
      </w:r>
      <w:r>
        <w:rPr>
          <w:b/>
          <w:color w:val="00AE50"/>
          <w:u w:val="single" w:color="00AE50"/>
        </w:rPr>
        <w:t>them</w:t>
      </w:r>
      <w:r>
        <w:rPr>
          <w:b/>
          <w:color w:val="00AE50"/>
        </w:rPr>
        <w:t xml:space="preserve"> </w:t>
      </w:r>
      <w:r>
        <w:rPr>
          <w:b/>
          <w:color w:val="00AE50"/>
          <w:u w:val="single" w:color="00AE50"/>
        </w:rPr>
        <w:t>Attachment #7.</w:t>
      </w:r>
    </w:p>
    <w:p w14:paraId="702489E4" w14:textId="77777777" w:rsidR="009B1309" w:rsidRDefault="009B1309">
      <w:pPr>
        <w:pStyle w:val="BodyText"/>
        <w:rPr>
          <w:b/>
        </w:rPr>
      </w:pPr>
    </w:p>
    <w:p w14:paraId="702489E5" w14:textId="77777777" w:rsidR="009B1309" w:rsidRDefault="009B1309">
      <w:pPr>
        <w:pStyle w:val="BodyText"/>
        <w:spacing w:before="1"/>
        <w:rPr>
          <w:b/>
        </w:rPr>
      </w:pPr>
    </w:p>
    <w:p w14:paraId="702489E6" w14:textId="77777777" w:rsidR="009B1309" w:rsidRDefault="001554BC">
      <w:pPr>
        <w:pStyle w:val="ListParagraph"/>
        <w:numPr>
          <w:ilvl w:val="0"/>
          <w:numId w:val="5"/>
        </w:numPr>
        <w:tabs>
          <w:tab w:val="left" w:pos="1151"/>
        </w:tabs>
        <w:ind w:hanging="359"/>
      </w:pPr>
      <w:r>
        <w:t>Describe</w:t>
      </w:r>
      <w:r>
        <w:rPr>
          <w:spacing w:val="-7"/>
        </w:rPr>
        <w:t xml:space="preserve"> </w:t>
      </w:r>
      <w:r>
        <w:t>the</w:t>
      </w:r>
      <w:r>
        <w:rPr>
          <w:spacing w:val="-7"/>
        </w:rPr>
        <w:t xml:space="preserve"> </w:t>
      </w:r>
      <w:r>
        <w:t>training</w:t>
      </w:r>
      <w:r>
        <w:rPr>
          <w:spacing w:val="-6"/>
        </w:rPr>
        <w:t xml:space="preserve"> </w:t>
      </w:r>
      <w:r>
        <w:t>that</w:t>
      </w:r>
      <w:r>
        <w:rPr>
          <w:spacing w:val="-4"/>
        </w:rPr>
        <w:t xml:space="preserve"> </w:t>
      </w:r>
      <w:r>
        <w:t>is</w:t>
      </w:r>
      <w:r>
        <w:rPr>
          <w:spacing w:val="-6"/>
        </w:rPr>
        <w:t xml:space="preserve"> </w:t>
      </w:r>
      <w:r>
        <w:t>included</w:t>
      </w:r>
      <w:r>
        <w:rPr>
          <w:spacing w:val="-7"/>
        </w:rPr>
        <w:t xml:space="preserve"> </w:t>
      </w:r>
      <w:r>
        <w:t>in</w:t>
      </w:r>
      <w:r>
        <w:rPr>
          <w:spacing w:val="-5"/>
        </w:rPr>
        <w:t xml:space="preserve"> </w:t>
      </w:r>
      <w:r>
        <w:t xml:space="preserve">your </w:t>
      </w:r>
      <w:r>
        <w:rPr>
          <w:spacing w:val="-2"/>
        </w:rPr>
        <w:t>proposal.</w:t>
      </w:r>
    </w:p>
    <w:p w14:paraId="702489E7" w14:textId="77777777" w:rsidR="009B1309" w:rsidRDefault="009B1309">
      <w:pPr>
        <w:pStyle w:val="BodyText"/>
        <w:spacing w:before="252"/>
      </w:pPr>
    </w:p>
    <w:p w14:paraId="702489E8" w14:textId="77777777" w:rsidR="009B1309" w:rsidRDefault="001554BC">
      <w:pPr>
        <w:pStyle w:val="ListParagraph"/>
        <w:numPr>
          <w:ilvl w:val="0"/>
          <w:numId w:val="5"/>
        </w:numPr>
        <w:tabs>
          <w:tab w:val="left" w:pos="1149"/>
        </w:tabs>
        <w:ind w:left="1149" w:hanging="357"/>
      </w:pPr>
      <w:r>
        <w:t>Describe</w:t>
      </w:r>
      <w:r>
        <w:rPr>
          <w:spacing w:val="-15"/>
        </w:rPr>
        <w:t xml:space="preserve"> </w:t>
      </w:r>
      <w:r>
        <w:t>the</w:t>
      </w:r>
      <w:r>
        <w:rPr>
          <w:spacing w:val="-8"/>
        </w:rPr>
        <w:t xml:space="preserve"> </w:t>
      </w:r>
      <w:r>
        <w:t>system,</w:t>
      </w:r>
      <w:r>
        <w:rPr>
          <w:spacing w:val="-8"/>
        </w:rPr>
        <w:t xml:space="preserve"> </w:t>
      </w:r>
      <w:r>
        <w:t>administrator,</w:t>
      </w:r>
      <w:r>
        <w:rPr>
          <w:spacing w:val="-10"/>
        </w:rPr>
        <w:t xml:space="preserve"> </w:t>
      </w:r>
      <w:r>
        <w:t>and/or</w:t>
      </w:r>
      <w:r>
        <w:rPr>
          <w:spacing w:val="-7"/>
        </w:rPr>
        <w:t xml:space="preserve"> </w:t>
      </w:r>
      <w:r>
        <w:t>user</w:t>
      </w:r>
      <w:r>
        <w:rPr>
          <w:spacing w:val="-5"/>
        </w:rPr>
        <w:t xml:space="preserve"> </w:t>
      </w:r>
      <w:r>
        <w:t>documentation</w:t>
      </w:r>
      <w:r>
        <w:rPr>
          <w:spacing w:val="-6"/>
        </w:rPr>
        <w:t xml:space="preserve"> </w:t>
      </w:r>
      <w:r>
        <w:t>that</w:t>
      </w:r>
      <w:r>
        <w:rPr>
          <w:spacing w:val="-10"/>
        </w:rPr>
        <w:t xml:space="preserve"> </w:t>
      </w:r>
      <w:r>
        <w:t>is</w:t>
      </w:r>
      <w:r>
        <w:rPr>
          <w:spacing w:val="-8"/>
        </w:rPr>
        <w:t xml:space="preserve"> </w:t>
      </w:r>
      <w:r>
        <w:t>included</w:t>
      </w:r>
      <w:r>
        <w:rPr>
          <w:spacing w:val="-8"/>
        </w:rPr>
        <w:t xml:space="preserve"> </w:t>
      </w:r>
      <w:r>
        <w:t>in</w:t>
      </w:r>
      <w:r>
        <w:rPr>
          <w:spacing w:val="-12"/>
        </w:rPr>
        <w:t xml:space="preserve"> </w:t>
      </w:r>
      <w:r>
        <w:t>your</w:t>
      </w:r>
      <w:r>
        <w:rPr>
          <w:spacing w:val="-2"/>
        </w:rPr>
        <w:t xml:space="preserve"> proposal.</w:t>
      </w:r>
    </w:p>
    <w:p w14:paraId="702489E9" w14:textId="77777777" w:rsidR="009B1309" w:rsidRDefault="009B1309">
      <w:pPr>
        <w:pStyle w:val="ListParagraph"/>
        <w:sectPr w:rsidR="009B1309">
          <w:pgSz w:w="15840" w:h="12240" w:orient="landscape"/>
          <w:pgMar w:top="1720" w:right="1080" w:bottom="1200" w:left="360" w:header="1402" w:footer="978" w:gutter="0"/>
          <w:cols w:space="720"/>
        </w:sectPr>
      </w:pPr>
    </w:p>
    <w:p w14:paraId="702489EA" w14:textId="77777777" w:rsidR="009B1309" w:rsidRDefault="001554BC">
      <w:pPr>
        <w:pStyle w:val="BodyText"/>
        <w:spacing w:before="200"/>
        <w:rPr>
          <w:sz w:val="28"/>
        </w:rPr>
      </w:pPr>
      <w:r>
        <w:rPr>
          <w:noProof/>
          <w:sz w:val="28"/>
        </w:rPr>
        <w:drawing>
          <wp:anchor distT="0" distB="0" distL="0" distR="0" simplePos="0" relativeHeight="485288448" behindDoc="1" locked="0" layoutInCell="1" allowOverlap="1" wp14:anchorId="70248D18" wp14:editId="70248D19">
            <wp:simplePos x="0" y="0"/>
            <wp:positionH relativeFrom="page">
              <wp:posOffset>4399915</wp:posOffset>
            </wp:positionH>
            <wp:positionV relativeFrom="page">
              <wp:posOffset>462915</wp:posOffset>
            </wp:positionV>
            <wp:extent cx="1073162" cy="354952"/>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8"/>
        </w:rPr>
        <mc:AlternateContent>
          <mc:Choice Requires="wps">
            <w:drawing>
              <wp:anchor distT="0" distB="0" distL="0" distR="0" simplePos="0" relativeHeight="485288960" behindDoc="1" locked="0" layoutInCell="1" allowOverlap="1" wp14:anchorId="70248D1A" wp14:editId="70248D1B">
                <wp:simplePos x="0" y="0"/>
                <wp:positionH relativeFrom="page">
                  <wp:posOffset>310515</wp:posOffset>
                </wp:positionH>
                <wp:positionV relativeFrom="page">
                  <wp:posOffset>310247</wp:posOffset>
                </wp:positionV>
                <wp:extent cx="9443085" cy="7156450"/>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23B780" id="Graphic 79" o:spid="_x0000_s1026" style="position:absolute;margin-left:24.45pt;margin-top:24.45pt;width:743.55pt;height:563.5pt;z-index:-18027520;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9EB" w14:textId="77777777" w:rsidR="009B1309" w:rsidRDefault="001554BC">
      <w:pPr>
        <w:pStyle w:val="Heading1"/>
      </w:pPr>
      <w:bookmarkStart w:id="11" w:name="PART_7:_MAINTENANCE_AND_SUPPORT_SERVICES"/>
      <w:bookmarkEnd w:id="11"/>
      <w:r>
        <w:rPr>
          <w:color w:val="2C74B5"/>
        </w:rPr>
        <w:t>PART</w:t>
      </w:r>
      <w:r>
        <w:rPr>
          <w:color w:val="2C74B5"/>
          <w:spacing w:val="-17"/>
        </w:rPr>
        <w:t xml:space="preserve"> </w:t>
      </w:r>
      <w:r>
        <w:rPr>
          <w:color w:val="2C74B5"/>
        </w:rPr>
        <w:t>7:</w:t>
      </w:r>
      <w:r>
        <w:rPr>
          <w:color w:val="2C74B5"/>
          <w:spacing w:val="56"/>
        </w:rPr>
        <w:t xml:space="preserve"> </w:t>
      </w:r>
      <w:r>
        <w:rPr>
          <w:color w:val="2C74B5"/>
        </w:rPr>
        <w:t>MAINTENANCE</w:t>
      </w:r>
      <w:r>
        <w:rPr>
          <w:color w:val="2C74B5"/>
          <w:spacing w:val="-12"/>
        </w:rPr>
        <w:t xml:space="preserve"> </w:t>
      </w:r>
      <w:r>
        <w:rPr>
          <w:color w:val="2C74B5"/>
        </w:rPr>
        <w:t>AND</w:t>
      </w:r>
      <w:r>
        <w:rPr>
          <w:color w:val="2C74B5"/>
          <w:spacing w:val="-5"/>
        </w:rPr>
        <w:t xml:space="preserve"> </w:t>
      </w:r>
      <w:r>
        <w:rPr>
          <w:color w:val="2C74B5"/>
        </w:rPr>
        <w:t>SUPPORT</w:t>
      </w:r>
      <w:r>
        <w:rPr>
          <w:color w:val="2C74B5"/>
          <w:spacing w:val="-7"/>
        </w:rPr>
        <w:t xml:space="preserve"> </w:t>
      </w:r>
      <w:r>
        <w:rPr>
          <w:color w:val="2C74B5"/>
          <w:spacing w:val="-2"/>
        </w:rPr>
        <w:t>SERVICES</w:t>
      </w:r>
    </w:p>
    <w:p w14:paraId="702489EC" w14:textId="77777777" w:rsidR="009B1309" w:rsidRDefault="001554BC">
      <w:pPr>
        <w:spacing w:before="39"/>
        <w:ind w:left="792"/>
        <w:rPr>
          <w:i/>
        </w:rPr>
      </w:pPr>
      <w:r>
        <w:rPr>
          <w:i/>
          <w:color w:val="EB7B2F"/>
        </w:rPr>
        <w:t>[Add,</w:t>
      </w:r>
      <w:r>
        <w:rPr>
          <w:i/>
          <w:color w:val="EB7B2F"/>
          <w:spacing w:val="-8"/>
        </w:rPr>
        <w:t xml:space="preserve"> </w:t>
      </w:r>
      <w:r>
        <w:rPr>
          <w:i/>
          <w:color w:val="EB7B2F"/>
        </w:rPr>
        <w:t>modify</w:t>
      </w:r>
      <w:r>
        <w:rPr>
          <w:i/>
          <w:color w:val="EB7B2F"/>
          <w:spacing w:val="-7"/>
        </w:rPr>
        <w:t xml:space="preserve"> </w:t>
      </w:r>
      <w:r>
        <w:rPr>
          <w:i/>
          <w:color w:val="EB7B2F"/>
        </w:rPr>
        <w:t>or</w:t>
      </w:r>
      <w:r>
        <w:rPr>
          <w:i/>
          <w:color w:val="EB7B2F"/>
          <w:spacing w:val="-4"/>
        </w:rPr>
        <w:t xml:space="preserve"> </w:t>
      </w:r>
      <w:r>
        <w:rPr>
          <w:i/>
          <w:color w:val="EB7B2F"/>
        </w:rPr>
        <w:t>delete</w:t>
      </w:r>
      <w:r>
        <w:rPr>
          <w:i/>
          <w:color w:val="EB7B2F"/>
          <w:spacing w:val="-7"/>
        </w:rPr>
        <w:t xml:space="preserve"> </w:t>
      </w:r>
      <w:r>
        <w:rPr>
          <w:i/>
          <w:color w:val="EB7B2F"/>
        </w:rPr>
        <w:t>information</w:t>
      </w:r>
      <w:r>
        <w:rPr>
          <w:i/>
          <w:color w:val="EB7B2F"/>
          <w:spacing w:val="-8"/>
        </w:rPr>
        <w:t xml:space="preserve"> </w:t>
      </w:r>
      <w:r>
        <w:rPr>
          <w:i/>
          <w:color w:val="EB7B2F"/>
        </w:rPr>
        <w:t>in</w:t>
      </w:r>
      <w:r>
        <w:rPr>
          <w:i/>
          <w:color w:val="EB7B2F"/>
          <w:spacing w:val="-10"/>
        </w:rPr>
        <w:t xml:space="preserve"> </w:t>
      </w:r>
      <w:r>
        <w:rPr>
          <w:i/>
          <w:color w:val="EB7B2F"/>
        </w:rPr>
        <w:t>this</w:t>
      </w:r>
      <w:r>
        <w:rPr>
          <w:i/>
          <w:color w:val="EB7B2F"/>
          <w:spacing w:val="-4"/>
        </w:rPr>
        <w:t xml:space="preserve"> </w:t>
      </w:r>
      <w:r>
        <w:rPr>
          <w:i/>
          <w:color w:val="EB7B2F"/>
        </w:rPr>
        <w:t>section</w:t>
      </w:r>
      <w:r>
        <w:rPr>
          <w:i/>
          <w:color w:val="EB7B2F"/>
          <w:spacing w:val="-10"/>
        </w:rPr>
        <w:t xml:space="preserve"> </w:t>
      </w:r>
      <w:r>
        <w:rPr>
          <w:i/>
          <w:color w:val="EB7B2F"/>
        </w:rPr>
        <w:t>to</w:t>
      </w:r>
      <w:r>
        <w:rPr>
          <w:i/>
          <w:color w:val="EB7B2F"/>
          <w:spacing w:val="-7"/>
        </w:rPr>
        <w:t xml:space="preserve"> </w:t>
      </w:r>
      <w:r>
        <w:rPr>
          <w:i/>
          <w:color w:val="EB7B2F"/>
        </w:rPr>
        <w:t>be</w:t>
      </w:r>
      <w:r>
        <w:rPr>
          <w:i/>
          <w:color w:val="EB7B2F"/>
          <w:spacing w:val="-8"/>
        </w:rPr>
        <w:t xml:space="preserve"> </w:t>
      </w:r>
      <w:r>
        <w:rPr>
          <w:i/>
          <w:color w:val="EB7B2F"/>
        </w:rPr>
        <w:t>specific</w:t>
      </w:r>
      <w:r>
        <w:rPr>
          <w:i/>
          <w:color w:val="EB7B2F"/>
          <w:spacing w:val="-7"/>
        </w:rPr>
        <w:t xml:space="preserve"> </w:t>
      </w:r>
      <w:r>
        <w:rPr>
          <w:i/>
          <w:color w:val="EB7B2F"/>
        </w:rPr>
        <w:t>to</w:t>
      </w:r>
      <w:r>
        <w:rPr>
          <w:i/>
          <w:color w:val="EB7B2F"/>
          <w:spacing w:val="-10"/>
        </w:rPr>
        <w:t xml:space="preserve"> </w:t>
      </w:r>
      <w:r>
        <w:rPr>
          <w:i/>
          <w:color w:val="EB7B2F"/>
        </w:rPr>
        <w:t>your</w:t>
      </w:r>
      <w:r>
        <w:rPr>
          <w:i/>
          <w:color w:val="EB7B2F"/>
          <w:spacing w:val="-4"/>
        </w:rPr>
        <w:t xml:space="preserve"> </w:t>
      </w:r>
      <w:r>
        <w:rPr>
          <w:i/>
          <w:color w:val="EB7B2F"/>
        </w:rPr>
        <w:t>RFP</w:t>
      </w:r>
      <w:r>
        <w:rPr>
          <w:i/>
          <w:color w:val="EB7B2F"/>
          <w:spacing w:val="-8"/>
        </w:rPr>
        <w:t xml:space="preserve"> </w:t>
      </w:r>
      <w:r>
        <w:rPr>
          <w:i/>
          <w:color w:val="EB7B2F"/>
        </w:rPr>
        <w:t>(including</w:t>
      </w:r>
      <w:r>
        <w:rPr>
          <w:i/>
          <w:color w:val="EB7B2F"/>
          <w:spacing w:val="-10"/>
        </w:rPr>
        <w:t xml:space="preserve"> </w:t>
      </w:r>
      <w:r>
        <w:rPr>
          <w:i/>
          <w:color w:val="EB7B2F"/>
        </w:rPr>
        <w:t>specifying</w:t>
      </w:r>
      <w:r>
        <w:rPr>
          <w:i/>
          <w:color w:val="EB7B2F"/>
          <w:spacing w:val="-6"/>
        </w:rPr>
        <w:t xml:space="preserve"> </w:t>
      </w:r>
      <w:r>
        <w:rPr>
          <w:i/>
          <w:color w:val="EB7B2F"/>
        </w:rPr>
        <w:t>any</w:t>
      </w:r>
      <w:r>
        <w:rPr>
          <w:i/>
          <w:color w:val="EB7B2F"/>
          <w:spacing w:val="-7"/>
        </w:rPr>
        <w:t xml:space="preserve"> </w:t>
      </w:r>
      <w:r>
        <w:rPr>
          <w:i/>
          <w:color w:val="EB7B2F"/>
        </w:rPr>
        <w:t>required</w:t>
      </w:r>
      <w:r>
        <w:rPr>
          <w:i/>
          <w:color w:val="EB7B2F"/>
          <w:spacing w:val="-5"/>
        </w:rPr>
        <w:t xml:space="preserve"> </w:t>
      </w:r>
      <w:r>
        <w:rPr>
          <w:i/>
          <w:color w:val="EB7B2F"/>
        </w:rPr>
        <w:t>service</w:t>
      </w:r>
      <w:r>
        <w:rPr>
          <w:i/>
          <w:color w:val="EB7B2F"/>
          <w:spacing w:val="-7"/>
        </w:rPr>
        <w:t xml:space="preserve"> </w:t>
      </w:r>
      <w:r>
        <w:rPr>
          <w:i/>
          <w:color w:val="EB7B2F"/>
          <w:spacing w:val="-2"/>
        </w:rPr>
        <w:t>levels).]</w:t>
      </w:r>
    </w:p>
    <w:p w14:paraId="702489ED" w14:textId="77777777" w:rsidR="009B1309" w:rsidRDefault="001554BC">
      <w:pPr>
        <w:pStyle w:val="ListParagraph"/>
        <w:numPr>
          <w:ilvl w:val="0"/>
          <w:numId w:val="4"/>
        </w:numPr>
        <w:tabs>
          <w:tab w:val="left" w:pos="1148"/>
        </w:tabs>
        <w:spacing w:before="251"/>
        <w:ind w:hanging="357"/>
      </w:pPr>
      <w:r>
        <w:t>Provide</w:t>
      </w:r>
      <w:r>
        <w:rPr>
          <w:spacing w:val="-12"/>
        </w:rPr>
        <w:t xml:space="preserve"> </w:t>
      </w:r>
      <w:r>
        <w:t>answers</w:t>
      </w:r>
      <w:r>
        <w:rPr>
          <w:spacing w:val="-8"/>
        </w:rPr>
        <w:t xml:space="preserve"> </w:t>
      </w:r>
      <w:r>
        <w:t>to</w:t>
      </w:r>
      <w:r>
        <w:rPr>
          <w:spacing w:val="-11"/>
        </w:rPr>
        <w:t xml:space="preserve"> </w:t>
      </w:r>
      <w:r>
        <w:t>the</w:t>
      </w:r>
      <w:r>
        <w:rPr>
          <w:spacing w:val="-10"/>
        </w:rPr>
        <w:t xml:space="preserve"> </w:t>
      </w:r>
      <w:r>
        <w:t>questions</w:t>
      </w:r>
      <w:r>
        <w:rPr>
          <w:spacing w:val="-5"/>
        </w:rPr>
        <w:t xml:space="preserve"> </w:t>
      </w:r>
      <w:r>
        <w:t>below</w:t>
      </w:r>
      <w:r>
        <w:rPr>
          <w:spacing w:val="-9"/>
        </w:rPr>
        <w:t xml:space="preserve"> </w:t>
      </w:r>
      <w:r>
        <w:t>regarding</w:t>
      </w:r>
      <w:r>
        <w:rPr>
          <w:spacing w:val="-8"/>
        </w:rPr>
        <w:t xml:space="preserve"> </w:t>
      </w:r>
      <w:r>
        <w:t>your</w:t>
      </w:r>
      <w:r>
        <w:rPr>
          <w:spacing w:val="-10"/>
        </w:rPr>
        <w:t xml:space="preserve"> </w:t>
      </w:r>
      <w:r>
        <w:t>company’s</w:t>
      </w:r>
      <w:r>
        <w:rPr>
          <w:spacing w:val="-8"/>
        </w:rPr>
        <w:t xml:space="preserve"> </w:t>
      </w:r>
      <w:r>
        <w:t>Maintenance</w:t>
      </w:r>
      <w:r>
        <w:rPr>
          <w:spacing w:val="-9"/>
        </w:rPr>
        <w:t xml:space="preserve"> </w:t>
      </w:r>
      <w:r>
        <w:t>and</w:t>
      </w:r>
      <w:r>
        <w:rPr>
          <w:spacing w:val="-6"/>
        </w:rPr>
        <w:t xml:space="preserve"> </w:t>
      </w:r>
      <w:r>
        <w:t>Support</w:t>
      </w:r>
      <w:r>
        <w:rPr>
          <w:spacing w:val="-5"/>
        </w:rPr>
        <w:t xml:space="preserve"> </w:t>
      </w:r>
      <w:r>
        <w:rPr>
          <w:spacing w:val="-2"/>
        </w:rPr>
        <w:t>Services:</w:t>
      </w:r>
    </w:p>
    <w:p w14:paraId="702489EE" w14:textId="77777777" w:rsidR="009B1309" w:rsidRDefault="009B1309">
      <w:pPr>
        <w:pStyle w:val="BodyText"/>
        <w:spacing w:before="25"/>
        <w:rPr>
          <w:sz w:val="20"/>
        </w:rPr>
      </w:pPr>
    </w:p>
    <w:tbl>
      <w:tblPr>
        <w:tblW w:w="0" w:type="auto"/>
        <w:tblInd w:w="8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50"/>
        <w:gridCol w:w="10269"/>
      </w:tblGrid>
      <w:tr w:rsidR="009B1309" w14:paraId="702489F1" w14:textId="77777777">
        <w:trPr>
          <w:trHeight w:val="253"/>
        </w:trPr>
        <w:tc>
          <w:tcPr>
            <w:tcW w:w="3050" w:type="dxa"/>
            <w:shd w:val="clear" w:color="auto" w:fill="2D5294"/>
          </w:tcPr>
          <w:p w14:paraId="702489EF" w14:textId="77777777" w:rsidR="009B1309" w:rsidRDefault="001554BC">
            <w:pPr>
              <w:pStyle w:val="TableParagraph"/>
              <w:spacing w:line="234" w:lineRule="exact"/>
              <w:ind w:left="42"/>
              <w:jc w:val="center"/>
              <w:rPr>
                <w:b/>
              </w:rPr>
            </w:pPr>
            <w:r>
              <w:rPr>
                <w:b/>
                <w:color w:val="FFFFFF"/>
                <w:spacing w:val="-2"/>
              </w:rPr>
              <w:t>Questions</w:t>
            </w:r>
          </w:p>
        </w:tc>
        <w:tc>
          <w:tcPr>
            <w:tcW w:w="10269" w:type="dxa"/>
            <w:shd w:val="clear" w:color="auto" w:fill="2D5294"/>
          </w:tcPr>
          <w:p w14:paraId="702489F0" w14:textId="77777777" w:rsidR="009B1309" w:rsidRDefault="001554BC">
            <w:pPr>
              <w:pStyle w:val="TableParagraph"/>
              <w:spacing w:line="234" w:lineRule="exact"/>
              <w:ind w:left="39"/>
              <w:jc w:val="center"/>
              <w:rPr>
                <w:b/>
              </w:rPr>
            </w:pPr>
            <w:r>
              <w:rPr>
                <w:b/>
                <w:color w:val="FFFFFF"/>
              </w:rPr>
              <w:t>Vendor</w:t>
            </w:r>
            <w:r>
              <w:rPr>
                <w:b/>
                <w:color w:val="FFFFFF"/>
                <w:spacing w:val="-9"/>
              </w:rPr>
              <w:t xml:space="preserve"> </w:t>
            </w:r>
            <w:r>
              <w:rPr>
                <w:b/>
                <w:color w:val="FFFFFF"/>
                <w:spacing w:val="-2"/>
              </w:rPr>
              <w:t>Response</w:t>
            </w:r>
          </w:p>
        </w:tc>
      </w:tr>
      <w:tr w:rsidR="009B1309" w14:paraId="702489F3" w14:textId="77777777">
        <w:trPr>
          <w:trHeight w:val="251"/>
        </w:trPr>
        <w:tc>
          <w:tcPr>
            <w:tcW w:w="13319" w:type="dxa"/>
            <w:gridSpan w:val="2"/>
            <w:shd w:val="clear" w:color="auto" w:fill="D0CECE"/>
          </w:tcPr>
          <w:p w14:paraId="702489F2" w14:textId="77777777" w:rsidR="009B1309" w:rsidRDefault="001554BC">
            <w:pPr>
              <w:pStyle w:val="TableParagraph"/>
              <w:spacing w:line="231" w:lineRule="exact"/>
              <w:ind w:left="119"/>
              <w:rPr>
                <w:b/>
              </w:rPr>
            </w:pPr>
            <w:r>
              <w:rPr>
                <w:b/>
              </w:rPr>
              <w:t>Service:</w:t>
            </w:r>
            <w:r>
              <w:rPr>
                <w:b/>
                <w:spacing w:val="37"/>
              </w:rPr>
              <w:t xml:space="preserve"> </w:t>
            </w:r>
            <w:r>
              <w:rPr>
                <w:b/>
              </w:rPr>
              <w:t>Customer</w:t>
            </w:r>
            <w:r>
              <w:rPr>
                <w:b/>
                <w:spacing w:val="-5"/>
              </w:rPr>
              <w:t xml:space="preserve"> </w:t>
            </w:r>
            <w:r>
              <w:rPr>
                <w:b/>
              </w:rPr>
              <w:t>Phone</w:t>
            </w:r>
            <w:r>
              <w:rPr>
                <w:b/>
                <w:spacing w:val="-12"/>
              </w:rPr>
              <w:t xml:space="preserve"> </w:t>
            </w:r>
            <w:r>
              <w:rPr>
                <w:b/>
              </w:rPr>
              <w:t>&amp;/or</w:t>
            </w:r>
            <w:r>
              <w:rPr>
                <w:b/>
                <w:spacing w:val="-8"/>
              </w:rPr>
              <w:t xml:space="preserve"> </w:t>
            </w:r>
            <w:r>
              <w:rPr>
                <w:b/>
              </w:rPr>
              <w:t>Email</w:t>
            </w:r>
            <w:r>
              <w:rPr>
                <w:b/>
                <w:spacing w:val="-5"/>
              </w:rPr>
              <w:t xml:space="preserve"> </w:t>
            </w:r>
            <w:r>
              <w:rPr>
                <w:b/>
                <w:spacing w:val="-2"/>
              </w:rPr>
              <w:t>Support</w:t>
            </w:r>
          </w:p>
        </w:tc>
      </w:tr>
      <w:tr w:rsidR="009B1309" w14:paraId="702489F7" w14:textId="77777777">
        <w:trPr>
          <w:trHeight w:val="457"/>
        </w:trPr>
        <w:tc>
          <w:tcPr>
            <w:tcW w:w="3050" w:type="dxa"/>
          </w:tcPr>
          <w:p w14:paraId="702489F4" w14:textId="77777777" w:rsidR="009B1309" w:rsidRDefault="001554BC">
            <w:pPr>
              <w:pStyle w:val="TableParagraph"/>
              <w:spacing w:line="224" w:lineRule="exact"/>
              <w:ind w:left="119"/>
              <w:rPr>
                <w:sz w:val="20"/>
              </w:rPr>
            </w:pPr>
            <w:r>
              <w:rPr>
                <w:sz w:val="20"/>
              </w:rPr>
              <w:t>What</w:t>
            </w:r>
            <w:r>
              <w:rPr>
                <w:spacing w:val="-11"/>
                <w:sz w:val="20"/>
              </w:rPr>
              <w:t xml:space="preserve"> </w:t>
            </w:r>
            <w:r>
              <w:rPr>
                <w:sz w:val="20"/>
              </w:rPr>
              <w:t>is</w:t>
            </w:r>
            <w:r>
              <w:rPr>
                <w:spacing w:val="-13"/>
                <w:sz w:val="20"/>
              </w:rPr>
              <w:t xml:space="preserve"> </w:t>
            </w:r>
            <w:r>
              <w:rPr>
                <w:sz w:val="20"/>
              </w:rPr>
              <w:t>the</w:t>
            </w:r>
            <w:r>
              <w:rPr>
                <w:spacing w:val="-10"/>
                <w:sz w:val="20"/>
              </w:rPr>
              <w:t xml:space="preserve"> </w:t>
            </w:r>
            <w:r>
              <w:rPr>
                <w:sz w:val="20"/>
              </w:rPr>
              <w:t>method</w:t>
            </w:r>
            <w:r>
              <w:rPr>
                <w:spacing w:val="-10"/>
                <w:sz w:val="20"/>
              </w:rPr>
              <w:t xml:space="preserve"> </w:t>
            </w:r>
            <w:r>
              <w:rPr>
                <w:sz w:val="20"/>
              </w:rPr>
              <w:t>for</w:t>
            </w:r>
            <w:r>
              <w:rPr>
                <w:spacing w:val="-9"/>
                <w:sz w:val="20"/>
              </w:rPr>
              <w:t xml:space="preserve"> </w:t>
            </w:r>
            <w:r>
              <w:rPr>
                <w:spacing w:val="-2"/>
                <w:sz w:val="20"/>
              </w:rPr>
              <w:t>contacting</w:t>
            </w:r>
          </w:p>
          <w:p w14:paraId="702489F5" w14:textId="77777777" w:rsidR="009B1309" w:rsidRDefault="001554BC">
            <w:pPr>
              <w:pStyle w:val="TableParagraph"/>
              <w:spacing w:line="213" w:lineRule="exact"/>
              <w:ind w:left="119"/>
              <w:rPr>
                <w:sz w:val="20"/>
              </w:rPr>
            </w:pPr>
            <w:r>
              <w:rPr>
                <w:sz w:val="20"/>
              </w:rPr>
              <w:t>technical</w:t>
            </w:r>
            <w:r>
              <w:rPr>
                <w:spacing w:val="-8"/>
                <w:sz w:val="20"/>
              </w:rPr>
              <w:t xml:space="preserve"> </w:t>
            </w:r>
            <w:r>
              <w:rPr>
                <w:spacing w:val="-2"/>
                <w:sz w:val="20"/>
              </w:rPr>
              <w:t>support?</w:t>
            </w:r>
          </w:p>
        </w:tc>
        <w:tc>
          <w:tcPr>
            <w:tcW w:w="10269" w:type="dxa"/>
          </w:tcPr>
          <w:p w14:paraId="702489F6" w14:textId="77777777" w:rsidR="009B1309" w:rsidRDefault="009B1309">
            <w:pPr>
              <w:pStyle w:val="TableParagraph"/>
              <w:rPr>
                <w:sz w:val="20"/>
              </w:rPr>
            </w:pPr>
          </w:p>
        </w:tc>
      </w:tr>
      <w:tr w:rsidR="009B1309" w14:paraId="702489FA" w14:textId="77777777">
        <w:trPr>
          <w:trHeight w:val="460"/>
        </w:trPr>
        <w:tc>
          <w:tcPr>
            <w:tcW w:w="3050" w:type="dxa"/>
          </w:tcPr>
          <w:p w14:paraId="702489F8" w14:textId="77777777" w:rsidR="009B1309" w:rsidRDefault="001554BC">
            <w:pPr>
              <w:pStyle w:val="TableParagraph"/>
              <w:spacing w:line="228" w:lineRule="exact"/>
              <w:ind w:left="119"/>
              <w:rPr>
                <w:sz w:val="20"/>
              </w:rPr>
            </w:pPr>
            <w:r>
              <w:rPr>
                <w:sz w:val="20"/>
              </w:rPr>
              <w:t>What</w:t>
            </w:r>
            <w:r>
              <w:rPr>
                <w:spacing w:val="-13"/>
                <w:sz w:val="20"/>
              </w:rPr>
              <w:t xml:space="preserve"> </w:t>
            </w:r>
            <w:r>
              <w:rPr>
                <w:sz w:val="20"/>
              </w:rPr>
              <w:t>are</w:t>
            </w:r>
            <w:r>
              <w:rPr>
                <w:spacing w:val="-12"/>
                <w:sz w:val="20"/>
              </w:rPr>
              <w:t xml:space="preserve"> </w:t>
            </w:r>
            <w:r>
              <w:rPr>
                <w:sz w:val="20"/>
              </w:rPr>
              <w:t>the</w:t>
            </w:r>
            <w:r>
              <w:rPr>
                <w:spacing w:val="-13"/>
                <w:sz w:val="20"/>
              </w:rPr>
              <w:t xml:space="preserve"> </w:t>
            </w:r>
            <w:r>
              <w:rPr>
                <w:sz w:val="20"/>
              </w:rPr>
              <w:t>hours</w:t>
            </w:r>
            <w:r>
              <w:rPr>
                <w:spacing w:val="-12"/>
                <w:sz w:val="20"/>
              </w:rPr>
              <w:t xml:space="preserve"> </w:t>
            </w:r>
            <w:r>
              <w:rPr>
                <w:sz w:val="20"/>
              </w:rPr>
              <w:t>of</w:t>
            </w:r>
            <w:r>
              <w:rPr>
                <w:spacing w:val="-13"/>
                <w:sz w:val="20"/>
              </w:rPr>
              <w:t xml:space="preserve"> </w:t>
            </w:r>
            <w:r>
              <w:rPr>
                <w:sz w:val="20"/>
              </w:rPr>
              <w:t>operation</w:t>
            </w:r>
            <w:r>
              <w:rPr>
                <w:spacing w:val="-10"/>
                <w:sz w:val="20"/>
              </w:rPr>
              <w:t xml:space="preserve"> </w:t>
            </w:r>
            <w:r>
              <w:rPr>
                <w:sz w:val="20"/>
              </w:rPr>
              <w:t xml:space="preserve">for </w:t>
            </w:r>
            <w:r>
              <w:rPr>
                <w:spacing w:val="-2"/>
                <w:sz w:val="20"/>
              </w:rPr>
              <w:t>support?</w:t>
            </w:r>
          </w:p>
        </w:tc>
        <w:tc>
          <w:tcPr>
            <w:tcW w:w="10269" w:type="dxa"/>
          </w:tcPr>
          <w:p w14:paraId="702489F9" w14:textId="77777777" w:rsidR="009B1309" w:rsidRDefault="009B1309">
            <w:pPr>
              <w:pStyle w:val="TableParagraph"/>
              <w:rPr>
                <w:sz w:val="20"/>
              </w:rPr>
            </w:pPr>
          </w:p>
        </w:tc>
      </w:tr>
      <w:tr w:rsidR="009B1309" w14:paraId="702489FD" w14:textId="77777777">
        <w:trPr>
          <w:trHeight w:val="460"/>
        </w:trPr>
        <w:tc>
          <w:tcPr>
            <w:tcW w:w="3050" w:type="dxa"/>
          </w:tcPr>
          <w:p w14:paraId="702489FB" w14:textId="77777777" w:rsidR="009B1309" w:rsidRDefault="001554BC">
            <w:pPr>
              <w:pStyle w:val="TableParagraph"/>
              <w:spacing w:line="228" w:lineRule="exact"/>
              <w:ind w:left="119"/>
              <w:rPr>
                <w:sz w:val="20"/>
              </w:rPr>
            </w:pPr>
            <w:r>
              <w:rPr>
                <w:sz w:val="20"/>
              </w:rPr>
              <w:t>What</w:t>
            </w:r>
            <w:r>
              <w:rPr>
                <w:spacing w:val="-13"/>
                <w:sz w:val="20"/>
              </w:rPr>
              <w:t xml:space="preserve"> </w:t>
            </w:r>
            <w:r>
              <w:rPr>
                <w:sz w:val="20"/>
              </w:rPr>
              <w:t>is</w:t>
            </w:r>
            <w:r>
              <w:rPr>
                <w:spacing w:val="-12"/>
                <w:sz w:val="20"/>
              </w:rPr>
              <w:t xml:space="preserve"> </w:t>
            </w:r>
            <w:r>
              <w:rPr>
                <w:sz w:val="20"/>
              </w:rPr>
              <w:t>the</w:t>
            </w:r>
            <w:r>
              <w:rPr>
                <w:spacing w:val="-13"/>
                <w:sz w:val="20"/>
              </w:rPr>
              <w:t xml:space="preserve"> </w:t>
            </w:r>
            <w:r>
              <w:rPr>
                <w:sz w:val="20"/>
              </w:rPr>
              <w:t>turnaround</w:t>
            </w:r>
            <w:r>
              <w:rPr>
                <w:spacing w:val="-12"/>
                <w:sz w:val="20"/>
              </w:rPr>
              <w:t xml:space="preserve"> </w:t>
            </w:r>
            <w:r>
              <w:rPr>
                <w:sz w:val="20"/>
              </w:rPr>
              <w:t>time</w:t>
            </w:r>
            <w:r>
              <w:rPr>
                <w:spacing w:val="-13"/>
                <w:sz w:val="20"/>
              </w:rPr>
              <w:t xml:space="preserve"> </w:t>
            </w:r>
            <w:r>
              <w:rPr>
                <w:sz w:val="20"/>
              </w:rPr>
              <w:t xml:space="preserve">for </w:t>
            </w:r>
            <w:r>
              <w:rPr>
                <w:spacing w:val="-2"/>
                <w:sz w:val="20"/>
              </w:rPr>
              <w:t>responses?</w:t>
            </w:r>
          </w:p>
        </w:tc>
        <w:tc>
          <w:tcPr>
            <w:tcW w:w="10269" w:type="dxa"/>
          </w:tcPr>
          <w:p w14:paraId="702489FC" w14:textId="77777777" w:rsidR="009B1309" w:rsidRDefault="009B1309">
            <w:pPr>
              <w:pStyle w:val="TableParagraph"/>
              <w:rPr>
                <w:sz w:val="20"/>
              </w:rPr>
            </w:pPr>
          </w:p>
        </w:tc>
      </w:tr>
      <w:tr w:rsidR="009B1309" w14:paraId="70248A00" w14:textId="77777777">
        <w:trPr>
          <w:trHeight w:val="459"/>
        </w:trPr>
        <w:tc>
          <w:tcPr>
            <w:tcW w:w="3050" w:type="dxa"/>
          </w:tcPr>
          <w:p w14:paraId="702489FE" w14:textId="77777777" w:rsidR="009B1309" w:rsidRDefault="001554BC">
            <w:pPr>
              <w:pStyle w:val="TableParagraph"/>
              <w:spacing w:line="228" w:lineRule="exact"/>
              <w:ind w:left="119"/>
              <w:rPr>
                <w:sz w:val="20"/>
              </w:rPr>
            </w:pPr>
            <w:r>
              <w:rPr>
                <w:sz w:val="20"/>
              </w:rPr>
              <w:t>What</w:t>
            </w:r>
            <w:r>
              <w:rPr>
                <w:spacing w:val="-13"/>
                <w:sz w:val="20"/>
              </w:rPr>
              <w:t xml:space="preserve"> </w:t>
            </w:r>
            <w:r>
              <w:rPr>
                <w:sz w:val="20"/>
              </w:rPr>
              <w:t>is</w:t>
            </w:r>
            <w:r>
              <w:rPr>
                <w:spacing w:val="-12"/>
                <w:sz w:val="20"/>
              </w:rPr>
              <w:t xml:space="preserve"> </w:t>
            </w:r>
            <w:r>
              <w:rPr>
                <w:sz w:val="20"/>
              </w:rPr>
              <w:t>the</w:t>
            </w:r>
            <w:r>
              <w:rPr>
                <w:spacing w:val="-13"/>
                <w:sz w:val="20"/>
              </w:rPr>
              <w:t xml:space="preserve"> </w:t>
            </w:r>
            <w:r>
              <w:rPr>
                <w:sz w:val="20"/>
              </w:rPr>
              <w:t>escalation</w:t>
            </w:r>
            <w:r>
              <w:rPr>
                <w:spacing w:val="-12"/>
                <w:sz w:val="20"/>
              </w:rPr>
              <w:t xml:space="preserve"> </w:t>
            </w:r>
            <w:r>
              <w:rPr>
                <w:sz w:val="20"/>
              </w:rPr>
              <w:t>process</w:t>
            </w:r>
            <w:r>
              <w:rPr>
                <w:spacing w:val="-13"/>
                <w:sz w:val="20"/>
              </w:rPr>
              <w:t xml:space="preserve"> </w:t>
            </w:r>
            <w:r>
              <w:rPr>
                <w:sz w:val="20"/>
              </w:rPr>
              <w:t>for support issues?</w:t>
            </w:r>
          </w:p>
        </w:tc>
        <w:tc>
          <w:tcPr>
            <w:tcW w:w="10269" w:type="dxa"/>
          </w:tcPr>
          <w:p w14:paraId="702489FF" w14:textId="77777777" w:rsidR="009B1309" w:rsidRDefault="009B1309">
            <w:pPr>
              <w:pStyle w:val="TableParagraph"/>
              <w:rPr>
                <w:sz w:val="20"/>
              </w:rPr>
            </w:pPr>
          </w:p>
        </w:tc>
      </w:tr>
      <w:tr w:rsidR="009B1309" w14:paraId="70248A04" w14:textId="77777777">
        <w:trPr>
          <w:trHeight w:val="460"/>
        </w:trPr>
        <w:tc>
          <w:tcPr>
            <w:tcW w:w="3050" w:type="dxa"/>
          </w:tcPr>
          <w:p w14:paraId="70248A01" w14:textId="77777777" w:rsidR="009B1309" w:rsidRDefault="001554BC">
            <w:pPr>
              <w:pStyle w:val="TableParagraph"/>
              <w:spacing w:line="224" w:lineRule="exact"/>
              <w:ind w:left="119"/>
              <w:rPr>
                <w:sz w:val="20"/>
              </w:rPr>
            </w:pPr>
            <w:r>
              <w:rPr>
                <w:sz w:val="20"/>
              </w:rPr>
              <w:t>Who</w:t>
            </w:r>
            <w:r>
              <w:rPr>
                <w:spacing w:val="-5"/>
                <w:sz w:val="20"/>
              </w:rPr>
              <w:t xml:space="preserve"> </w:t>
            </w:r>
            <w:r>
              <w:rPr>
                <w:sz w:val="20"/>
              </w:rPr>
              <w:t>comprises</w:t>
            </w:r>
            <w:r>
              <w:rPr>
                <w:spacing w:val="-7"/>
                <w:sz w:val="20"/>
              </w:rPr>
              <w:t xml:space="preserve"> </w:t>
            </w:r>
            <w:r>
              <w:rPr>
                <w:sz w:val="20"/>
              </w:rPr>
              <w:t>the</w:t>
            </w:r>
            <w:r>
              <w:rPr>
                <w:spacing w:val="-5"/>
                <w:sz w:val="20"/>
              </w:rPr>
              <w:t xml:space="preserve"> </w:t>
            </w:r>
            <w:r>
              <w:rPr>
                <w:sz w:val="20"/>
              </w:rPr>
              <w:t>support</w:t>
            </w:r>
            <w:r>
              <w:rPr>
                <w:spacing w:val="-8"/>
                <w:sz w:val="20"/>
              </w:rPr>
              <w:t xml:space="preserve"> </w:t>
            </w:r>
            <w:r>
              <w:rPr>
                <w:spacing w:val="-4"/>
                <w:sz w:val="20"/>
              </w:rPr>
              <w:t>team</w:t>
            </w:r>
          </w:p>
          <w:p w14:paraId="70248A02" w14:textId="77777777" w:rsidR="009B1309" w:rsidRDefault="001554BC">
            <w:pPr>
              <w:pStyle w:val="TableParagraph"/>
              <w:spacing w:line="216" w:lineRule="exact"/>
              <w:ind w:left="119"/>
              <w:rPr>
                <w:sz w:val="20"/>
              </w:rPr>
            </w:pPr>
            <w:r>
              <w:rPr>
                <w:sz w:val="20"/>
              </w:rPr>
              <w:t>and</w:t>
            </w:r>
            <w:r>
              <w:rPr>
                <w:spacing w:val="-5"/>
                <w:sz w:val="20"/>
              </w:rPr>
              <w:t xml:space="preserve"> </w:t>
            </w:r>
            <w:r>
              <w:rPr>
                <w:sz w:val="20"/>
              </w:rPr>
              <w:t>what</w:t>
            </w:r>
            <w:r>
              <w:rPr>
                <w:spacing w:val="-7"/>
                <w:sz w:val="20"/>
              </w:rPr>
              <w:t xml:space="preserve"> </w:t>
            </w:r>
            <w:r>
              <w:rPr>
                <w:sz w:val="20"/>
              </w:rPr>
              <w:t>are</w:t>
            </w:r>
            <w:r>
              <w:rPr>
                <w:spacing w:val="-8"/>
                <w:sz w:val="20"/>
              </w:rPr>
              <w:t xml:space="preserve"> </w:t>
            </w:r>
            <w:r>
              <w:rPr>
                <w:sz w:val="20"/>
              </w:rPr>
              <w:t>their</w:t>
            </w:r>
            <w:r>
              <w:rPr>
                <w:spacing w:val="-5"/>
                <w:sz w:val="20"/>
              </w:rPr>
              <w:t xml:space="preserve"> </w:t>
            </w:r>
            <w:r>
              <w:rPr>
                <w:spacing w:val="-2"/>
                <w:sz w:val="20"/>
              </w:rPr>
              <w:t>qualifications?</w:t>
            </w:r>
          </w:p>
        </w:tc>
        <w:tc>
          <w:tcPr>
            <w:tcW w:w="10269" w:type="dxa"/>
          </w:tcPr>
          <w:p w14:paraId="70248A03" w14:textId="77777777" w:rsidR="009B1309" w:rsidRDefault="009B1309">
            <w:pPr>
              <w:pStyle w:val="TableParagraph"/>
              <w:rPr>
                <w:sz w:val="20"/>
              </w:rPr>
            </w:pPr>
          </w:p>
        </w:tc>
      </w:tr>
      <w:tr w:rsidR="009B1309" w14:paraId="70248A07" w14:textId="77777777">
        <w:trPr>
          <w:trHeight w:val="690"/>
        </w:trPr>
        <w:tc>
          <w:tcPr>
            <w:tcW w:w="3050" w:type="dxa"/>
          </w:tcPr>
          <w:p w14:paraId="70248A05" w14:textId="77777777" w:rsidR="009B1309" w:rsidRDefault="001554BC">
            <w:pPr>
              <w:pStyle w:val="TableParagraph"/>
              <w:spacing w:before="12" w:line="228" w:lineRule="auto"/>
              <w:ind w:left="119" w:right="295"/>
              <w:jc w:val="both"/>
              <w:rPr>
                <w:sz w:val="20"/>
              </w:rPr>
            </w:pPr>
            <w:r>
              <w:rPr>
                <w:sz w:val="20"/>
              </w:rPr>
              <w:t>Define your response resolution metrics</w:t>
            </w:r>
            <w:r>
              <w:rPr>
                <w:spacing w:val="-13"/>
                <w:sz w:val="20"/>
              </w:rPr>
              <w:t xml:space="preserve"> </w:t>
            </w:r>
            <w:r>
              <w:rPr>
                <w:sz w:val="20"/>
              </w:rPr>
              <w:t>and</w:t>
            </w:r>
            <w:r>
              <w:rPr>
                <w:spacing w:val="-12"/>
                <w:sz w:val="20"/>
              </w:rPr>
              <w:t xml:space="preserve"> </w:t>
            </w:r>
            <w:r>
              <w:rPr>
                <w:sz w:val="20"/>
              </w:rPr>
              <w:t>how</w:t>
            </w:r>
            <w:r>
              <w:rPr>
                <w:spacing w:val="-13"/>
                <w:sz w:val="20"/>
              </w:rPr>
              <w:t xml:space="preserve"> </w:t>
            </w:r>
            <w:r>
              <w:rPr>
                <w:sz w:val="20"/>
              </w:rPr>
              <w:t>you</w:t>
            </w:r>
            <w:r>
              <w:rPr>
                <w:spacing w:val="-12"/>
                <w:sz w:val="20"/>
              </w:rPr>
              <w:t xml:space="preserve"> </w:t>
            </w:r>
            <w:r>
              <w:rPr>
                <w:sz w:val="20"/>
              </w:rPr>
              <w:t>capture</w:t>
            </w:r>
            <w:r>
              <w:rPr>
                <w:spacing w:val="-13"/>
                <w:sz w:val="20"/>
              </w:rPr>
              <w:t xml:space="preserve"> </w:t>
            </w:r>
            <w:r>
              <w:rPr>
                <w:sz w:val="20"/>
              </w:rPr>
              <w:t>and report them.</w:t>
            </w:r>
          </w:p>
        </w:tc>
        <w:tc>
          <w:tcPr>
            <w:tcW w:w="10269" w:type="dxa"/>
          </w:tcPr>
          <w:p w14:paraId="70248A06" w14:textId="77777777" w:rsidR="009B1309" w:rsidRDefault="009B1309">
            <w:pPr>
              <w:pStyle w:val="TableParagraph"/>
              <w:rPr>
                <w:sz w:val="20"/>
              </w:rPr>
            </w:pPr>
          </w:p>
        </w:tc>
      </w:tr>
      <w:tr w:rsidR="009B1309" w14:paraId="70248A09" w14:textId="77777777">
        <w:trPr>
          <w:trHeight w:val="251"/>
        </w:trPr>
        <w:tc>
          <w:tcPr>
            <w:tcW w:w="13319" w:type="dxa"/>
            <w:gridSpan w:val="2"/>
            <w:shd w:val="clear" w:color="auto" w:fill="D0CECE"/>
          </w:tcPr>
          <w:p w14:paraId="70248A08" w14:textId="77777777" w:rsidR="009B1309" w:rsidRDefault="001554BC">
            <w:pPr>
              <w:pStyle w:val="TableParagraph"/>
              <w:spacing w:line="231" w:lineRule="exact"/>
              <w:ind w:left="119"/>
              <w:rPr>
                <w:b/>
              </w:rPr>
            </w:pPr>
            <w:r>
              <w:rPr>
                <w:b/>
              </w:rPr>
              <w:t>Service:</w:t>
            </w:r>
            <w:r>
              <w:rPr>
                <w:b/>
                <w:spacing w:val="32"/>
              </w:rPr>
              <w:t xml:space="preserve"> </w:t>
            </w:r>
            <w:r>
              <w:rPr>
                <w:b/>
              </w:rPr>
              <w:t>Incident/Security</w:t>
            </w:r>
            <w:r>
              <w:rPr>
                <w:b/>
                <w:spacing w:val="-9"/>
              </w:rPr>
              <w:t xml:space="preserve"> </w:t>
            </w:r>
            <w:r>
              <w:rPr>
                <w:b/>
              </w:rPr>
              <w:t>Breach</w:t>
            </w:r>
            <w:r>
              <w:rPr>
                <w:b/>
                <w:spacing w:val="-12"/>
              </w:rPr>
              <w:t xml:space="preserve"> </w:t>
            </w:r>
            <w:r>
              <w:rPr>
                <w:b/>
              </w:rPr>
              <w:t>Notification</w:t>
            </w:r>
            <w:r>
              <w:rPr>
                <w:b/>
                <w:spacing w:val="-10"/>
              </w:rPr>
              <w:t xml:space="preserve"> </w:t>
            </w:r>
            <w:r>
              <w:rPr>
                <w:b/>
              </w:rPr>
              <w:t>and</w:t>
            </w:r>
            <w:r>
              <w:rPr>
                <w:b/>
                <w:spacing w:val="-13"/>
              </w:rPr>
              <w:t xml:space="preserve"> </w:t>
            </w:r>
            <w:r>
              <w:rPr>
                <w:b/>
                <w:spacing w:val="-2"/>
              </w:rPr>
              <w:t>Process</w:t>
            </w:r>
          </w:p>
        </w:tc>
      </w:tr>
      <w:tr w:rsidR="009B1309" w14:paraId="70248A0D" w14:textId="77777777">
        <w:trPr>
          <w:trHeight w:val="690"/>
        </w:trPr>
        <w:tc>
          <w:tcPr>
            <w:tcW w:w="3050" w:type="dxa"/>
          </w:tcPr>
          <w:p w14:paraId="70248A0A" w14:textId="77777777" w:rsidR="009B1309" w:rsidRDefault="001554BC">
            <w:pPr>
              <w:pStyle w:val="TableParagraph"/>
              <w:ind w:left="119"/>
              <w:rPr>
                <w:sz w:val="20"/>
              </w:rPr>
            </w:pPr>
            <w:r>
              <w:rPr>
                <w:sz w:val="20"/>
              </w:rPr>
              <w:t>Describe</w:t>
            </w:r>
            <w:r>
              <w:rPr>
                <w:spacing w:val="-11"/>
                <w:sz w:val="20"/>
              </w:rPr>
              <w:t xml:space="preserve"> </w:t>
            </w:r>
            <w:r>
              <w:rPr>
                <w:sz w:val="20"/>
              </w:rPr>
              <w:t>your</w:t>
            </w:r>
            <w:r>
              <w:rPr>
                <w:spacing w:val="-11"/>
                <w:sz w:val="20"/>
              </w:rPr>
              <w:t xml:space="preserve"> </w:t>
            </w:r>
            <w:r>
              <w:rPr>
                <w:sz w:val="20"/>
              </w:rPr>
              <w:t>identification</w:t>
            </w:r>
            <w:r>
              <w:rPr>
                <w:spacing w:val="-10"/>
                <w:sz w:val="20"/>
              </w:rPr>
              <w:t xml:space="preserve"> </w:t>
            </w:r>
            <w:r>
              <w:rPr>
                <w:sz w:val="20"/>
              </w:rPr>
              <w:t>and notification</w:t>
            </w:r>
            <w:r>
              <w:rPr>
                <w:spacing w:val="11"/>
                <w:sz w:val="20"/>
              </w:rPr>
              <w:t xml:space="preserve"> </w:t>
            </w:r>
            <w:r>
              <w:rPr>
                <w:sz w:val="20"/>
              </w:rPr>
              <w:t>process</w:t>
            </w:r>
            <w:r>
              <w:rPr>
                <w:spacing w:val="9"/>
                <w:sz w:val="20"/>
              </w:rPr>
              <w:t xml:space="preserve"> </w:t>
            </w:r>
            <w:r>
              <w:rPr>
                <w:sz w:val="20"/>
              </w:rPr>
              <w:t>for</w:t>
            </w:r>
            <w:r>
              <w:rPr>
                <w:spacing w:val="11"/>
                <w:sz w:val="20"/>
              </w:rPr>
              <w:t xml:space="preserve"> </w:t>
            </w:r>
            <w:r>
              <w:rPr>
                <w:spacing w:val="-2"/>
                <w:sz w:val="20"/>
              </w:rPr>
              <w:t>security</w:t>
            </w:r>
          </w:p>
          <w:p w14:paraId="70248A0B" w14:textId="77777777" w:rsidR="009B1309" w:rsidRDefault="001554BC">
            <w:pPr>
              <w:pStyle w:val="TableParagraph"/>
              <w:spacing w:line="210" w:lineRule="exact"/>
              <w:ind w:left="119"/>
              <w:rPr>
                <w:sz w:val="20"/>
              </w:rPr>
            </w:pPr>
            <w:r>
              <w:rPr>
                <w:spacing w:val="-2"/>
                <w:sz w:val="20"/>
              </w:rPr>
              <w:t>breaches.</w:t>
            </w:r>
          </w:p>
        </w:tc>
        <w:tc>
          <w:tcPr>
            <w:tcW w:w="10269" w:type="dxa"/>
          </w:tcPr>
          <w:p w14:paraId="70248A0C" w14:textId="77777777" w:rsidR="009B1309" w:rsidRDefault="009B1309">
            <w:pPr>
              <w:pStyle w:val="TableParagraph"/>
              <w:rPr>
                <w:sz w:val="20"/>
              </w:rPr>
            </w:pPr>
          </w:p>
        </w:tc>
      </w:tr>
      <w:tr w:rsidR="009B1309" w14:paraId="70248A0F" w14:textId="77777777">
        <w:trPr>
          <w:trHeight w:val="253"/>
        </w:trPr>
        <w:tc>
          <w:tcPr>
            <w:tcW w:w="13319" w:type="dxa"/>
            <w:gridSpan w:val="2"/>
            <w:shd w:val="clear" w:color="auto" w:fill="D0CECE"/>
          </w:tcPr>
          <w:p w14:paraId="70248A0E" w14:textId="77777777" w:rsidR="009B1309" w:rsidRDefault="001554BC">
            <w:pPr>
              <w:pStyle w:val="TableParagraph"/>
              <w:spacing w:line="234" w:lineRule="exact"/>
              <w:ind w:left="119"/>
              <w:rPr>
                <w:b/>
              </w:rPr>
            </w:pPr>
            <w:r>
              <w:rPr>
                <w:b/>
              </w:rPr>
              <w:t>Service:</w:t>
            </w:r>
            <w:r>
              <w:rPr>
                <w:b/>
                <w:spacing w:val="42"/>
              </w:rPr>
              <w:t xml:space="preserve"> </w:t>
            </w:r>
            <w:r>
              <w:rPr>
                <w:b/>
              </w:rPr>
              <w:t>Data</w:t>
            </w:r>
            <w:r>
              <w:rPr>
                <w:b/>
                <w:spacing w:val="-7"/>
              </w:rPr>
              <w:t xml:space="preserve"> </w:t>
            </w:r>
            <w:r>
              <w:rPr>
                <w:b/>
                <w:spacing w:val="-2"/>
              </w:rPr>
              <w:t>Management</w:t>
            </w:r>
          </w:p>
        </w:tc>
      </w:tr>
      <w:tr w:rsidR="009B1309" w14:paraId="70248A13" w14:textId="77777777">
        <w:trPr>
          <w:trHeight w:val="688"/>
        </w:trPr>
        <w:tc>
          <w:tcPr>
            <w:tcW w:w="3050" w:type="dxa"/>
          </w:tcPr>
          <w:p w14:paraId="70248A10" w14:textId="77777777" w:rsidR="009B1309" w:rsidRDefault="001554BC">
            <w:pPr>
              <w:pStyle w:val="TableParagraph"/>
              <w:ind w:left="119"/>
              <w:rPr>
                <w:sz w:val="20"/>
              </w:rPr>
            </w:pPr>
            <w:r>
              <w:rPr>
                <w:sz w:val="20"/>
              </w:rPr>
              <w:t>Describe</w:t>
            </w:r>
            <w:r>
              <w:rPr>
                <w:spacing w:val="-4"/>
                <w:sz w:val="20"/>
              </w:rPr>
              <w:t xml:space="preserve"> </w:t>
            </w:r>
            <w:r>
              <w:rPr>
                <w:sz w:val="20"/>
              </w:rPr>
              <w:t>how</w:t>
            </w:r>
            <w:r>
              <w:rPr>
                <w:spacing w:val="-4"/>
                <w:sz w:val="20"/>
              </w:rPr>
              <w:t xml:space="preserve"> </w:t>
            </w:r>
            <w:r>
              <w:rPr>
                <w:sz w:val="20"/>
              </w:rPr>
              <w:t>data</w:t>
            </w:r>
            <w:r>
              <w:rPr>
                <w:spacing w:val="-4"/>
                <w:sz w:val="20"/>
              </w:rPr>
              <w:t xml:space="preserve"> </w:t>
            </w:r>
            <w:r>
              <w:rPr>
                <w:sz w:val="20"/>
              </w:rPr>
              <w:t>is</w:t>
            </w:r>
            <w:r>
              <w:rPr>
                <w:spacing w:val="-5"/>
                <w:sz w:val="20"/>
              </w:rPr>
              <w:t xml:space="preserve"> </w:t>
            </w:r>
            <w:r>
              <w:rPr>
                <w:spacing w:val="-2"/>
                <w:sz w:val="20"/>
              </w:rPr>
              <w:t>stored,</w:t>
            </w:r>
          </w:p>
          <w:p w14:paraId="70248A11" w14:textId="77777777" w:rsidR="009B1309" w:rsidRDefault="001554BC">
            <w:pPr>
              <w:pStyle w:val="TableParagraph"/>
              <w:spacing w:before="14" w:line="212" w:lineRule="exact"/>
              <w:ind w:left="119"/>
              <w:rPr>
                <w:sz w:val="20"/>
              </w:rPr>
            </w:pPr>
            <w:r>
              <w:rPr>
                <w:spacing w:val="-2"/>
                <w:sz w:val="20"/>
              </w:rPr>
              <w:t>retained</w:t>
            </w:r>
            <w:r>
              <w:rPr>
                <w:spacing w:val="-3"/>
                <w:sz w:val="20"/>
              </w:rPr>
              <w:t xml:space="preserve"> </w:t>
            </w:r>
            <w:r>
              <w:rPr>
                <w:spacing w:val="-2"/>
                <w:sz w:val="20"/>
              </w:rPr>
              <w:t>and</w:t>
            </w:r>
            <w:r>
              <w:rPr>
                <w:spacing w:val="-6"/>
                <w:sz w:val="20"/>
              </w:rPr>
              <w:t xml:space="preserve"> </w:t>
            </w:r>
            <w:r>
              <w:rPr>
                <w:spacing w:val="-2"/>
                <w:sz w:val="20"/>
              </w:rPr>
              <w:t>backed-up</w:t>
            </w:r>
            <w:r>
              <w:rPr>
                <w:spacing w:val="-3"/>
                <w:sz w:val="20"/>
              </w:rPr>
              <w:t xml:space="preserve"> </w:t>
            </w:r>
            <w:r>
              <w:rPr>
                <w:spacing w:val="-2"/>
                <w:sz w:val="20"/>
              </w:rPr>
              <w:t>(including frequency).</w:t>
            </w:r>
          </w:p>
        </w:tc>
        <w:tc>
          <w:tcPr>
            <w:tcW w:w="10269" w:type="dxa"/>
          </w:tcPr>
          <w:p w14:paraId="70248A12" w14:textId="77777777" w:rsidR="009B1309" w:rsidRDefault="009B1309">
            <w:pPr>
              <w:pStyle w:val="TableParagraph"/>
              <w:rPr>
                <w:sz w:val="20"/>
              </w:rPr>
            </w:pPr>
          </w:p>
        </w:tc>
      </w:tr>
      <w:tr w:rsidR="009B1309" w14:paraId="70248A15" w14:textId="77777777">
        <w:trPr>
          <w:trHeight w:val="253"/>
        </w:trPr>
        <w:tc>
          <w:tcPr>
            <w:tcW w:w="13319" w:type="dxa"/>
            <w:gridSpan w:val="2"/>
            <w:shd w:val="clear" w:color="auto" w:fill="D0CECE"/>
          </w:tcPr>
          <w:p w14:paraId="70248A14" w14:textId="77777777" w:rsidR="009B1309" w:rsidRDefault="001554BC">
            <w:pPr>
              <w:pStyle w:val="TableParagraph"/>
              <w:spacing w:line="234" w:lineRule="exact"/>
              <w:ind w:left="119"/>
              <w:rPr>
                <w:b/>
              </w:rPr>
            </w:pPr>
            <w:r>
              <w:rPr>
                <w:b/>
              </w:rPr>
              <w:t>Service:</w:t>
            </w:r>
            <w:r>
              <w:rPr>
                <w:b/>
                <w:spacing w:val="45"/>
              </w:rPr>
              <w:t xml:space="preserve"> </w:t>
            </w:r>
            <w:r>
              <w:rPr>
                <w:b/>
                <w:spacing w:val="-2"/>
              </w:rPr>
              <w:t>Hosting</w:t>
            </w:r>
          </w:p>
        </w:tc>
      </w:tr>
      <w:tr w:rsidR="009B1309" w14:paraId="70248A18" w14:textId="77777777">
        <w:trPr>
          <w:trHeight w:val="460"/>
        </w:trPr>
        <w:tc>
          <w:tcPr>
            <w:tcW w:w="3050" w:type="dxa"/>
            <w:tcBorders>
              <w:bottom w:val="single" w:sz="4" w:space="0" w:color="000000"/>
            </w:tcBorders>
          </w:tcPr>
          <w:p w14:paraId="70248A16" w14:textId="77777777" w:rsidR="009B1309" w:rsidRDefault="001554BC">
            <w:pPr>
              <w:pStyle w:val="TableParagraph"/>
              <w:spacing w:line="230" w:lineRule="exact"/>
              <w:ind w:left="119" w:right="341"/>
              <w:rPr>
                <w:sz w:val="20"/>
              </w:rPr>
            </w:pPr>
            <w:r>
              <w:rPr>
                <w:sz w:val="20"/>
              </w:rPr>
              <w:t>Describe</w:t>
            </w:r>
            <w:r>
              <w:rPr>
                <w:spacing w:val="-13"/>
                <w:sz w:val="20"/>
              </w:rPr>
              <w:t xml:space="preserve"> </w:t>
            </w:r>
            <w:r>
              <w:rPr>
                <w:sz w:val="20"/>
              </w:rPr>
              <w:t>the</w:t>
            </w:r>
            <w:r>
              <w:rPr>
                <w:spacing w:val="-12"/>
                <w:sz w:val="20"/>
              </w:rPr>
              <w:t xml:space="preserve"> </w:t>
            </w:r>
            <w:r>
              <w:rPr>
                <w:sz w:val="20"/>
              </w:rPr>
              <w:t>hosting</w:t>
            </w:r>
            <w:r>
              <w:rPr>
                <w:spacing w:val="-13"/>
                <w:sz w:val="20"/>
              </w:rPr>
              <w:t xml:space="preserve"> </w:t>
            </w:r>
            <w:r>
              <w:rPr>
                <w:sz w:val="20"/>
              </w:rPr>
              <w:t>service</w:t>
            </w:r>
            <w:r>
              <w:rPr>
                <w:spacing w:val="-12"/>
                <w:sz w:val="20"/>
              </w:rPr>
              <w:t xml:space="preserve"> </w:t>
            </w:r>
            <w:r>
              <w:rPr>
                <w:sz w:val="20"/>
              </w:rPr>
              <w:t>and associated service levels.</w:t>
            </w:r>
          </w:p>
        </w:tc>
        <w:tc>
          <w:tcPr>
            <w:tcW w:w="10269" w:type="dxa"/>
            <w:tcBorders>
              <w:bottom w:val="single" w:sz="4" w:space="0" w:color="000000"/>
            </w:tcBorders>
          </w:tcPr>
          <w:p w14:paraId="70248A17" w14:textId="77777777" w:rsidR="009B1309" w:rsidRDefault="009B1309">
            <w:pPr>
              <w:pStyle w:val="TableParagraph"/>
              <w:rPr>
                <w:sz w:val="20"/>
              </w:rPr>
            </w:pPr>
          </w:p>
        </w:tc>
      </w:tr>
    </w:tbl>
    <w:p w14:paraId="70248A19" w14:textId="77777777" w:rsidR="009B1309" w:rsidRDefault="009B1309">
      <w:pPr>
        <w:pStyle w:val="TableParagraph"/>
        <w:rPr>
          <w:sz w:val="20"/>
        </w:rPr>
        <w:sectPr w:rsidR="009B1309">
          <w:pgSz w:w="15840" w:h="12240" w:orient="landscape"/>
          <w:pgMar w:top="1720" w:right="1080" w:bottom="1200" w:left="360" w:header="1402" w:footer="978" w:gutter="0"/>
          <w:cols w:space="720"/>
        </w:sectPr>
      </w:pPr>
    </w:p>
    <w:p w14:paraId="70248A1A" w14:textId="77777777" w:rsidR="009B1309" w:rsidRDefault="001554BC">
      <w:pPr>
        <w:pStyle w:val="BodyText"/>
        <w:rPr>
          <w:sz w:val="20"/>
        </w:rPr>
      </w:pPr>
      <w:r>
        <w:rPr>
          <w:noProof/>
          <w:sz w:val="20"/>
        </w:rPr>
        <w:drawing>
          <wp:anchor distT="0" distB="0" distL="0" distR="0" simplePos="0" relativeHeight="485289472" behindDoc="1" locked="0" layoutInCell="1" allowOverlap="1" wp14:anchorId="70248D1C" wp14:editId="70248D1D">
            <wp:simplePos x="0" y="0"/>
            <wp:positionH relativeFrom="page">
              <wp:posOffset>4399915</wp:posOffset>
            </wp:positionH>
            <wp:positionV relativeFrom="page">
              <wp:posOffset>462915</wp:posOffset>
            </wp:positionV>
            <wp:extent cx="1073162" cy="354952"/>
            <wp:effectExtent l="0" t="0" r="0" b="0"/>
            <wp:wrapNone/>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89984" behindDoc="1" locked="0" layoutInCell="1" allowOverlap="1" wp14:anchorId="70248D1E" wp14:editId="70248D1F">
                <wp:simplePos x="0" y="0"/>
                <wp:positionH relativeFrom="page">
                  <wp:posOffset>310515</wp:posOffset>
                </wp:positionH>
                <wp:positionV relativeFrom="page">
                  <wp:posOffset>310247</wp:posOffset>
                </wp:positionV>
                <wp:extent cx="9443085" cy="715645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E6A1D4" id="Graphic 81" o:spid="_x0000_s1026" style="position:absolute;margin-left:24.45pt;margin-top:24.45pt;width:743.55pt;height:563.5pt;z-index:-18026496;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A1B" w14:textId="77777777" w:rsidR="009B1309" w:rsidRDefault="009B1309">
      <w:pPr>
        <w:pStyle w:val="BodyText"/>
        <w:spacing w:before="62"/>
        <w:rPr>
          <w:sz w:val="20"/>
        </w:rPr>
      </w:pPr>
    </w:p>
    <w:tbl>
      <w:tblPr>
        <w:tblW w:w="0" w:type="auto"/>
        <w:tblInd w:w="8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50"/>
        <w:gridCol w:w="10269"/>
      </w:tblGrid>
      <w:tr w:rsidR="009B1309" w14:paraId="70248A1E" w14:textId="77777777">
        <w:trPr>
          <w:trHeight w:val="251"/>
        </w:trPr>
        <w:tc>
          <w:tcPr>
            <w:tcW w:w="3050" w:type="dxa"/>
            <w:shd w:val="clear" w:color="auto" w:fill="2D5294"/>
          </w:tcPr>
          <w:p w14:paraId="70248A1C" w14:textId="77777777" w:rsidR="009B1309" w:rsidRDefault="001554BC">
            <w:pPr>
              <w:pStyle w:val="TableParagraph"/>
              <w:spacing w:line="231" w:lineRule="exact"/>
              <w:ind w:left="42"/>
              <w:jc w:val="center"/>
              <w:rPr>
                <w:b/>
              </w:rPr>
            </w:pPr>
            <w:r>
              <w:rPr>
                <w:b/>
                <w:color w:val="FFFFFF"/>
                <w:spacing w:val="-2"/>
              </w:rPr>
              <w:t>Questions</w:t>
            </w:r>
          </w:p>
        </w:tc>
        <w:tc>
          <w:tcPr>
            <w:tcW w:w="10269" w:type="dxa"/>
            <w:shd w:val="clear" w:color="auto" w:fill="2D5294"/>
          </w:tcPr>
          <w:p w14:paraId="70248A1D" w14:textId="77777777" w:rsidR="009B1309" w:rsidRDefault="001554BC">
            <w:pPr>
              <w:pStyle w:val="TableParagraph"/>
              <w:spacing w:line="231" w:lineRule="exact"/>
              <w:ind w:left="39"/>
              <w:jc w:val="center"/>
              <w:rPr>
                <w:b/>
              </w:rPr>
            </w:pPr>
            <w:r>
              <w:rPr>
                <w:b/>
                <w:color w:val="FFFFFF"/>
              </w:rPr>
              <w:t>Vendor</w:t>
            </w:r>
            <w:r>
              <w:rPr>
                <w:b/>
                <w:color w:val="FFFFFF"/>
                <w:spacing w:val="-9"/>
              </w:rPr>
              <w:t xml:space="preserve"> </w:t>
            </w:r>
            <w:r>
              <w:rPr>
                <w:b/>
                <w:color w:val="FFFFFF"/>
                <w:spacing w:val="-2"/>
              </w:rPr>
              <w:t>Response</w:t>
            </w:r>
          </w:p>
        </w:tc>
      </w:tr>
      <w:tr w:rsidR="009B1309" w14:paraId="70248A20" w14:textId="77777777">
        <w:trPr>
          <w:trHeight w:val="253"/>
        </w:trPr>
        <w:tc>
          <w:tcPr>
            <w:tcW w:w="13319" w:type="dxa"/>
            <w:gridSpan w:val="2"/>
            <w:tcBorders>
              <w:left w:val="single" w:sz="4" w:space="0" w:color="000000"/>
              <w:bottom w:val="single" w:sz="4" w:space="0" w:color="000000"/>
              <w:right w:val="single" w:sz="4" w:space="0" w:color="000000"/>
            </w:tcBorders>
            <w:shd w:val="clear" w:color="auto" w:fill="D0CECE"/>
          </w:tcPr>
          <w:p w14:paraId="70248A1F" w14:textId="77777777" w:rsidR="009B1309" w:rsidRDefault="001554BC">
            <w:pPr>
              <w:pStyle w:val="TableParagraph"/>
              <w:spacing w:line="234" w:lineRule="exact"/>
              <w:ind w:left="124"/>
              <w:rPr>
                <w:b/>
              </w:rPr>
            </w:pPr>
            <w:r>
              <w:rPr>
                <w:b/>
              </w:rPr>
              <w:t>Service:</w:t>
            </w:r>
            <w:r>
              <w:rPr>
                <w:b/>
                <w:spacing w:val="40"/>
              </w:rPr>
              <w:t xml:space="preserve"> </w:t>
            </w:r>
            <w:r>
              <w:rPr>
                <w:b/>
              </w:rPr>
              <w:t>Scheduled</w:t>
            </w:r>
            <w:r>
              <w:rPr>
                <w:b/>
                <w:spacing w:val="-10"/>
              </w:rPr>
              <w:t xml:space="preserve"> </w:t>
            </w:r>
            <w:r>
              <w:rPr>
                <w:b/>
                <w:spacing w:val="-2"/>
              </w:rPr>
              <w:t>Maintenance/Downtime</w:t>
            </w:r>
          </w:p>
        </w:tc>
      </w:tr>
      <w:tr w:rsidR="009B1309" w14:paraId="70248A23" w14:textId="77777777">
        <w:trPr>
          <w:trHeight w:val="457"/>
        </w:trPr>
        <w:tc>
          <w:tcPr>
            <w:tcW w:w="3050" w:type="dxa"/>
            <w:tcBorders>
              <w:top w:val="single" w:sz="4" w:space="0" w:color="000000"/>
            </w:tcBorders>
          </w:tcPr>
          <w:p w14:paraId="70248A21" w14:textId="77777777" w:rsidR="009B1309" w:rsidRDefault="001554BC">
            <w:pPr>
              <w:pStyle w:val="TableParagraph"/>
              <w:spacing w:line="228" w:lineRule="exact"/>
              <w:ind w:left="119"/>
              <w:rPr>
                <w:sz w:val="20"/>
              </w:rPr>
            </w:pPr>
            <w:r>
              <w:rPr>
                <w:sz w:val="20"/>
              </w:rPr>
              <w:t>What</w:t>
            </w:r>
            <w:r>
              <w:rPr>
                <w:spacing w:val="-13"/>
                <w:sz w:val="20"/>
              </w:rPr>
              <w:t xml:space="preserve"> </w:t>
            </w:r>
            <w:r>
              <w:rPr>
                <w:sz w:val="20"/>
              </w:rPr>
              <w:t>is</w:t>
            </w:r>
            <w:r>
              <w:rPr>
                <w:spacing w:val="-12"/>
                <w:sz w:val="20"/>
              </w:rPr>
              <w:t xml:space="preserve"> </w:t>
            </w:r>
            <w:r>
              <w:rPr>
                <w:sz w:val="20"/>
              </w:rPr>
              <w:t>the</w:t>
            </w:r>
            <w:r>
              <w:rPr>
                <w:spacing w:val="-13"/>
                <w:sz w:val="20"/>
              </w:rPr>
              <w:t xml:space="preserve"> </w:t>
            </w:r>
            <w:r>
              <w:rPr>
                <w:sz w:val="20"/>
              </w:rPr>
              <w:t>frequency</w:t>
            </w:r>
            <w:r>
              <w:rPr>
                <w:spacing w:val="-12"/>
                <w:sz w:val="20"/>
              </w:rPr>
              <w:t xml:space="preserve"> </w:t>
            </w:r>
            <w:r>
              <w:rPr>
                <w:sz w:val="20"/>
              </w:rPr>
              <w:t>of</w:t>
            </w:r>
            <w:r>
              <w:rPr>
                <w:spacing w:val="-13"/>
                <w:sz w:val="20"/>
              </w:rPr>
              <w:t xml:space="preserve"> </w:t>
            </w:r>
            <w:r>
              <w:rPr>
                <w:sz w:val="20"/>
              </w:rPr>
              <w:t>scheduled maintenance and downtime?</w:t>
            </w:r>
          </w:p>
        </w:tc>
        <w:tc>
          <w:tcPr>
            <w:tcW w:w="10269" w:type="dxa"/>
            <w:tcBorders>
              <w:top w:val="single" w:sz="4" w:space="0" w:color="000000"/>
            </w:tcBorders>
          </w:tcPr>
          <w:p w14:paraId="70248A22" w14:textId="77777777" w:rsidR="009B1309" w:rsidRDefault="009B1309">
            <w:pPr>
              <w:pStyle w:val="TableParagraph"/>
              <w:rPr>
                <w:sz w:val="20"/>
              </w:rPr>
            </w:pPr>
          </w:p>
        </w:tc>
      </w:tr>
      <w:tr w:rsidR="009B1309" w14:paraId="70248A27" w14:textId="77777777">
        <w:trPr>
          <w:trHeight w:val="690"/>
        </w:trPr>
        <w:tc>
          <w:tcPr>
            <w:tcW w:w="3050" w:type="dxa"/>
          </w:tcPr>
          <w:p w14:paraId="70248A24" w14:textId="77777777" w:rsidR="009B1309" w:rsidRDefault="001554BC">
            <w:pPr>
              <w:pStyle w:val="TableParagraph"/>
              <w:ind w:left="119"/>
              <w:rPr>
                <w:sz w:val="20"/>
              </w:rPr>
            </w:pPr>
            <w:r>
              <w:rPr>
                <w:sz w:val="20"/>
              </w:rPr>
              <w:t>What</w:t>
            </w:r>
            <w:r>
              <w:rPr>
                <w:spacing w:val="-13"/>
                <w:sz w:val="20"/>
              </w:rPr>
              <w:t xml:space="preserve"> </w:t>
            </w:r>
            <w:r>
              <w:rPr>
                <w:sz w:val="20"/>
              </w:rPr>
              <w:t>is</w:t>
            </w:r>
            <w:r>
              <w:rPr>
                <w:spacing w:val="-12"/>
                <w:sz w:val="20"/>
              </w:rPr>
              <w:t xml:space="preserve"> </w:t>
            </w:r>
            <w:r>
              <w:rPr>
                <w:sz w:val="20"/>
              </w:rPr>
              <w:t>the</w:t>
            </w:r>
            <w:r>
              <w:rPr>
                <w:spacing w:val="-13"/>
                <w:sz w:val="20"/>
              </w:rPr>
              <w:t xml:space="preserve"> </w:t>
            </w:r>
            <w:r>
              <w:rPr>
                <w:sz w:val="20"/>
              </w:rPr>
              <w:t>notification</w:t>
            </w:r>
            <w:r>
              <w:rPr>
                <w:spacing w:val="-12"/>
                <w:sz w:val="20"/>
              </w:rPr>
              <w:t xml:space="preserve"> </w:t>
            </w:r>
            <w:r>
              <w:rPr>
                <w:sz w:val="20"/>
              </w:rPr>
              <w:t>process</w:t>
            </w:r>
            <w:r>
              <w:rPr>
                <w:spacing w:val="-13"/>
                <w:sz w:val="20"/>
              </w:rPr>
              <w:t xml:space="preserve"> </w:t>
            </w:r>
            <w:r>
              <w:rPr>
                <w:sz w:val="20"/>
              </w:rPr>
              <w:t>for scheduled maintenance and</w:t>
            </w:r>
          </w:p>
          <w:p w14:paraId="70248A25" w14:textId="77777777" w:rsidR="009B1309" w:rsidRDefault="001554BC">
            <w:pPr>
              <w:pStyle w:val="TableParagraph"/>
              <w:spacing w:line="210" w:lineRule="exact"/>
              <w:ind w:left="119"/>
              <w:rPr>
                <w:sz w:val="20"/>
              </w:rPr>
            </w:pPr>
            <w:r>
              <w:rPr>
                <w:spacing w:val="-2"/>
                <w:sz w:val="20"/>
              </w:rPr>
              <w:t>downtime?</w:t>
            </w:r>
          </w:p>
        </w:tc>
        <w:tc>
          <w:tcPr>
            <w:tcW w:w="10269" w:type="dxa"/>
          </w:tcPr>
          <w:p w14:paraId="70248A26" w14:textId="77777777" w:rsidR="009B1309" w:rsidRDefault="009B1309">
            <w:pPr>
              <w:pStyle w:val="TableParagraph"/>
              <w:rPr>
                <w:sz w:val="20"/>
              </w:rPr>
            </w:pPr>
          </w:p>
        </w:tc>
      </w:tr>
      <w:tr w:rsidR="009B1309" w14:paraId="70248A2B" w14:textId="77777777">
        <w:trPr>
          <w:trHeight w:val="920"/>
        </w:trPr>
        <w:tc>
          <w:tcPr>
            <w:tcW w:w="3050" w:type="dxa"/>
          </w:tcPr>
          <w:p w14:paraId="70248A28" w14:textId="77777777" w:rsidR="009B1309" w:rsidRDefault="001554BC">
            <w:pPr>
              <w:pStyle w:val="TableParagraph"/>
              <w:ind w:left="119"/>
              <w:rPr>
                <w:sz w:val="20"/>
              </w:rPr>
            </w:pPr>
            <w:r>
              <w:rPr>
                <w:sz w:val="20"/>
              </w:rPr>
              <w:t>Describe how “maintenance” updates are tested with customers</w:t>
            </w:r>
          </w:p>
          <w:p w14:paraId="70248A29" w14:textId="77777777" w:rsidR="009B1309" w:rsidRDefault="001554BC">
            <w:pPr>
              <w:pStyle w:val="TableParagraph"/>
              <w:spacing w:line="230" w:lineRule="exact"/>
              <w:ind w:left="119"/>
              <w:rPr>
                <w:sz w:val="20"/>
              </w:rPr>
            </w:pPr>
            <w:r>
              <w:rPr>
                <w:sz w:val="20"/>
              </w:rPr>
              <w:t>prior</w:t>
            </w:r>
            <w:r>
              <w:rPr>
                <w:spacing w:val="-13"/>
                <w:sz w:val="20"/>
              </w:rPr>
              <w:t xml:space="preserve"> </w:t>
            </w:r>
            <w:r>
              <w:rPr>
                <w:sz w:val="20"/>
              </w:rPr>
              <w:t>to</w:t>
            </w:r>
            <w:r>
              <w:rPr>
                <w:spacing w:val="-12"/>
                <w:sz w:val="20"/>
              </w:rPr>
              <w:t xml:space="preserve"> </w:t>
            </w:r>
            <w:r>
              <w:rPr>
                <w:sz w:val="20"/>
              </w:rPr>
              <w:t>installing</w:t>
            </w:r>
            <w:r>
              <w:rPr>
                <w:spacing w:val="-13"/>
                <w:sz w:val="20"/>
              </w:rPr>
              <w:t xml:space="preserve"> </w:t>
            </w:r>
            <w:r>
              <w:rPr>
                <w:sz w:val="20"/>
              </w:rPr>
              <w:t>them</w:t>
            </w:r>
            <w:r>
              <w:rPr>
                <w:spacing w:val="-12"/>
                <w:sz w:val="20"/>
              </w:rPr>
              <w:t xml:space="preserve"> </w:t>
            </w:r>
            <w:r>
              <w:rPr>
                <w:sz w:val="20"/>
              </w:rPr>
              <w:t>in</w:t>
            </w:r>
            <w:r>
              <w:rPr>
                <w:spacing w:val="-13"/>
                <w:sz w:val="20"/>
              </w:rPr>
              <w:t xml:space="preserve"> </w:t>
            </w:r>
            <w:r>
              <w:rPr>
                <w:sz w:val="20"/>
              </w:rPr>
              <w:t>their</w:t>
            </w:r>
            <w:r>
              <w:rPr>
                <w:spacing w:val="-12"/>
                <w:sz w:val="20"/>
              </w:rPr>
              <w:t xml:space="preserve"> </w:t>
            </w:r>
            <w:r>
              <w:rPr>
                <w:sz w:val="20"/>
              </w:rPr>
              <w:t xml:space="preserve">live </w:t>
            </w:r>
            <w:r>
              <w:rPr>
                <w:spacing w:val="-2"/>
                <w:sz w:val="20"/>
              </w:rPr>
              <w:t>environments.</w:t>
            </w:r>
          </w:p>
        </w:tc>
        <w:tc>
          <w:tcPr>
            <w:tcW w:w="10269" w:type="dxa"/>
          </w:tcPr>
          <w:p w14:paraId="70248A2A" w14:textId="77777777" w:rsidR="009B1309" w:rsidRDefault="009B1309">
            <w:pPr>
              <w:pStyle w:val="TableParagraph"/>
              <w:rPr>
                <w:sz w:val="20"/>
              </w:rPr>
            </w:pPr>
          </w:p>
        </w:tc>
      </w:tr>
      <w:tr w:rsidR="009B1309" w14:paraId="70248A2D" w14:textId="77777777">
        <w:trPr>
          <w:trHeight w:val="251"/>
        </w:trPr>
        <w:tc>
          <w:tcPr>
            <w:tcW w:w="13319" w:type="dxa"/>
            <w:gridSpan w:val="2"/>
            <w:shd w:val="clear" w:color="auto" w:fill="D0CECE"/>
          </w:tcPr>
          <w:p w14:paraId="70248A2C" w14:textId="77777777" w:rsidR="009B1309" w:rsidRDefault="001554BC">
            <w:pPr>
              <w:pStyle w:val="TableParagraph"/>
              <w:spacing w:line="231" w:lineRule="exact"/>
              <w:ind w:left="119"/>
              <w:rPr>
                <w:b/>
              </w:rPr>
            </w:pPr>
            <w:r>
              <w:rPr>
                <w:b/>
              </w:rPr>
              <w:t>Service:</w:t>
            </w:r>
            <w:r>
              <w:rPr>
                <w:b/>
                <w:spacing w:val="40"/>
              </w:rPr>
              <w:t xml:space="preserve"> </w:t>
            </w:r>
            <w:r>
              <w:rPr>
                <w:b/>
              </w:rPr>
              <w:t>System</w:t>
            </w:r>
            <w:r>
              <w:rPr>
                <w:b/>
                <w:spacing w:val="-1"/>
              </w:rPr>
              <w:t xml:space="preserve"> </w:t>
            </w:r>
            <w:r>
              <w:rPr>
                <w:b/>
                <w:spacing w:val="-2"/>
              </w:rPr>
              <w:t>Upgrades</w:t>
            </w:r>
          </w:p>
        </w:tc>
      </w:tr>
      <w:tr w:rsidR="009B1309" w14:paraId="70248A30" w14:textId="77777777">
        <w:trPr>
          <w:trHeight w:val="690"/>
        </w:trPr>
        <w:tc>
          <w:tcPr>
            <w:tcW w:w="3050" w:type="dxa"/>
          </w:tcPr>
          <w:p w14:paraId="70248A2E" w14:textId="77777777" w:rsidR="009B1309" w:rsidRDefault="001554BC">
            <w:pPr>
              <w:pStyle w:val="TableParagraph"/>
              <w:spacing w:line="230" w:lineRule="exact"/>
              <w:ind w:left="119" w:right="153"/>
              <w:rPr>
                <w:sz w:val="20"/>
              </w:rPr>
            </w:pPr>
            <w:r>
              <w:rPr>
                <w:sz w:val="20"/>
              </w:rPr>
              <w:t>Are</w:t>
            </w:r>
            <w:r>
              <w:rPr>
                <w:spacing w:val="-13"/>
                <w:sz w:val="20"/>
              </w:rPr>
              <w:t xml:space="preserve"> </w:t>
            </w:r>
            <w:r>
              <w:rPr>
                <w:sz w:val="20"/>
              </w:rPr>
              <w:t>software</w:t>
            </w:r>
            <w:r>
              <w:rPr>
                <w:spacing w:val="-12"/>
                <w:sz w:val="20"/>
              </w:rPr>
              <w:t xml:space="preserve"> </w:t>
            </w:r>
            <w:r>
              <w:rPr>
                <w:sz w:val="20"/>
              </w:rPr>
              <w:t>upgrades</w:t>
            </w:r>
            <w:r>
              <w:rPr>
                <w:spacing w:val="-13"/>
                <w:sz w:val="20"/>
              </w:rPr>
              <w:t xml:space="preserve"> </w:t>
            </w:r>
            <w:r>
              <w:rPr>
                <w:sz w:val="20"/>
              </w:rPr>
              <w:t>provided</w:t>
            </w:r>
            <w:r>
              <w:rPr>
                <w:spacing w:val="-12"/>
                <w:sz w:val="20"/>
              </w:rPr>
              <w:t xml:space="preserve"> </w:t>
            </w:r>
            <w:r>
              <w:rPr>
                <w:sz w:val="20"/>
              </w:rPr>
              <w:t xml:space="preserve">as part of the software support </w:t>
            </w:r>
            <w:r>
              <w:rPr>
                <w:spacing w:val="-2"/>
                <w:sz w:val="20"/>
              </w:rPr>
              <w:t>contract?</w:t>
            </w:r>
          </w:p>
        </w:tc>
        <w:tc>
          <w:tcPr>
            <w:tcW w:w="10269" w:type="dxa"/>
          </w:tcPr>
          <w:p w14:paraId="70248A2F" w14:textId="77777777" w:rsidR="009B1309" w:rsidRDefault="009B1309">
            <w:pPr>
              <w:pStyle w:val="TableParagraph"/>
              <w:rPr>
                <w:sz w:val="20"/>
              </w:rPr>
            </w:pPr>
          </w:p>
        </w:tc>
      </w:tr>
      <w:tr w:rsidR="009B1309" w14:paraId="70248A33" w14:textId="77777777">
        <w:trPr>
          <w:trHeight w:val="460"/>
        </w:trPr>
        <w:tc>
          <w:tcPr>
            <w:tcW w:w="3050" w:type="dxa"/>
          </w:tcPr>
          <w:p w14:paraId="70248A31" w14:textId="77777777" w:rsidR="009B1309" w:rsidRDefault="001554BC">
            <w:pPr>
              <w:pStyle w:val="TableParagraph"/>
              <w:spacing w:line="230" w:lineRule="exact"/>
              <w:ind w:left="119"/>
              <w:rPr>
                <w:sz w:val="20"/>
              </w:rPr>
            </w:pPr>
            <w:r>
              <w:rPr>
                <w:spacing w:val="-2"/>
                <w:sz w:val="20"/>
              </w:rPr>
              <w:t>Describe</w:t>
            </w:r>
            <w:r>
              <w:rPr>
                <w:spacing w:val="-8"/>
                <w:sz w:val="20"/>
              </w:rPr>
              <w:t xml:space="preserve"> </w:t>
            </w:r>
            <w:r>
              <w:rPr>
                <w:spacing w:val="-2"/>
                <w:sz w:val="20"/>
              </w:rPr>
              <w:t>your</w:t>
            </w:r>
            <w:r>
              <w:rPr>
                <w:spacing w:val="-6"/>
                <w:sz w:val="20"/>
              </w:rPr>
              <w:t xml:space="preserve"> </w:t>
            </w:r>
            <w:r>
              <w:rPr>
                <w:spacing w:val="-2"/>
                <w:sz w:val="20"/>
              </w:rPr>
              <w:t>software</w:t>
            </w:r>
            <w:r>
              <w:rPr>
                <w:spacing w:val="-8"/>
                <w:sz w:val="20"/>
              </w:rPr>
              <w:t xml:space="preserve"> </w:t>
            </w:r>
            <w:r>
              <w:rPr>
                <w:spacing w:val="-2"/>
                <w:sz w:val="20"/>
              </w:rPr>
              <w:t>upgrade process.</w:t>
            </w:r>
          </w:p>
        </w:tc>
        <w:tc>
          <w:tcPr>
            <w:tcW w:w="10269" w:type="dxa"/>
          </w:tcPr>
          <w:p w14:paraId="70248A32" w14:textId="77777777" w:rsidR="009B1309" w:rsidRDefault="009B1309">
            <w:pPr>
              <w:pStyle w:val="TableParagraph"/>
              <w:rPr>
                <w:sz w:val="20"/>
              </w:rPr>
            </w:pPr>
          </w:p>
        </w:tc>
      </w:tr>
      <w:tr w:rsidR="009B1309" w14:paraId="70248A36" w14:textId="77777777">
        <w:trPr>
          <w:trHeight w:val="459"/>
        </w:trPr>
        <w:tc>
          <w:tcPr>
            <w:tcW w:w="3050" w:type="dxa"/>
          </w:tcPr>
          <w:p w14:paraId="70248A34" w14:textId="77777777" w:rsidR="009B1309" w:rsidRDefault="001554BC">
            <w:pPr>
              <w:pStyle w:val="TableParagraph"/>
              <w:spacing w:line="230" w:lineRule="exact"/>
              <w:ind w:left="119" w:right="341"/>
              <w:rPr>
                <w:sz w:val="20"/>
              </w:rPr>
            </w:pPr>
            <w:r>
              <w:rPr>
                <w:sz w:val="20"/>
              </w:rPr>
              <w:t>How</w:t>
            </w:r>
            <w:r>
              <w:rPr>
                <w:spacing w:val="-13"/>
                <w:sz w:val="20"/>
              </w:rPr>
              <w:t xml:space="preserve"> </w:t>
            </w:r>
            <w:r>
              <w:rPr>
                <w:sz w:val="20"/>
              </w:rPr>
              <w:t>often</w:t>
            </w:r>
            <w:r>
              <w:rPr>
                <w:spacing w:val="-12"/>
                <w:sz w:val="20"/>
              </w:rPr>
              <w:t xml:space="preserve"> </w:t>
            </w:r>
            <w:r>
              <w:rPr>
                <w:sz w:val="20"/>
              </w:rPr>
              <w:t>are</w:t>
            </w:r>
            <w:r>
              <w:rPr>
                <w:spacing w:val="-13"/>
                <w:sz w:val="20"/>
              </w:rPr>
              <w:t xml:space="preserve"> </w:t>
            </w:r>
            <w:r>
              <w:rPr>
                <w:sz w:val="20"/>
              </w:rPr>
              <w:t>new</w:t>
            </w:r>
            <w:r>
              <w:rPr>
                <w:spacing w:val="-12"/>
                <w:sz w:val="20"/>
              </w:rPr>
              <w:t xml:space="preserve"> </w:t>
            </w:r>
            <w:r>
              <w:rPr>
                <w:sz w:val="20"/>
              </w:rPr>
              <w:t xml:space="preserve">versions </w:t>
            </w:r>
            <w:r>
              <w:rPr>
                <w:spacing w:val="-2"/>
                <w:sz w:val="20"/>
              </w:rPr>
              <w:t>released?</w:t>
            </w:r>
          </w:p>
        </w:tc>
        <w:tc>
          <w:tcPr>
            <w:tcW w:w="10269" w:type="dxa"/>
          </w:tcPr>
          <w:p w14:paraId="70248A35" w14:textId="77777777" w:rsidR="009B1309" w:rsidRDefault="009B1309">
            <w:pPr>
              <w:pStyle w:val="TableParagraph"/>
              <w:rPr>
                <w:sz w:val="20"/>
              </w:rPr>
            </w:pPr>
          </w:p>
        </w:tc>
      </w:tr>
      <w:tr w:rsidR="009B1309" w14:paraId="70248A39" w14:textId="77777777">
        <w:trPr>
          <w:trHeight w:val="459"/>
        </w:trPr>
        <w:tc>
          <w:tcPr>
            <w:tcW w:w="3050" w:type="dxa"/>
          </w:tcPr>
          <w:p w14:paraId="70248A37" w14:textId="77777777" w:rsidR="009B1309" w:rsidRDefault="001554BC">
            <w:pPr>
              <w:pStyle w:val="TableParagraph"/>
              <w:spacing w:line="230" w:lineRule="exact"/>
              <w:ind w:left="119"/>
              <w:rPr>
                <w:sz w:val="20"/>
              </w:rPr>
            </w:pPr>
            <w:r>
              <w:rPr>
                <w:sz w:val="20"/>
              </w:rPr>
              <w:t>Is</w:t>
            </w:r>
            <w:r>
              <w:rPr>
                <w:spacing w:val="-4"/>
                <w:sz w:val="20"/>
              </w:rPr>
              <w:t xml:space="preserve"> </w:t>
            </w:r>
            <w:r>
              <w:rPr>
                <w:sz w:val="20"/>
              </w:rPr>
              <w:t>documentation</w:t>
            </w:r>
            <w:r>
              <w:rPr>
                <w:spacing w:val="-2"/>
                <w:sz w:val="20"/>
              </w:rPr>
              <w:t xml:space="preserve"> </w:t>
            </w:r>
            <w:r>
              <w:rPr>
                <w:sz w:val="20"/>
              </w:rPr>
              <w:t>and</w:t>
            </w:r>
            <w:r>
              <w:rPr>
                <w:spacing w:val="-2"/>
                <w:sz w:val="20"/>
              </w:rPr>
              <w:t xml:space="preserve"> </w:t>
            </w:r>
            <w:r>
              <w:rPr>
                <w:sz w:val="20"/>
              </w:rPr>
              <w:t xml:space="preserve">training </w:t>
            </w:r>
            <w:r>
              <w:rPr>
                <w:spacing w:val="-2"/>
                <w:sz w:val="20"/>
              </w:rPr>
              <w:t>provided</w:t>
            </w:r>
            <w:r>
              <w:rPr>
                <w:spacing w:val="-8"/>
                <w:sz w:val="20"/>
              </w:rPr>
              <w:t xml:space="preserve"> </w:t>
            </w:r>
            <w:r>
              <w:rPr>
                <w:spacing w:val="-2"/>
                <w:sz w:val="20"/>
              </w:rPr>
              <w:t>for</w:t>
            </w:r>
            <w:r>
              <w:rPr>
                <w:spacing w:val="-4"/>
                <w:sz w:val="20"/>
              </w:rPr>
              <w:t xml:space="preserve"> </w:t>
            </w:r>
            <w:r>
              <w:rPr>
                <w:spacing w:val="-2"/>
                <w:sz w:val="20"/>
              </w:rPr>
              <w:t>system</w:t>
            </w:r>
            <w:r>
              <w:rPr>
                <w:spacing w:val="-7"/>
                <w:sz w:val="20"/>
              </w:rPr>
              <w:t xml:space="preserve"> </w:t>
            </w:r>
            <w:r>
              <w:rPr>
                <w:spacing w:val="-2"/>
                <w:sz w:val="20"/>
              </w:rPr>
              <w:t>upgrades?</w:t>
            </w:r>
          </w:p>
        </w:tc>
        <w:tc>
          <w:tcPr>
            <w:tcW w:w="10269" w:type="dxa"/>
          </w:tcPr>
          <w:p w14:paraId="70248A38" w14:textId="77777777" w:rsidR="009B1309" w:rsidRDefault="009B1309">
            <w:pPr>
              <w:pStyle w:val="TableParagraph"/>
              <w:rPr>
                <w:sz w:val="20"/>
              </w:rPr>
            </w:pPr>
          </w:p>
        </w:tc>
      </w:tr>
      <w:tr w:rsidR="009B1309" w14:paraId="70248A3C" w14:textId="77777777">
        <w:trPr>
          <w:trHeight w:val="460"/>
        </w:trPr>
        <w:tc>
          <w:tcPr>
            <w:tcW w:w="3050" w:type="dxa"/>
          </w:tcPr>
          <w:p w14:paraId="70248A3A" w14:textId="77777777" w:rsidR="009B1309" w:rsidRDefault="001554BC">
            <w:pPr>
              <w:pStyle w:val="TableParagraph"/>
              <w:spacing w:line="230" w:lineRule="exact"/>
              <w:ind w:left="119"/>
              <w:rPr>
                <w:sz w:val="20"/>
              </w:rPr>
            </w:pPr>
            <w:r>
              <w:rPr>
                <w:sz w:val="20"/>
              </w:rPr>
              <w:t xml:space="preserve">Are there additional costs for </w:t>
            </w:r>
            <w:r>
              <w:rPr>
                <w:spacing w:val="-2"/>
                <w:sz w:val="20"/>
              </w:rPr>
              <w:t>upgrades</w:t>
            </w:r>
            <w:r>
              <w:rPr>
                <w:spacing w:val="-9"/>
                <w:sz w:val="20"/>
              </w:rPr>
              <w:t xml:space="preserve"> </w:t>
            </w:r>
            <w:r>
              <w:rPr>
                <w:spacing w:val="-2"/>
                <w:sz w:val="20"/>
              </w:rPr>
              <w:t>and/or</w:t>
            </w:r>
            <w:r>
              <w:rPr>
                <w:spacing w:val="-6"/>
                <w:sz w:val="20"/>
              </w:rPr>
              <w:t xml:space="preserve"> </w:t>
            </w:r>
            <w:r>
              <w:rPr>
                <w:spacing w:val="-2"/>
                <w:sz w:val="20"/>
              </w:rPr>
              <w:t>new</w:t>
            </w:r>
            <w:r>
              <w:rPr>
                <w:spacing w:val="-10"/>
                <w:sz w:val="20"/>
              </w:rPr>
              <w:t xml:space="preserve"> </w:t>
            </w:r>
            <w:r>
              <w:rPr>
                <w:spacing w:val="-2"/>
                <w:sz w:val="20"/>
              </w:rPr>
              <w:t>releases?</w:t>
            </w:r>
          </w:p>
        </w:tc>
        <w:tc>
          <w:tcPr>
            <w:tcW w:w="10269" w:type="dxa"/>
          </w:tcPr>
          <w:p w14:paraId="70248A3B" w14:textId="77777777" w:rsidR="009B1309" w:rsidRDefault="009B1309">
            <w:pPr>
              <w:pStyle w:val="TableParagraph"/>
              <w:rPr>
                <w:sz w:val="20"/>
              </w:rPr>
            </w:pPr>
          </w:p>
        </w:tc>
      </w:tr>
      <w:tr w:rsidR="009B1309" w14:paraId="70248A40" w14:textId="77777777">
        <w:trPr>
          <w:trHeight w:val="918"/>
        </w:trPr>
        <w:tc>
          <w:tcPr>
            <w:tcW w:w="3050" w:type="dxa"/>
          </w:tcPr>
          <w:p w14:paraId="70248A3D" w14:textId="77777777" w:rsidR="009B1309" w:rsidRDefault="001554BC">
            <w:pPr>
              <w:pStyle w:val="TableParagraph"/>
              <w:ind w:left="119" w:right="153"/>
              <w:rPr>
                <w:sz w:val="20"/>
              </w:rPr>
            </w:pPr>
            <w:r>
              <w:rPr>
                <w:sz w:val="20"/>
              </w:rPr>
              <w:t>Describe</w:t>
            </w:r>
            <w:r>
              <w:rPr>
                <w:spacing w:val="-13"/>
                <w:sz w:val="20"/>
              </w:rPr>
              <w:t xml:space="preserve"> </w:t>
            </w:r>
            <w:r>
              <w:rPr>
                <w:sz w:val="20"/>
              </w:rPr>
              <w:t>how</w:t>
            </w:r>
            <w:r>
              <w:rPr>
                <w:spacing w:val="-12"/>
                <w:sz w:val="20"/>
              </w:rPr>
              <w:t xml:space="preserve"> </w:t>
            </w:r>
            <w:r>
              <w:rPr>
                <w:sz w:val="20"/>
              </w:rPr>
              <w:t>and</w:t>
            </w:r>
            <w:r>
              <w:rPr>
                <w:spacing w:val="-13"/>
                <w:sz w:val="20"/>
              </w:rPr>
              <w:t xml:space="preserve"> </w:t>
            </w:r>
            <w:r>
              <w:rPr>
                <w:sz w:val="20"/>
              </w:rPr>
              <w:t>when</w:t>
            </w:r>
            <w:r>
              <w:rPr>
                <w:spacing w:val="-12"/>
                <w:sz w:val="20"/>
              </w:rPr>
              <w:t xml:space="preserve"> </w:t>
            </w:r>
            <w:r>
              <w:rPr>
                <w:sz w:val="20"/>
              </w:rPr>
              <w:t>the</w:t>
            </w:r>
            <w:r>
              <w:rPr>
                <w:spacing w:val="-13"/>
                <w:sz w:val="20"/>
              </w:rPr>
              <w:t xml:space="preserve"> </w:t>
            </w:r>
            <w:r>
              <w:rPr>
                <w:sz w:val="20"/>
              </w:rPr>
              <w:t>State will have an opportunity to test</w:t>
            </w:r>
          </w:p>
          <w:p w14:paraId="70248A3E" w14:textId="77777777" w:rsidR="009B1309" w:rsidRDefault="001554BC">
            <w:pPr>
              <w:pStyle w:val="TableParagraph"/>
              <w:spacing w:line="228" w:lineRule="exact"/>
              <w:ind w:left="119" w:right="153"/>
              <w:rPr>
                <w:sz w:val="20"/>
              </w:rPr>
            </w:pPr>
            <w:r>
              <w:rPr>
                <w:spacing w:val="-2"/>
                <w:sz w:val="20"/>
              </w:rPr>
              <w:t>system</w:t>
            </w:r>
            <w:r>
              <w:rPr>
                <w:spacing w:val="-4"/>
                <w:sz w:val="20"/>
              </w:rPr>
              <w:t xml:space="preserve"> </w:t>
            </w:r>
            <w:r>
              <w:rPr>
                <w:spacing w:val="-2"/>
                <w:sz w:val="20"/>
              </w:rPr>
              <w:t>upgrades/releases</w:t>
            </w:r>
            <w:r>
              <w:rPr>
                <w:spacing w:val="-6"/>
                <w:sz w:val="20"/>
              </w:rPr>
              <w:t xml:space="preserve"> </w:t>
            </w:r>
            <w:r>
              <w:rPr>
                <w:spacing w:val="-2"/>
                <w:sz w:val="20"/>
              </w:rPr>
              <w:t>prior</w:t>
            </w:r>
            <w:r>
              <w:rPr>
                <w:spacing w:val="-7"/>
                <w:sz w:val="20"/>
              </w:rPr>
              <w:t xml:space="preserve"> </w:t>
            </w:r>
            <w:r>
              <w:rPr>
                <w:spacing w:val="-2"/>
                <w:sz w:val="20"/>
              </w:rPr>
              <w:t xml:space="preserve">to </w:t>
            </w:r>
            <w:r>
              <w:rPr>
                <w:sz w:val="20"/>
              </w:rPr>
              <w:t>live installation.</w:t>
            </w:r>
          </w:p>
        </w:tc>
        <w:tc>
          <w:tcPr>
            <w:tcW w:w="10269" w:type="dxa"/>
          </w:tcPr>
          <w:p w14:paraId="70248A3F" w14:textId="77777777" w:rsidR="009B1309" w:rsidRDefault="009B1309">
            <w:pPr>
              <w:pStyle w:val="TableParagraph"/>
              <w:rPr>
                <w:sz w:val="20"/>
              </w:rPr>
            </w:pPr>
          </w:p>
        </w:tc>
      </w:tr>
      <w:tr w:rsidR="009B1309" w14:paraId="70248A44" w14:textId="77777777">
        <w:trPr>
          <w:trHeight w:val="1151"/>
        </w:trPr>
        <w:tc>
          <w:tcPr>
            <w:tcW w:w="3050" w:type="dxa"/>
          </w:tcPr>
          <w:p w14:paraId="70248A41" w14:textId="77777777" w:rsidR="009B1309" w:rsidRDefault="001554BC">
            <w:pPr>
              <w:pStyle w:val="TableParagraph"/>
              <w:spacing w:before="2"/>
              <w:ind w:left="119" w:right="252"/>
              <w:rPr>
                <w:sz w:val="20"/>
              </w:rPr>
            </w:pPr>
            <w:r>
              <w:rPr>
                <w:sz w:val="20"/>
              </w:rPr>
              <w:t>Describe how the State will validate</w:t>
            </w:r>
            <w:r>
              <w:rPr>
                <w:spacing w:val="-13"/>
                <w:sz w:val="20"/>
              </w:rPr>
              <w:t xml:space="preserve"> </w:t>
            </w:r>
            <w:r>
              <w:rPr>
                <w:sz w:val="20"/>
              </w:rPr>
              <w:t>post</w:t>
            </w:r>
            <w:r>
              <w:rPr>
                <w:spacing w:val="-12"/>
                <w:sz w:val="20"/>
              </w:rPr>
              <w:t xml:space="preserve"> </w:t>
            </w:r>
            <w:r>
              <w:rPr>
                <w:sz w:val="20"/>
              </w:rPr>
              <w:t>installation</w:t>
            </w:r>
            <w:r>
              <w:rPr>
                <w:spacing w:val="-13"/>
                <w:sz w:val="20"/>
              </w:rPr>
              <w:t xml:space="preserve"> </w:t>
            </w:r>
            <w:r>
              <w:rPr>
                <w:sz w:val="20"/>
              </w:rPr>
              <w:t>and</w:t>
            </w:r>
            <w:r>
              <w:rPr>
                <w:spacing w:val="-12"/>
                <w:sz w:val="20"/>
              </w:rPr>
              <w:t xml:space="preserve"> </w:t>
            </w:r>
            <w:r>
              <w:rPr>
                <w:sz w:val="20"/>
              </w:rPr>
              <w:t>how changes</w:t>
            </w:r>
            <w:r>
              <w:rPr>
                <w:spacing w:val="-10"/>
                <w:sz w:val="20"/>
              </w:rPr>
              <w:t xml:space="preserve"> </w:t>
            </w:r>
            <w:r>
              <w:rPr>
                <w:sz w:val="20"/>
              </w:rPr>
              <w:t>will</w:t>
            </w:r>
            <w:r>
              <w:rPr>
                <w:spacing w:val="-7"/>
                <w:sz w:val="20"/>
              </w:rPr>
              <w:t xml:space="preserve"> </w:t>
            </w:r>
            <w:r>
              <w:rPr>
                <w:sz w:val="20"/>
              </w:rPr>
              <w:t>be</w:t>
            </w:r>
            <w:r>
              <w:rPr>
                <w:spacing w:val="-6"/>
                <w:sz w:val="20"/>
              </w:rPr>
              <w:t xml:space="preserve"> </w:t>
            </w:r>
            <w:r>
              <w:rPr>
                <w:sz w:val="20"/>
              </w:rPr>
              <w:t>backed</w:t>
            </w:r>
            <w:r>
              <w:rPr>
                <w:spacing w:val="-4"/>
                <w:sz w:val="20"/>
              </w:rPr>
              <w:t xml:space="preserve"> </w:t>
            </w:r>
            <w:r>
              <w:rPr>
                <w:sz w:val="20"/>
              </w:rPr>
              <w:t>out</w:t>
            </w:r>
            <w:r>
              <w:rPr>
                <w:spacing w:val="-7"/>
                <w:sz w:val="20"/>
              </w:rPr>
              <w:t xml:space="preserve"> </w:t>
            </w:r>
            <w:r>
              <w:rPr>
                <w:sz w:val="20"/>
              </w:rPr>
              <w:t>in</w:t>
            </w:r>
            <w:r>
              <w:rPr>
                <w:spacing w:val="-10"/>
                <w:sz w:val="20"/>
              </w:rPr>
              <w:t xml:space="preserve"> </w:t>
            </w:r>
            <w:r>
              <w:rPr>
                <w:spacing w:val="-5"/>
                <w:sz w:val="20"/>
              </w:rPr>
              <w:t>the</w:t>
            </w:r>
          </w:p>
          <w:p w14:paraId="70248A42" w14:textId="77777777" w:rsidR="009B1309" w:rsidRDefault="001554BC">
            <w:pPr>
              <w:pStyle w:val="TableParagraph"/>
              <w:spacing w:before="14" w:line="220" w:lineRule="auto"/>
              <w:ind w:left="119" w:right="341"/>
              <w:rPr>
                <w:sz w:val="20"/>
              </w:rPr>
            </w:pPr>
            <w:r>
              <w:rPr>
                <w:sz w:val="20"/>
              </w:rPr>
              <w:t>event</w:t>
            </w:r>
            <w:r>
              <w:rPr>
                <w:spacing w:val="-9"/>
                <w:sz w:val="20"/>
              </w:rPr>
              <w:t xml:space="preserve"> </w:t>
            </w:r>
            <w:r>
              <w:rPr>
                <w:sz w:val="20"/>
              </w:rPr>
              <w:t>that</w:t>
            </w:r>
            <w:r>
              <w:rPr>
                <w:spacing w:val="-9"/>
                <w:sz w:val="20"/>
              </w:rPr>
              <w:t xml:space="preserve"> </w:t>
            </w:r>
            <w:r>
              <w:rPr>
                <w:sz w:val="20"/>
              </w:rPr>
              <w:t>a</w:t>
            </w:r>
            <w:r>
              <w:rPr>
                <w:spacing w:val="-9"/>
                <w:sz w:val="20"/>
              </w:rPr>
              <w:t xml:space="preserve"> </w:t>
            </w:r>
            <w:r>
              <w:rPr>
                <w:sz w:val="20"/>
              </w:rPr>
              <w:t>problem</w:t>
            </w:r>
            <w:r>
              <w:rPr>
                <w:spacing w:val="-8"/>
                <w:sz w:val="20"/>
              </w:rPr>
              <w:t xml:space="preserve"> </w:t>
            </w:r>
            <w:r>
              <w:rPr>
                <w:sz w:val="20"/>
              </w:rPr>
              <w:t xml:space="preserve">is </w:t>
            </w:r>
            <w:r>
              <w:rPr>
                <w:spacing w:val="-2"/>
                <w:sz w:val="20"/>
              </w:rPr>
              <w:t>encountered.</w:t>
            </w:r>
          </w:p>
        </w:tc>
        <w:tc>
          <w:tcPr>
            <w:tcW w:w="10269" w:type="dxa"/>
          </w:tcPr>
          <w:p w14:paraId="70248A43" w14:textId="77777777" w:rsidR="009B1309" w:rsidRDefault="009B1309">
            <w:pPr>
              <w:pStyle w:val="TableParagraph"/>
              <w:rPr>
                <w:sz w:val="20"/>
              </w:rPr>
            </w:pPr>
          </w:p>
        </w:tc>
      </w:tr>
    </w:tbl>
    <w:p w14:paraId="70248A45" w14:textId="77777777" w:rsidR="009B1309" w:rsidRDefault="009B1309">
      <w:pPr>
        <w:pStyle w:val="TableParagraph"/>
        <w:rPr>
          <w:sz w:val="20"/>
        </w:rPr>
        <w:sectPr w:rsidR="009B1309">
          <w:pgSz w:w="15840" w:h="12240" w:orient="landscape"/>
          <w:pgMar w:top="1720" w:right="1080" w:bottom="1200" w:left="360" w:header="1402" w:footer="978" w:gutter="0"/>
          <w:cols w:space="720"/>
        </w:sectPr>
      </w:pPr>
    </w:p>
    <w:p w14:paraId="70248A46" w14:textId="77777777" w:rsidR="009B1309" w:rsidRDefault="001554BC">
      <w:pPr>
        <w:pStyle w:val="BodyText"/>
        <w:rPr>
          <w:sz w:val="20"/>
        </w:rPr>
      </w:pPr>
      <w:r>
        <w:rPr>
          <w:noProof/>
          <w:sz w:val="20"/>
        </w:rPr>
        <w:drawing>
          <wp:anchor distT="0" distB="0" distL="0" distR="0" simplePos="0" relativeHeight="485290496" behindDoc="1" locked="0" layoutInCell="1" allowOverlap="1" wp14:anchorId="70248D20" wp14:editId="70248D21">
            <wp:simplePos x="0" y="0"/>
            <wp:positionH relativeFrom="page">
              <wp:posOffset>4399915</wp:posOffset>
            </wp:positionH>
            <wp:positionV relativeFrom="page">
              <wp:posOffset>462915</wp:posOffset>
            </wp:positionV>
            <wp:extent cx="1073162" cy="354952"/>
            <wp:effectExtent l="0" t="0" r="0" b="0"/>
            <wp:wrapNone/>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291008" behindDoc="1" locked="0" layoutInCell="1" allowOverlap="1" wp14:anchorId="70248D22" wp14:editId="70248D23">
                <wp:simplePos x="0" y="0"/>
                <wp:positionH relativeFrom="page">
                  <wp:posOffset>310515</wp:posOffset>
                </wp:positionH>
                <wp:positionV relativeFrom="page">
                  <wp:posOffset>310247</wp:posOffset>
                </wp:positionV>
                <wp:extent cx="9443085" cy="715645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EEC63C" id="Graphic 83" o:spid="_x0000_s1026" style="position:absolute;margin-left:24.45pt;margin-top:24.45pt;width:743.55pt;height:563.5pt;z-index:-18025472;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A47" w14:textId="77777777" w:rsidR="009B1309" w:rsidRDefault="009B1309">
      <w:pPr>
        <w:pStyle w:val="BodyText"/>
        <w:spacing w:before="62"/>
        <w:rPr>
          <w:sz w:val="20"/>
        </w:rPr>
      </w:pPr>
    </w:p>
    <w:tbl>
      <w:tblPr>
        <w:tblW w:w="0" w:type="auto"/>
        <w:tblInd w:w="8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50"/>
        <w:gridCol w:w="10269"/>
      </w:tblGrid>
      <w:tr w:rsidR="009B1309" w14:paraId="70248A4A" w14:textId="77777777">
        <w:trPr>
          <w:trHeight w:val="251"/>
        </w:trPr>
        <w:tc>
          <w:tcPr>
            <w:tcW w:w="3050" w:type="dxa"/>
            <w:shd w:val="clear" w:color="auto" w:fill="2D5294"/>
          </w:tcPr>
          <w:p w14:paraId="70248A48" w14:textId="77777777" w:rsidR="009B1309" w:rsidRDefault="001554BC">
            <w:pPr>
              <w:pStyle w:val="TableParagraph"/>
              <w:spacing w:line="231" w:lineRule="exact"/>
              <w:ind w:left="42"/>
              <w:jc w:val="center"/>
              <w:rPr>
                <w:b/>
              </w:rPr>
            </w:pPr>
            <w:r>
              <w:rPr>
                <w:b/>
                <w:color w:val="FFFFFF"/>
                <w:spacing w:val="-2"/>
              </w:rPr>
              <w:t>Questions</w:t>
            </w:r>
          </w:p>
        </w:tc>
        <w:tc>
          <w:tcPr>
            <w:tcW w:w="10269" w:type="dxa"/>
            <w:shd w:val="clear" w:color="auto" w:fill="2D5294"/>
          </w:tcPr>
          <w:p w14:paraId="70248A49" w14:textId="77777777" w:rsidR="009B1309" w:rsidRDefault="001554BC">
            <w:pPr>
              <w:pStyle w:val="TableParagraph"/>
              <w:spacing w:line="231" w:lineRule="exact"/>
              <w:ind w:left="39"/>
              <w:jc w:val="center"/>
              <w:rPr>
                <w:b/>
              </w:rPr>
            </w:pPr>
            <w:r>
              <w:rPr>
                <w:b/>
                <w:color w:val="FFFFFF"/>
              </w:rPr>
              <w:t>Vendor</w:t>
            </w:r>
            <w:r>
              <w:rPr>
                <w:b/>
                <w:color w:val="FFFFFF"/>
                <w:spacing w:val="-9"/>
              </w:rPr>
              <w:t xml:space="preserve"> </w:t>
            </w:r>
            <w:r>
              <w:rPr>
                <w:b/>
                <w:color w:val="FFFFFF"/>
                <w:spacing w:val="-2"/>
              </w:rPr>
              <w:t>Response</w:t>
            </w:r>
          </w:p>
        </w:tc>
      </w:tr>
      <w:tr w:rsidR="009B1309" w14:paraId="70248A4C" w14:textId="77777777">
        <w:trPr>
          <w:trHeight w:val="253"/>
        </w:trPr>
        <w:tc>
          <w:tcPr>
            <w:tcW w:w="13319" w:type="dxa"/>
            <w:gridSpan w:val="2"/>
            <w:tcBorders>
              <w:left w:val="single" w:sz="4" w:space="0" w:color="000000"/>
              <w:bottom w:val="single" w:sz="4" w:space="0" w:color="000000"/>
              <w:right w:val="single" w:sz="4" w:space="0" w:color="000000"/>
            </w:tcBorders>
            <w:shd w:val="clear" w:color="auto" w:fill="D0CECE"/>
          </w:tcPr>
          <w:p w14:paraId="70248A4B" w14:textId="77777777" w:rsidR="009B1309" w:rsidRDefault="001554BC">
            <w:pPr>
              <w:pStyle w:val="TableParagraph"/>
              <w:spacing w:line="234" w:lineRule="exact"/>
              <w:ind w:left="124"/>
              <w:rPr>
                <w:b/>
              </w:rPr>
            </w:pPr>
            <w:r>
              <w:rPr>
                <w:b/>
              </w:rPr>
              <w:t>Service:</w:t>
            </w:r>
            <w:r>
              <w:rPr>
                <w:b/>
                <w:spacing w:val="44"/>
              </w:rPr>
              <w:t xml:space="preserve"> </w:t>
            </w:r>
            <w:r>
              <w:rPr>
                <w:b/>
              </w:rPr>
              <w:t>Bug</w:t>
            </w:r>
            <w:r>
              <w:rPr>
                <w:b/>
                <w:spacing w:val="-5"/>
              </w:rPr>
              <w:t xml:space="preserve"> </w:t>
            </w:r>
            <w:r>
              <w:rPr>
                <w:b/>
              </w:rPr>
              <w:t>Fixes</w:t>
            </w:r>
            <w:r>
              <w:rPr>
                <w:b/>
                <w:spacing w:val="-4"/>
              </w:rPr>
              <w:t xml:space="preserve"> </w:t>
            </w:r>
            <w:r>
              <w:rPr>
                <w:b/>
              </w:rPr>
              <w:t>and</w:t>
            </w:r>
            <w:r>
              <w:rPr>
                <w:b/>
                <w:spacing w:val="-7"/>
              </w:rPr>
              <w:t xml:space="preserve"> </w:t>
            </w:r>
            <w:r>
              <w:rPr>
                <w:b/>
              </w:rPr>
              <w:t>Minor</w:t>
            </w:r>
            <w:r>
              <w:rPr>
                <w:b/>
                <w:spacing w:val="-3"/>
              </w:rPr>
              <w:t xml:space="preserve"> </w:t>
            </w:r>
            <w:r>
              <w:rPr>
                <w:b/>
                <w:spacing w:val="-2"/>
              </w:rPr>
              <w:t>Enhancements</w:t>
            </w:r>
          </w:p>
        </w:tc>
      </w:tr>
      <w:tr w:rsidR="009B1309" w14:paraId="70248A50" w14:textId="77777777">
        <w:trPr>
          <w:trHeight w:val="921"/>
        </w:trPr>
        <w:tc>
          <w:tcPr>
            <w:tcW w:w="3050" w:type="dxa"/>
            <w:tcBorders>
              <w:top w:val="single" w:sz="4" w:space="0" w:color="000000"/>
            </w:tcBorders>
          </w:tcPr>
          <w:p w14:paraId="70248A4D" w14:textId="77777777" w:rsidR="009B1309" w:rsidRDefault="001554BC">
            <w:pPr>
              <w:pStyle w:val="TableParagraph"/>
              <w:ind w:left="119" w:right="153"/>
              <w:rPr>
                <w:sz w:val="20"/>
              </w:rPr>
            </w:pPr>
            <w:r>
              <w:rPr>
                <w:sz w:val="20"/>
              </w:rPr>
              <w:t>Describe the frequency and process</w:t>
            </w:r>
            <w:r>
              <w:rPr>
                <w:spacing w:val="-13"/>
                <w:sz w:val="20"/>
              </w:rPr>
              <w:t xml:space="preserve"> </w:t>
            </w:r>
            <w:r>
              <w:rPr>
                <w:sz w:val="20"/>
              </w:rPr>
              <w:t>for</w:t>
            </w:r>
            <w:r>
              <w:rPr>
                <w:spacing w:val="-12"/>
                <w:sz w:val="20"/>
              </w:rPr>
              <w:t xml:space="preserve"> </w:t>
            </w:r>
            <w:r>
              <w:rPr>
                <w:sz w:val="20"/>
              </w:rPr>
              <w:t>providing,</w:t>
            </w:r>
            <w:r>
              <w:rPr>
                <w:spacing w:val="-13"/>
                <w:sz w:val="20"/>
              </w:rPr>
              <w:t xml:space="preserve"> </w:t>
            </w:r>
            <w:r>
              <w:rPr>
                <w:sz w:val="20"/>
              </w:rPr>
              <w:t>testing,</w:t>
            </w:r>
            <w:r>
              <w:rPr>
                <w:spacing w:val="-14"/>
                <w:sz w:val="20"/>
              </w:rPr>
              <w:t xml:space="preserve"> </w:t>
            </w:r>
            <w:r>
              <w:rPr>
                <w:sz w:val="20"/>
              </w:rPr>
              <w:t>and installing bug fixes and minor</w:t>
            </w:r>
          </w:p>
          <w:p w14:paraId="70248A4E" w14:textId="77777777" w:rsidR="009B1309" w:rsidRDefault="001554BC">
            <w:pPr>
              <w:pStyle w:val="TableParagraph"/>
              <w:spacing w:line="211" w:lineRule="exact"/>
              <w:ind w:left="119"/>
              <w:rPr>
                <w:sz w:val="20"/>
              </w:rPr>
            </w:pPr>
            <w:r>
              <w:rPr>
                <w:spacing w:val="-2"/>
                <w:sz w:val="20"/>
              </w:rPr>
              <w:t>enhancements.</w:t>
            </w:r>
          </w:p>
        </w:tc>
        <w:tc>
          <w:tcPr>
            <w:tcW w:w="10269" w:type="dxa"/>
            <w:tcBorders>
              <w:top w:val="single" w:sz="4" w:space="0" w:color="000000"/>
            </w:tcBorders>
          </w:tcPr>
          <w:p w14:paraId="70248A4F" w14:textId="77777777" w:rsidR="009B1309" w:rsidRDefault="009B1309">
            <w:pPr>
              <w:pStyle w:val="TableParagraph"/>
              <w:rPr>
                <w:sz w:val="20"/>
              </w:rPr>
            </w:pPr>
          </w:p>
        </w:tc>
      </w:tr>
      <w:tr w:rsidR="009B1309" w14:paraId="70248A52" w14:textId="77777777">
        <w:trPr>
          <w:trHeight w:val="248"/>
        </w:trPr>
        <w:tc>
          <w:tcPr>
            <w:tcW w:w="13319" w:type="dxa"/>
            <w:gridSpan w:val="2"/>
            <w:shd w:val="clear" w:color="auto" w:fill="D0CECE"/>
          </w:tcPr>
          <w:p w14:paraId="70248A51" w14:textId="77777777" w:rsidR="009B1309" w:rsidRDefault="001554BC">
            <w:pPr>
              <w:pStyle w:val="TableParagraph"/>
              <w:spacing w:line="229" w:lineRule="exact"/>
              <w:ind w:left="119"/>
              <w:rPr>
                <w:b/>
              </w:rPr>
            </w:pPr>
            <w:r>
              <w:rPr>
                <w:b/>
              </w:rPr>
              <w:t>Service:</w:t>
            </w:r>
            <w:r>
              <w:rPr>
                <w:b/>
                <w:spacing w:val="40"/>
              </w:rPr>
              <w:t xml:space="preserve"> </w:t>
            </w:r>
            <w:r>
              <w:rPr>
                <w:b/>
              </w:rPr>
              <w:t>Disaster</w:t>
            </w:r>
            <w:r>
              <w:rPr>
                <w:b/>
                <w:spacing w:val="-5"/>
              </w:rPr>
              <w:t xml:space="preserve"> </w:t>
            </w:r>
            <w:r>
              <w:rPr>
                <w:b/>
                <w:spacing w:val="-2"/>
              </w:rPr>
              <w:t>Recovery</w:t>
            </w:r>
          </w:p>
        </w:tc>
      </w:tr>
      <w:tr w:rsidR="009B1309" w14:paraId="70248A56" w14:textId="77777777">
        <w:trPr>
          <w:trHeight w:val="690"/>
        </w:trPr>
        <w:tc>
          <w:tcPr>
            <w:tcW w:w="3050" w:type="dxa"/>
          </w:tcPr>
          <w:p w14:paraId="70248A53" w14:textId="77777777" w:rsidR="009B1309" w:rsidRDefault="001554BC">
            <w:pPr>
              <w:pStyle w:val="TableParagraph"/>
              <w:ind w:left="119"/>
              <w:rPr>
                <w:sz w:val="20"/>
              </w:rPr>
            </w:pPr>
            <w:r>
              <w:rPr>
                <w:sz w:val="20"/>
              </w:rPr>
              <w:t xml:space="preserve">Describe the disaster recovery </w:t>
            </w:r>
            <w:r>
              <w:rPr>
                <w:spacing w:val="-2"/>
                <w:sz w:val="20"/>
              </w:rPr>
              <w:t>services</w:t>
            </w:r>
            <w:r>
              <w:rPr>
                <w:spacing w:val="-5"/>
                <w:sz w:val="20"/>
              </w:rPr>
              <w:t xml:space="preserve"> </w:t>
            </w:r>
            <w:r>
              <w:rPr>
                <w:spacing w:val="-2"/>
                <w:sz w:val="20"/>
              </w:rPr>
              <w:t>included</w:t>
            </w:r>
            <w:r>
              <w:rPr>
                <w:spacing w:val="1"/>
                <w:sz w:val="20"/>
              </w:rPr>
              <w:t xml:space="preserve"> </w:t>
            </w:r>
            <w:r>
              <w:rPr>
                <w:spacing w:val="-2"/>
                <w:sz w:val="20"/>
              </w:rPr>
              <w:t>in this</w:t>
            </w:r>
            <w:r>
              <w:rPr>
                <w:spacing w:val="-4"/>
                <w:sz w:val="20"/>
              </w:rPr>
              <w:t xml:space="preserve"> </w:t>
            </w:r>
            <w:r>
              <w:rPr>
                <w:spacing w:val="-2"/>
                <w:sz w:val="20"/>
              </w:rPr>
              <w:t>proposal</w:t>
            </w:r>
          </w:p>
          <w:p w14:paraId="70248A54" w14:textId="77777777" w:rsidR="009B1309" w:rsidRDefault="001554BC">
            <w:pPr>
              <w:pStyle w:val="TableParagraph"/>
              <w:spacing w:line="210" w:lineRule="exact"/>
              <w:ind w:left="119"/>
              <w:rPr>
                <w:sz w:val="20"/>
              </w:rPr>
            </w:pPr>
            <w:r>
              <w:rPr>
                <w:sz w:val="20"/>
              </w:rPr>
              <w:t>for</w:t>
            </w:r>
            <w:r>
              <w:rPr>
                <w:spacing w:val="-10"/>
                <w:sz w:val="20"/>
              </w:rPr>
              <w:t xml:space="preserve"> </w:t>
            </w:r>
            <w:r>
              <w:rPr>
                <w:sz w:val="20"/>
              </w:rPr>
              <w:t>any</w:t>
            </w:r>
            <w:r>
              <w:rPr>
                <w:spacing w:val="-10"/>
                <w:sz w:val="20"/>
              </w:rPr>
              <w:t xml:space="preserve"> </w:t>
            </w:r>
            <w:r>
              <w:rPr>
                <w:sz w:val="20"/>
              </w:rPr>
              <w:t>non-state</w:t>
            </w:r>
            <w:r>
              <w:rPr>
                <w:spacing w:val="-12"/>
                <w:sz w:val="20"/>
              </w:rPr>
              <w:t xml:space="preserve"> </w:t>
            </w:r>
            <w:r>
              <w:rPr>
                <w:sz w:val="20"/>
              </w:rPr>
              <w:t>hosted</w:t>
            </w:r>
            <w:r>
              <w:rPr>
                <w:spacing w:val="-9"/>
                <w:sz w:val="20"/>
              </w:rPr>
              <w:t xml:space="preserve"> </w:t>
            </w:r>
            <w:r>
              <w:rPr>
                <w:spacing w:val="-2"/>
                <w:sz w:val="20"/>
              </w:rPr>
              <w:t>services.</w:t>
            </w:r>
          </w:p>
        </w:tc>
        <w:tc>
          <w:tcPr>
            <w:tcW w:w="10269" w:type="dxa"/>
          </w:tcPr>
          <w:p w14:paraId="70248A55" w14:textId="77777777" w:rsidR="009B1309" w:rsidRDefault="009B1309">
            <w:pPr>
              <w:pStyle w:val="TableParagraph"/>
              <w:rPr>
                <w:sz w:val="20"/>
              </w:rPr>
            </w:pPr>
          </w:p>
        </w:tc>
      </w:tr>
      <w:tr w:rsidR="009B1309" w14:paraId="70248A59" w14:textId="77777777">
        <w:trPr>
          <w:trHeight w:val="459"/>
        </w:trPr>
        <w:tc>
          <w:tcPr>
            <w:tcW w:w="3050" w:type="dxa"/>
          </w:tcPr>
          <w:p w14:paraId="70248A57" w14:textId="77777777" w:rsidR="009B1309" w:rsidRDefault="001554BC">
            <w:pPr>
              <w:pStyle w:val="TableParagraph"/>
              <w:spacing w:line="230" w:lineRule="exact"/>
              <w:ind w:left="119"/>
              <w:rPr>
                <w:sz w:val="20"/>
              </w:rPr>
            </w:pPr>
            <w:r>
              <w:rPr>
                <w:sz w:val="20"/>
              </w:rPr>
              <w:t>What</w:t>
            </w:r>
            <w:r>
              <w:rPr>
                <w:spacing w:val="-13"/>
                <w:sz w:val="20"/>
              </w:rPr>
              <w:t xml:space="preserve"> </w:t>
            </w:r>
            <w:r>
              <w:rPr>
                <w:sz w:val="20"/>
              </w:rPr>
              <w:t>is</w:t>
            </w:r>
            <w:r>
              <w:rPr>
                <w:spacing w:val="-12"/>
                <w:sz w:val="20"/>
              </w:rPr>
              <w:t xml:space="preserve"> </w:t>
            </w:r>
            <w:r>
              <w:rPr>
                <w:sz w:val="20"/>
              </w:rPr>
              <w:t>your</w:t>
            </w:r>
            <w:r>
              <w:rPr>
                <w:spacing w:val="-13"/>
                <w:sz w:val="20"/>
              </w:rPr>
              <w:t xml:space="preserve"> </w:t>
            </w:r>
            <w:r>
              <w:rPr>
                <w:sz w:val="20"/>
              </w:rPr>
              <w:t>standard</w:t>
            </w:r>
            <w:r>
              <w:rPr>
                <w:spacing w:val="-12"/>
                <w:sz w:val="20"/>
              </w:rPr>
              <w:t xml:space="preserve"> </w:t>
            </w:r>
            <w:r>
              <w:rPr>
                <w:sz w:val="20"/>
              </w:rPr>
              <w:t>RPO</w:t>
            </w:r>
            <w:r>
              <w:rPr>
                <w:spacing w:val="-13"/>
                <w:sz w:val="20"/>
              </w:rPr>
              <w:t xml:space="preserve"> </w:t>
            </w:r>
            <w:r>
              <w:rPr>
                <w:sz w:val="20"/>
              </w:rPr>
              <w:t xml:space="preserve">and </w:t>
            </w:r>
            <w:r>
              <w:rPr>
                <w:spacing w:val="-4"/>
                <w:sz w:val="20"/>
              </w:rPr>
              <w:t>RTO?</w:t>
            </w:r>
          </w:p>
        </w:tc>
        <w:tc>
          <w:tcPr>
            <w:tcW w:w="10269" w:type="dxa"/>
          </w:tcPr>
          <w:p w14:paraId="70248A58" w14:textId="77777777" w:rsidR="009B1309" w:rsidRDefault="009B1309">
            <w:pPr>
              <w:pStyle w:val="TableParagraph"/>
              <w:rPr>
                <w:sz w:val="20"/>
              </w:rPr>
            </w:pPr>
          </w:p>
        </w:tc>
      </w:tr>
      <w:tr w:rsidR="009B1309" w14:paraId="70248A5D" w14:textId="77777777">
        <w:trPr>
          <w:trHeight w:val="1153"/>
        </w:trPr>
        <w:tc>
          <w:tcPr>
            <w:tcW w:w="3050" w:type="dxa"/>
          </w:tcPr>
          <w:p w14:paraId="70248A5A" w14:textId="77777777" w:rsidR="009B1309" w:rsidRDefault="001554BC">
            <w:pPr>
              <w:pStyle w:val="TableParagraph"/>
              <w:ind w:left="119" w:right="153"/>
              <w:rPr>
                <w:sz w:val="20"/>
              </w:rPr>
            </w:pPr>
            <w:r>
              <w:rPr>
                <w:sz w:val="20"/>
              </w:rPr>
              <w:t>Describe</w:t>
            </w:r>
            <w:r>
              <w:rPr>
                <w:spacing w:val="-8"/>
                <w:sz w:val="20"/>
              </w:rPr>
              <w:t xml:space="preserve"> </w:t>
            </w:r>
            <w:r>
              <w:rPr>
                <w:sz w:val="20"/>
              </w:rPr>
              <w:t>the</w:t>
            </w:r>
            <w:r>
              <w:rPr>
                <w:spacing w:val="-8"/>
                <w:sz w:val="20"/>
              </w:rPr>
              <w:t xml:space="preserve"> </w:t>
            </w:r>
            <w:r>
              <w:rPr>
                <w:sz w:val="20"/>
              </w:rPr>
              <w:t>plan</w:t>
            </w:r>
            <w:r>
              <w:rPr>
                <w:spacing w:val="-7"/>
                <w:sz w:val="20"/>
              </w:rPr>
              <w:t xml:space="preserve"> </w:t>
            </w:r>
            <w:r>
              <w:rPr>
                <w:sz w:val="20"/>
              </w:rPr>
              <w:t>your</w:t>
            </w:r>
            <w:r>
              <w:rPr>
                <w:spacing w:val="-7"/>
                <w:sz w:val="20"/>
              </w:rPr>
              <w:t xml:space="preserve"> </w:t>
            </w:r>
            <w:r>
              <w:rPr>
                <w:sz w:val="20"/>
              </w:rPr>
              <w:t>company has in place for its own disaster recovery</w:t>
            </w:r>
            <w:r>
              <w:rPr>
                <w:spacing w:val="-13"/>
                <w:sz w:val="20"/>
              </w:rPr>
              <w:t xml:space="preserve"> </w:t>
            </w:r>
            <w:r>
              <w:rPr>
                <w:sz w:val="20"/>
              </w:rPr>
              <w:t>of</w:t>
            </w:r>
            <w:r>
              <w:rPr>
                <w:spacing w:val="-12"/>
                <w:sz w:val="20"/>
              </w:rPr>
              <w:t xml:space="preserve"> </w:t>
            </w:r>
            <w:r>
              <w:rPr>
                <w:sz w:val="20"/>
              </w:rPr>
              <w:t>any</w:t>
            </w:r>
            <w:r>
              <w:rPr>
                <w:spacing w:val="-12"/>
                <w:sz w:val="20"/>
              </w:rPr>
              <w:t xml:space="preserve"> </w:t>
            </w:r>
            <w:r>
              <w:rPr>
                <w:sz w:val="20"/>
              </w:rPr>
              <w:t>sites</w:t>
            </w:r>
            <w:r>
              <w:rPr>
                <w:spacing w:val="-13"/>
                <w:sz w:val="20"/>
              </w:rPr>
              <w:t xml:space="preserve"> </w:t>
            </w:r>
            <w:r>
              <w:rPr>
                <w:sz w:val="20"/>
              </w:rPr>
              <w:t>that</w:t>
            </w:r>
            <w:r>
              <w:rPr>
                <w:spacing w:val="-12"/>
                <w:sz w:val="20"/>
              </w:rPr>
              <w:t xml:space="preserve"> </w:t>
            </w:r>
            <w:r>
              <w:rPr>
                <w:sz w:val="20"/>
              </w:rPr>
              <w:t>may</w:t>
            </w:r>
            <w:r>
              <w:rPr>
                <w:spacing w:val="-12"/>
                <w:sz w:val="20"/>
              </w:rPr>
              <w:t xml:space="preserve"> </w:t>
            </w:r>
            <w:r>
              <w:rPr>
                <w:sz w:val="20"/>
              </w:rPr>
              <w:t>be</w:t>
            </w:r>
          </w:p>
          <w:p w14:paraId="70248A5B" w14:textId="77777777" w:rsidR="009B1309" w:rsidRDefault="001554BC">
            <w:pPr>
              <w:pStyle w:val="TableParagraph"/>
              <w:spacing w:line="228" w:lineRule="exact"/>
              <w:ind w:left="119" w:right="829"/>
              <w:rPr>
                <w:sz w:val="20"/>
              </w:rPr>
            </w:pPr>
            <w:r>
              <w:rPr>
                <w:sz w:val="20"/>
              </w:rPr>
              <w:t>involved</w:t>
            </w:r>
            <w:r>
              <w:rPr>
                <w:spacing w:val="-13"/>
                <w:sz w:val="20"/>
              </w:rPr>
              <w:t xml:space="preserve"> </w:t>
            </w:r>
            <w:r>
              <w:rPr>
                <w:sz w:val="20"/>
              </w:rPr>
              <w:t>in</w:t>
            </w:r>
            <w:r>
              <w:rPr>
                <w:spacing w:val="-12"/>
                <w:sz w:val="20"/>
              </w:rPr>
              <w:t xml:space="preserve"> </w:t>
            </w:r>
            <w:r>
              <w:rPr>
                <w:sz w:val="20"/>
              </w:rPr>
              <w:t>support</w:t>
            </w:r>
            <w:r>
              <w:rPr>
                <w:spacing w:val="-13"/>
                <w:sz w:val="20"/>
              </w:rPr>
              <w:t xml:space="preserve"> </w:t>
            </w:r>
            <w:r>
              <w:rPr>
                <w:sz w:val="20"/>
              </w:rPr>
              <w:t>of</w:t>
            </w:r>
            <w:r>
              <w:rPr>
                <w:spacing w:val="-12"/>
                <w:sz w:val="20"/>
              </w:rPr>
              <w:t xml:space="preserve"> </w:t>
            </w:r>
            <w:r>
              <w:rPr>
                <w:sz w:val="20"/>
              </w:rPr>
              <w:t xml:space="preserve">this </w:t>
            </w:r>
            <w:r>
              <w:rPr>
                <w:spacing w:val="-2"/>
                <w:sz w:val="20"/>
              </w:rPr>
              <w:t>proposal.</w:t>
            </w:r>
          </w:p>
        </w:tc>
        <w:tc>
          <w:tcPr>
            <w:tcW w:w="10269" w:type="dxa"/>
          </w:tcPr>
          <w:p w14:paraId="70248A5C" w14:textId="77777777" w:rsidR="009B1309" w:rsidRDefault="009B1309">
            <w:pPr>
              <w:pStyle w:val="TableParagraph"/>
              <w:rPr>
                <w:sz w:val="20"/>
              </w:rPr>
            </w:pPr>
          </w:p>
        </w:tc>
      </w:tr>
    </w:tbl>
    <w:p w14:paraId="70248A5E" w14:textId="77777777" w:rsidR="009B1309" w:rsidRDefault="009B1309">
      <w:pPr>
        <w:pStyle w:val="BodyText"/>
      </w:pPr>
    </w:p>
    <w:p w14:paraId="70248A5F" w14:textId="77777777" w:rsidR="009B1309" w:rsidRDefault="009B1309">
      <w:pPr>
        <w:pStyle w:val="BodyText"/>
        <w:spacing w:before="1"/>
      </w:pPr>
    </w:p>
    <w:p w14:paraId="70248A60" w14:textId="77777777" w:rsidR="009B1309" w:rsidRDefault="001554BC">
      <w:pPr>
        <w:pStyle w:val="ListParagraph"/>
        <w:numPr>
          <w:ilvl w:val="0"/>
          <w:numId w:val="4"/>
        </w:numPr>
        <w:tabs>
          <w:tab w:val="left" w:pos="1151"/>
        </w:tabs>
        <w:spacing w:before="1"/>
        <w:ind w:left="1151" w:right="642" w:hanging="360"/>
      </w:pPr>
      <w:r>
        <w:t>Describe</w:t>
      </w:r>
      <w:r>
        <w:rPr>
          <w:spacing w:val="-3"/>
        </w:rPr>
        <w:t xml:space="preserve"> </w:t>
      </w:r>
      <w:r>
        <w:t>how</w:t>
      </w:r>
      <w:r>
        <w:rPr>
          <w:spacing w:val="-5"/>
        </w:rPr>
        <w:t xml:space="preserve"> </w:t>
      </w:r>
      <w:r>
        <w:t>adherence</w:t>
      </w:r>
      <w:r>
        <w:rPr>
          <w:spacing w:val="-6"/>
        </w:rPr>
        <w:t xml:space="preserve"> </w:t>
      </w:r>
      <w:r>
        <w:t>to</w:t>
      </w:r>
      <w:r>
        <w:rPr>
          <w:spacing w:val="-9"/>
        </w:rPr>
        <w:t xml:space="preserve"> </w:t>
      </w:r>
      <w:r>
        <w:t>your service</w:t>
      </w:r>
      <w:r>
        <w:rPr>
          <w:spacing w:val="-6"/>
        </w:rPr>
        <w:t xml:space="preserve"> </w:t>
      </w:r>
      <w:r>
        <w:t>levels</w:t>
      </w:r>
      <w:r>
        <w:rPr>
          <w:spacing w:val="-3"/>
        </w:rPr>
        <w:t xml:space="preserve"> </w:t>
      </w:r>
      <w:r>
        <w:t>is</w:t>
      </w:r>
      <w:r>
        <w:rPr>
          <w:spacing w:val="-6"/>
        </w:rPr>
        <w:t xml:space="preserve"> </w:t>
      </w:r>
      <w:r>
        <w:t>measured</w:t>
      </w:r>
      <w:r>
        <w:rPr>
          <w:spacing w:val="-6"/>
        </w:rPr>
        <w:t xml:space="preserve"> </w:t>
      </w:r>
      <w:r>
        <w:t>and</w:t>
      </w:r>
      <w:r>
        <w:rPr>
          <w:spacing w:val="-4"/>
        </w:rPr>
        <w:t xml:space="preserve"> </w:t>
      </w:r>
      <w:r>
        <w:t>what remedies</w:t>
      </w:r>
      <w:r>
        <w:rPr>
          <w:spacing w:val="-3"/>
        </w:rPr>
        <w:t xml:space="preserve"> </w:t>
      </w:r>
      <w:r>
        <w:t>you</w:t>
      </w:r>
      <w:r>
        <w:rPr>
          <w:spacing w:val="-1"/>
        </w:rPr>
        <w:t xml:space="preserve"> </w:t>
      </w:r>
      <w:r>
        <w:t>would</w:t>
      </w:r>
      <w:r>
        <w:rPr>
          <w:spacing w:val="-4"/>
        </w:rPr>
        <w:t xml:space="preserve"> </w:t>
      </w:r>
      <w:r>
        <w:t>provide</w:t>
      </w:r>
      <w:r>
        <w:rPr>
          <w:spacing w:val="-6"/>
        </w:rPr>
        <w:t xml:space="preserve"> </w:t>
      </w:r>
      <w:r>
        <w:t>the</w:t>
      </w:r>
      <w:r>
        <w:rPr>
          <w:spacing w:val="-3"/>
        </w:rPr>
        <w:t xml:space="preserve"> </w:t>
      </w:r>
      <w:r>
        <w:t>State</w:t>
      </w:r>
      <w:r>
        <w:rPr>
          <w:spacing w:val="-8"/>
        </w:rPr>
        <w:t xml:space="preserve"> </w:t>
      </w:r>
      <w:r>
        <w:t>when</w:t>
      </w:r>
      <w:r>
        <w:rPr>
          <w:spacing w:val="-1"/>
        </w:rPr>
        <w:t xml:space="preserve"> </w:t>
      </w:r>
      <w:r>
        <w:t>performance</w:t>
      </w:r>
      <w:r>
        <w:rPr>
          <w:spacing w:val="-3"/>
        </w:rPr>
        <w:t xml:space="preserve"> </w:t>
      </w:r>
      <w:r>
        <w:t>doesn’t</w:t>
      </w:r>
      <w:r>
        <w:rPr>
          <w:spacing w:val="-7"/>
        </w:rPr>
        <w:t xml:space="preserve"> </w:t>
      </w:r>
      <w:r>
        <w:t xml:space="preserve">meet the </w:t>
      </w:r>
      <w:r>
        <w:rPr>
          <w:spacing w:val="-2"/>
        </w:rPr>
        <w:t>standard?</w:t>
      </w:r>
    </w:p>
    <w:p w14:paraId="70248A61" w14:textId="77777777" w:rsidR="009B1309" w:rsidRDefault="009B1309">
      <w:pPr>
        <w:pStyle w:val="ListParagraph"/>
        <w:sectPr w:rsidR="009B1309">
          <w:pgSz w:w="15840" w:h="12240" w:orient="landscape"/>
          <w:pgMar w:top="1720" w:right="1080" w:bottom="1200" w:left="360" w:header="1402" w:footer="978" w:gutter="0"/>
          <w:cols w:space="720"/>
        </w:sectPr>
      </w:pPr>
    </w:p>
    <w:p w14:paraId="70248A62" w14:textId="77777777" w:rsidR="009B1309" w:rsidRDefault="001554BC">
      <w:pPr>
        <w:pStyle w:val="BodyText"/>
      </w:pPr>
      <w:r>
        <w:rPr>
          <w:noProof/>
        </w:rPr>
        <w:drawing>
          <wp:anchor distT="0" distB="0" distL="0" distR="0" simplePos="0" relativeHeight="485291520" behindDoc="1" locked="0" layoutInCell="1" allowOverlap="1" wp14:anchorId="70248D24" wp14:editId="70248D25">
            <wp:simplePos x="0" y="0"/>
            <wp:positionH relativeFrom="page">
              <wp:posOffset>4399915</wp:posOffset>
            </wp:positionH>
            <wp:positionV relativeFrom="page">
              <wp:posOffset>462915</wp:posOffset>
            </wp:positionV>
            <wp:extent cx="1073162" cy="354952"/>
            <wp:effectExtent l="0" t="0" r="0" b="0"/>
            <wp:wrapNone/>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10" cstate="print"/>
                    <a:stretch>
                      <a:fillRect/>
                    </a:stretch>
                  </pic:blipFill>
                  <pic:spPr>
                    <a:xfrm>
                      <a:off x="0" y="0"/>
                      <a:ext cx="1073162" cy="354952"/>
                    </a:xfrm>
                    <a:prstGeom prst="rect">
                      <a:avLst/>
                    </a:prstGeom>
                  </pic:spPr>
                </pic:pic>
              </a:graphicData>
            </a:graphic>
          </wp:anchor>
        </w:drawing>
      </w:r>
      <w:r>
        <w:rPr>
          <w:noProof/>
        </w:rPr>
        <mc:AlternateContent>
          <mc:Choice Requires="wps">
            <w:drawing>
              <wp:anchor distT="0" distB="0" distL="0" distR="0" simplePos="0" relativeHeight="485292032" behindDoc="1" locked="0" layoutInCell="1" allowOverlap="1" wp14:anchorId="70248D26" wp14:editId="70248D27">
                <wp:simplePos x="0" y="0"/>
                <wp:positionH relativeFrom="page">
                  <wp:posOffset>310515</wp:posOffset>
                </wp:positionH>
                <wp:positionV relativeFrom="page">
                  <wp:posOffset>310247</wp:posOffset>
                </wp:positionV>
                <wp:extent cx="9443085" cy="7156450"/>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730BB1" id="Graphic 85" o:spid="_x0000_s1026" style="position:absolute;margin-left:24.45pt;margin-top:24.45pt;width:743.55pt;height:563.5pt;z-index:-18024448;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A63" w14:textId="77777777" w:rsidR="009B1309" w:rsidRDefault="009B1309">
      <w:pPr>
        <w:pStyle w:val="BodyText"/>
        <w:spacing w:before="16"/>
      </w:pPr>
    </w:p>
    <w:p w14:paraId="70248A64" w14:textId="77777777" w:rsidR="009B1309" w:rsidRDefault="001554BC">
      <w:pPr>
        <w:spacing w:before="1"/>
        <w:ind w:left="792"/>
        <w:rPr>
          <w:i/>
        </w:rPr>
      </w:pPr>
      <w:r>
        <w:rPr>
          <w:b/>
          <w:color w:val="4470C4"/>
          <w:sz w:val="28"/>
        </w:rPr>
        <w:t>PART</w:t>
      </w:r>
      <w:r>
        <w:rPr>
          <w:b/>
          <w:color w:val="4470C4"/>
          <w:spacing w:val="-11"/>
          <w:sz w:val="28"/>
        </w:rPr>
        <w:t xml:space="preserve"> </w:t>
      </w:r>
      <w:r>
        <w:rPr>
          <w:b/>
          <w:color w:val="4470C4"/>
          <w:sz w:val="28"/>
        </w:rPr>
        <w:t>8:</w:t>
      </w:r>
      <w:r>
        <w:rPr>
          <w:b/>
          <w:color w:val="4470C4"/>
          <w:spacing w:val="-10"/>
          <w:sz w:val="28"/>
        </w:rPr>
        <w:t xml:space="preserve"> </w:t>
      </w:r>
      <w:r>
        <w:rPr>
          <w:b/>
          <w:color w:val="4470C4"/>
          <w:sz w:val="28"/>
        </w:rPr>
        <w:t>PRICING</w:t>
      </w:r>
      <w:r>
        <w:rPr>
          <w:b/>
          <w:color w:val="4470C4"/>
          <w:spacing w:val="-10"/>
          <w:sz w:val="28"/>
        </w:rPr>
        <w:t xml:space="preserve"> </w:t>
      </w:r>
      <w:r>
        <w:rPr>
          <w:i/>
          <w:color w:val="EB7B2F"/>
        </w:rPr>
        <w:t>[Update</w:t>
      </w:r>
      <w:r>
        <w:rPr>
          <w:i/>
          <w:color w:val="EB7B2F"/>
          <w:spacing w:val="-9"/>
        </w:rPr>
        <w:t xml:space="preserve"> </w:t>
      </w:r>
      <w:r>
        <w:rPr>
          <w:i/>
          <w:color w:val="EB7B2F"/>
        </w:rPr>
        <w:t>the</w:t>
      </w:r>
      <w:r>
        <w:rPr>
          <w:i/>
          <w:color w:val="EB7B2F"/>
          <w:spacing w:val="-5"/>
        </w:rPr>
        <w:t xml:space="preserve"> </w:t>
      </w:r>
      <w:r>
        <w:rPr>
          <w:i/>
          <w:color w:val="EB7B2F"/>
        </w:rPr>
        <w:t>pricing</w:t>
      </w:r>
      <w:r>
        <w:rPr>
          <w:i/>
          <w:color w:val="EB7B2F"/>
          <w:spacing w:val="-7"/>
        </w:rPr>
        <w:t xml:space="preserve"> </w:t>
      </w:r>
      <w:r>
        <w:rPr>
          <w:i/>
          <w:color w:val="EB7B2F"/>
        </w:rPr>
        <w:t>chart</w:t>
      </w:r>
      <w:r>
        <w:rPr>
          <w:i/>
          <w:color w:val="EB7B2F"/>
          <w:spacing w:val="-6"/>
        </w:rPr>
        <w:t xml:space="preserve"> </w:t>
      </w:r>
      <w:r>
        <w:rPr>
          <w:i/>
          <w:color w:val="EB7B2F"/>
        </w:rPr>
        <w:t>as</w:t>
      </w:r>
      <w:r>
        <w:rPr>
          <w:i/>
          <w:color w:val="EB7B2F"/>
          <w:spacing w:val="-4"/>
        </w:rPr>
        <w:t xml:space="preserve"> </w:t>
      </w:r>
      <w:r>
        <w:rPr>
          <w:i/>
          <w:color w:val="EB7B2F"/>
        </w:rPr>
        <w:t>needed</w:t>
      </w:r>
      <w:r>
        <w:rPr>
          <w:i/>
          <w:color w:val="EB7B2F"/>
          <w:spacing w:val="-5"/>
        </w:rPr>
        <w:t xml:space="preserve"> </w:t>
      </w:r>
      <w:r>
        <w:rPr>
          <w:i/>
          <w:color w:val="EB7B2F"/>
        </w:rPr>
        <w:t>for</w:t>
      </w:r>
      <w:r>
        <w:rPr>
          <w:i/>
          <w:color w:val="EB7B2F"/>
          <w:spacing w:val="-4"/>
        </w:rPr>
        <w:t xml:space="preserve"> </w:t>
      </w:r>
      <w:r>
        <w:rPr>
          <w:i/>
          <w:color w:val="EB7B2F"/>
        </w:rPr>
        <w:t>your</w:t>
      </w:r>
      <w:r>
        <w:rPr>
          <w:i/>
          <w:color w:val="EB7B2F"/>
          <w:spacing w:val="-7"/>
        </w:rPr>
        <w:t xml:space="preserve"> </w:t>
      </w:r>
      <w:r>
        <w:rPr>
          <w:i/>
          <w:color w:val="EB7B2F"/>
        </w:rPr>
        <w:t>specific</w:t>
      </w:r>
      <w:r>
        <w:rPr>
          <w:i/>
          <w:color w:val="EB7B2F"/>
          <w:spacing w:val="-3"/>
        </w:rPr>
        <w:t xml:space="preserve"> </w:t>
      </w:r>
      <w:r>
        <w:rPr>
          <w:i/>
          <w:color w:val="EB7B2F"/>
          <w:spacing w:val="-2"/>
        </w:rPr>
        <w:t>RFP.]</w:t>
      </w:r>
    </w:p>
    <w:p w14:paraId="70248A65" w14:textId="77777777" w:rsidR="009B1309" w:rsidRDefault="009B1309">
      <w:pPr>
        <w:pStyle w:val="BodyText"/>
        <w:spacing w:before="64"/>
        <w:rPr>
          <w:i/>
        </w:rPr>
      </w:pPr>
    </w:p>
    <w:p w14:paraId="70248A66" w14:textId="77777777" w:rsidR="009B1309" w:rsidRDefault="001554BC">
      <w:pPr>
        <w:pStyle w:val="ListParagraph"/>
        <w:numPr>
          <w:ilvl w:val="0"/>
          <w:numId w:val="3"/>
        </w:numPr>
        <w:tabs>
          <w:tab w:val="left" w:pos="1151"/>
        </w:tabs>
        <w:spacing w:after="48" w:line="304" w:lineRule="auto"/>
        <w:ind w:right="768"/>
        <w:rPr>
          <w:b/>
        </w:rPr>
      </w:pPr>
      <w:r>
        <w:t>Submit pricing for your proposed solution in the table below.</w:t>
      </w:r>
      <w:r>
        <w:rPr>
          <w:spacing w:val="40"/>
        </w:rPr>
        <w:t xml:space="preserve"> </w:t>
      </w:r>
      <w:r>
        <w:t xml:space="preserve">Fill in only the lines that are applicable to your proposal. </w:t>
      </w:r>
      <w:r>
        <w:rPr>
          <w:b/>
        </w:rPr>
        <w:t>Insert lines for additional costs,</w:t>
      </w:r>
      <w:r>
        <w:rPr>
          <w:b/>
          <w:spacing w:val="-4"/>
        </w:rPr>
        <w:t xml:space="preserve"> </w:t>
      </w:r>
      <w:r>
        <w:rPr>
          <w:b/>
        </w:rPr>
        <w:t xml:space="preserve">but </w:t>
      </w:r>
      <w:r>
        <w:rPr>
          <w:b/>
          <w:u w:val="single"/>
        </w:rPr>
        <w:t>do</w:t>
      </w:r>
      <w:r>
        <w:rPr>
          <w:b/>
          <w:spacing w:val="-1"/>
          <w:u w:val="single"/>
        </w:rPr>
        <w:t xml:space="preserve"> </w:t>
      </w:r>
      <w:r>
        <w:rPr>
          <w:b/>
          <w:u w:val="single"/>
        </w:rPr>
        <w:t>not</w:t>
      </w:r>
      <w:r>
        <w:rPr>
          <w:b/>
        </w:rPr>
        <w:t xml:space="preserve"> delete</w:t>
      </w:r>
      <w:r>
        <w:rPr>
          <w:b/>
          <w:spacing w:val="-1"/>
        </w:rPr>
        <w:t xml:space="preserve"> </w:t>
      </w:r>
      <w:r>
        <w:rPr>
          <w:b/>
        </w:rPr>
        <w:t>or</w:t>
      </w:r>
      <w:r>
        <w:rPr>
          <w:b/>
          <w:spacing w:val="-3"/>
        </w:rPr>
        <w:t xml:space="preserve"> </w:t>
      </w:r>
      <w:r>
        <w:rPr>
          <w:b/>
        </w:rPr>
        <w:t>rename</w:t>
      </w:r>
      <w:r>
        <w:rPr>
          <w:b/>
          <w:spacing w:val="-1"/>
        </w:rPr>
        <w:t xml:space="preserve"> </w:t>
      </w:r>
      <w:r>
        <w:rPr>
          <w:b/>
        </w:rPr>
        <w:t>any</w:t>
      </w:r>
      <w:r>
        <w:rPr>
          <w:b/>
          <w:spacing w:val="-6"/>
        </w:rPr>
        <w:t xml:space="preserve"> </w:t>
      </w:r>
      <w:r>
        <w:rPr>
          <w:b/>
        </w:rPr>
        <w:t>lines</w:t>
      </w:r>
      <w:r>
        <w:rPr>
          <w:b/>
          <w:spacing w:val="-3"/>
        </w:rPr>
        <w:t xml:space="preserve"> </w:t>
      </w:r>
      <w:r>
        <w:rPr>
          <w:b/>
        </w:rPr>
        <w:t>in</w:t>
      </w:r>
      <w:r>
        <w:rPr>
          <w:b/>
          <w:spacing w:val="-7"/>
        </w:rPr>
        <w:t xml:space="preserve"> </w:t>
      </w:r>
      <w:r>
        <w:rPr>
          <w:b/>
        </w:rPr>
        <w:t>the</w:t>
      </w:r>
      <w:r>
        <w:rPr>
          <w:b/>
          <w:spacing w:val="-3"/>
        </w:rPr>
        <w:t xml:space="preserve"> </w:t>
      </w:r>
      <w:r>
        <w:rPr>
          <w:b/>
        </w:rPr>
        <w:t>Table</w:t>
      </w:r>
      <w:r>
        <w:t>.</w:t>
      </w:r>
      <w:r>
        <w:rPr>
          <w:spacing w:val="-1"/>
        </w:rPr>
        <w:t xml:space="preserve"> </w:t>
      </w:r>
      <w:r>
        <w:rPr>
          <w:b/>
        </w:rPr>
        <w:t>Total</w:t>
      </w:r>
      <w:r>
        <w:rPr>
          <w:b/>
          <w:spacing w:val="-5"/>
        </w:rPr>
        <w:t xml:space="preserve"> </w:t>
      </w:r>
      <w:r>
        <w:rPr>
          <w:b/>
        </w:rPr>
        <w:t>each</w:t>
      </w:r>
      <w:r>
        <w:rPr>
          <w:b/>
          <w:spacing w:val="-4"/>
        </w:rPr>
        <w:t xml:space="preserve"> </w:t>
      </w:r>
      <w:r>
        <w:rPr>
          <w:b/>
        </w:rPr>
        <w:t>column</w:t>
      </w:r>
      <w:r>
        <w:rPr>
          <w:b/>
          <w:spacing w:val="-4"/>
        </w:rPr>
        <w:t xml:space="preserve"> </w:t>
      </w:r>
      <w:r>
        <w:rPr>
          <w:b/>
        </w:rPr>
        <w:t>and</w:t>
      </w:r>
      <w:r>
        <w:rPr>
          <w:b/>
          <w:spacing w:val="-4"/>
        </w:rPr>
        <w:t xml:space="preserve"> </w:t>
      </w:r>
      <w:r>
        <w:rPr>
          <w:b/>
        </w:rPr>
        <w:t>provide</w:t>
      </w:r>
      <w:r>
        <w:rPr>
          <w:b/>
          <w:spacing w:val="-3"/>
        </w:rPr>
        <w:t xml:space="preserve"> </w:t>
      </w:r>
      <w:r>
        <w:rPr>
          <w:b/>
        </w:rPr>
        <w:t>a</w:t>
      </w:r>
      <w:r>
        <w:rPr>
          <w:b/>
          <w:spacing w:val="-6"/>
        </w:rPr>
        <w:t xml:space="preserve"> </w:t>
      </w:r>
      <w:r>
        <w:rPr>
          <w:b/>
        </w:rPr>
        <w:t>total</w:t>
      </w:r>
      <w:r>
        <w:rPr>
          <w:b/>
          <w:spacing w:val="-5"/>
        </w:rPr>
        <w:t xml:space="preserve"> </w:t>
      </w:r>
      <w:r>
        <w:rPr>
          <w:b/>
        </w:rPr>
        <w:t>of all</w:t>
      </w:r>
      <w:r>
        <w:rPr>
          <w:b/>
          <w:spacing w:val="-5"/>
        </w:rPr>
        <w:t xml:space="preserve"> </w:t>
      </w:r>
      <w:r>
        <w:rPr>
          <w:b/>
        </w:rPr>
        <w:t>columns</w:t>
      </w:r>
      <w:r>
        <w:rPr>
          <w:b/>
          <w:spacing w:val="-6"/>
        </w:rPr>
        <w:t xml:space="preserve"> </w:t>
      </w:r>
      <w:r>
        <w:rPr>
          <w:b/>
        </w:rPr>
        <w:t>in</w:t>
      </w:r>
      <w:r>
        <w:rPr>
          <w:b/>
          <w:spacing w:val="-7"/>
        </w:rPr>
        <w:t xml:space="preserve"> </w:t>
      </w:r>
      <w:r>
        <w:rPr>
          <w:b/>
        </w:rPr>
        <w:t>the</w:t>
      </w:r>
      <w:r>
        <w:rPr>
          <w:b/>
          <w:spacing w:val="-6"/>
        </w:rPr>
        <w:t xml:space="preserve"> </w:t>
      </w:r>
      <w:r>
        <w:rPr>
          <w:b/>
        </w:rPr>
        <w:t>“Total Implementation, plus 5 Year Costs” box on the next page.</w:t>
      </w:r>
    </w:p>
    <w:tbl>
      <w:tblPr>
        <w:tblW w:w="0" w:type="auto"/>
        <w:tblInd w:w="1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8"/>
        <w:gridCol w:w="1731"/>
        <w:gridCol w:w="1265"/>
        <w:gridCol w:w="1183"/>
        <w:gridCol w:w="1265"/>
        <w:gridCol w:w="1342"/>
        <w:gridCol w:w="1301"/>
      </w:tblGrid>
      <w:tr w:rsidR="009B1309" w14:paraId="70248A6E" w14:textId="77777777">
        <w:trPr>
          <w:trHeight w:val="460"/>
        </w:trPr>
        <w:tc>
          <w:tcPr>
            <w:tcW w:w="4558" w:type="dxa"/>
            <w:shd w:val="clear" w:color="auto" w:fill="E7E6E6"/>
          </w:tcPr>
          <w:p w14:paraId="70248A67" w14:textId="77777777" w:rsidR="009B1309" w:rsidRDefault="001554BC">
            <w:pPr>
              <w:pStyle w:val="TableParagraph"/>
              <w:spacing w:before="115"/>
              <w:ind w:left="18"/>
              <w:jc w:val="center"/>
              <w:rPr>
                <w:b/>
                <w:sz w:val="20"/>
              </w:rPr>
            </w:pPr>
            <w:r>
              <w:rPr>
                <w:b/>
                <w:sz w:val="20"/>
              </w:rPr>
              <w:t>Cost</w:t>
            </w:r>
            <w:r>
              <w:rPr>
                <w:b/>
                <w:spacing w:val="-6"/>
                <w:sz w:val="20"/>
              </w:rPr>
              <w:t xml:space="preserve"> </w:t>
            </w:r>
            <w:r>
              <w:rPr>
                <w:b/>
                <w:spacing w:val="-4"/>
                <w:sz w:val="20"/>
              </w:rPr>
              <w:t>Type</w:t>
            </w:r>
          </w:p>
        </w:tc>
        <w:tc>
          <w:tcPr>
            <w:tcW w:w="1731" w:type="dxa"/>
            <w:shd w:val="clear" w:color="auto" w:fill="E7E6E6"/>
          </w:tcPr>
          <w:p w14:paraId="70248A68" w14:textId="77777777" w:rsidR="009B1309" w:rsidRDefault="001554BC">
            <w:pPr>
              <w:pStyle w:val="TableParagraph"/>
              <w:spacing w:line="230" w:lineRule="atLeast"/>
              <w:ind w:left="116" w:firstLine="324"/>
              <w:rPr>
                <w:b/>
                <w:sz w:val="20"/>
              </w:rPr>
            </w:pPr>
            <w:r>
              <w:rPr>
                <w:b/>
                <w:sz w:val="20"/>
              </w:rPr>
              <w:t xml:space="preserve">One Time </w:t>
            </w:r>
            <w:r>
              <w:rPr>
                <w:b/>
                <w:spacing w:val="-4"/>
                <w:sz w:val="20"/>
              </w:rPr>
              <w:t>(Implementation)</w:t>
            </w:r>
          </w:p>
        </w:tc>
        <w:tc>
          <w:tcPr>
            <w:tcW w:w="1265" w:type="dxa"/>
            <w:shd w:val="clear" w:color="auto" w:fill="E7E6E6"/>
          </w:tcPr>
          <w:p w14:paraId="70248A69" w14:textId="77777777" w:rsidR="009B1309" w:rsidRDefault="001554BC">
            <w:pPr>
              <w:pStyle w:val="TableParagraph"/>
              <w:ind w:left="346"/>
              <w:rPr>
                <w:b/>
                <w:sz w:val="20"/>
              </w:rPr>
            </w:pPr>
            <w:r>
              <w:rPr>
                <w:b/>
                <w:sz w:val="20"/>
              </w:rPr>
              <w:t>Year</w:t>
            </w:r>
            <w:r>
              <w:rPr>
                <w:b/>
                <w:spacing w:val="-9"/>
                <w:sz w:val="20"/>
              </w:rPr>
              <w:t xml:space="preserve"> </w:t>
            </w:r>
            <w:r>
              <w:rPr>
                <w:b/>
                <w:spacing w:val="-10"/>
                <w:sz w:val="20"/>
              </w:rPr>
              <w:t>1</w:t>
            </w:r>
          </w:p>
        </w:tc>
        <w:tc>
          <w:tcPr>
            <w:tcW w:w="1183" w:type="dxa"/>
            <w:shd w:val="clear" w:color="auto" w:fill="E7E6E6"/>
          </w:tcPr>
          <w:p w14:paraId="70248A6A" w14:textId="77777777" w:rsidR="009B1309" w:rsidRDefault="001554BC">
            <w:pPr>
              <w:pStyle w:val="TableParagraph"/>
              <w:ind w:left="305"/>
              <w:rPr>
                <w:b/>
                <w:sz w:val="20"/>
              </w:rPr>
            </w:pPr>
            <w:r>
              <w:rPr>
                <w:b/>
                <w:sz w:val="20"/>
              </w:rPr>
              <w:t>Year</w:t>
            </w:r>
            <w:r>
              <w:rPr>
                <w:b/>
                <w:spacing w:val="-9"/>
                <w:sz w:val="20"/>
              </w:rPr>
              <w:t xml:space="preserve"> </w:t>
            </w:r>
            <w:r>
              <w:rPr>
                <w:b/>
                <w:spacing w:val="-10"/>
                <w:sz w:val="20"/>
              </w:rPr>
              <w:t>2</w:t>
            </w:r>
          </w:p>
        </w:tc>
        <w:tc>
          <w:tcPr>
            <w:tcW w:w="1265" w:type="dxa"/>
            <w:shd w:val="clear" w:color="auto" w:fill="E7E6E6"/>
          </w:tcPr>
          <w:p w14:paraId="70248A6B" w14:textId="77777777" w:rsidR="009B1309" w:rsidRDefault="001554BC">
            <w:pPr>
              <w:pStyle w:val="TableParagraph"/>
              <w:ind w:left="346"/>
              <w:rPr>
                <w:b/>
                <w:sz w:val="20"/>
              </w:rPr>
            </w:pPr>
            <w:r>
              <w:rPr>
                <w:b/>
                <w:sz w:val="20"/>
              </w:rPr>
              <w:t>Year</w:t>
            </w:r>
            <w:r>
              <w:rPr>
                <w:b/>
                <w:spacing w:val="-9"/>
                <w:sz w:val="20"/>
              </w:rPr>
              <w:t xml:space="preserve"> </w:t>
            </w:r>
            <w:r>
              <w:rPr>
                <w:b/>
                <w:spacing w:val="-10"/>
                <w:sz w:val="20"/>
              </w:rPr>
              <w:t>3</w:t>
            </w:r>
          </w:p>
        </w:tc>
        <w:tc>
          <w:tcPr>
            <w:tcW w:w="1342" w:type="dxa"/>
            <w:shd w:val="clear" w:color="auto" w:fill="E7E6E6"/>
          </w:tcPr>
          <w:p w14:paraId="70248A6C" w14:textId="77777777" w:rsidR="009B1309" w:rsidRDefault="001554BC">
            <w:pPr>
              <w:pStyle w:val="TableParagraph"/>
              <w:ind w:left="380"/>
              <w:rPr>
                <w:b/>
                <w:sz w:val="20"/>
              </w:rPr>
            </w:pPr>
            <w:r>
              <w:rPr>
                <w:b/>
                <w:sz w:val="20"/>
              </w:rPr>
              <w:t>Year</w:t>
            </w:r>
            <w:r>
              <w:rPr>
                <w:b/>
                <w:spacing w:val="-9"/>
                <w:sz w:val="20"/>
              </w:rPr>
              <w:t xml:space="preserve"> </w:t>
            </w:r>
            <w:r>
              <w:rPr>
                <w:b/>
                <w:spacing w:val="-10"/>
                <w:sz w:val="20"/>
              </w:rPr>
              <w:t>4</w:t>
            </w:r>
          </w:p>
        </w:tc>
        <w:tc>
          <w:tcPr>
            <w:tcW w:w="1301" w:type="dxa"/>
            <w:shd w:val="clear" w:color="auto" w:fill="E7E6E6"/>
          </w:tcPr>
          <w:p w14:paraId="70248A6D" w14:textId="77777777" w:rsidR="009B1309" w:rsidRDefault="001554BC">
            <w:pPr>
              <w:pStyle w:val="TableParagraph"/>
              <w:ind w:left="362"/>
              <w:rPr>
                <w:b/>
                <w:sz w:val="20"/>
              </w:rPr>
            </w:pPr>
            <w:r>
              <w:rPr>
                <w:b/>
                <w:sz w:val="20"/>
              </w:rPr>
              <w:t>Year</w:t>
            </w:r>
            <w:r>
              <w:rPr>
                <w:b/>
                <w:spacing w:val="-9"/>
                <w:sz w:val="20"/>
              </w:rPr>
              <w:t xml:space="preserve"> </w:t>
            </w:r>
            <w:r>
              <w:rPr>
                <w:b/>
                <w:spacing w:val="-10"/>
                <w:sz w:val="20"/>
              </w:rPr>
              <w:t>5</w:t>
            </w:r>
          </w:p>
        </w:tc>
      </w:tr>
      <w:tr w:rsidR="009B1309" w14:paraId="70248A76" w14:textId="77777777">
        <w:trPr>
          <w:trHeight w:val="285"/>
        </w:trPr>
        <w:tc>
          <w:tcPr>
            <w:tcW w:w="4558" w:type="dxa"/>
            <w:shd w:val="clear" w:color="auto" w:fill="2D5294"/>
          </w:tcPr>
          <w:p w14:paraId="70248A6F" w14:textId="77777777" w:rsidR="009B1309" w:rsidRDefault="001554BC">
            <w:pPr>
              <w:pStyle w:val="TableParagraph"/>
              <w:spacing w:before="26"/>
              <w:ind w:left="119"/>
              <w:rPr>
                <w:b/>
                <w:sz w:val="20"/>
              </w:rPr>
            </w:pPr>
            <w:r>
              <w:rPr>
                <w:b/>
                <w:color w:val="FFFFFF"/>
                <w:spacing w:val="-2"/>
                <w:sz w:val="20"/>
              </w:rPr>
              <w:t>Software</w:t>
            </w:r>
          </w:p>
        </w:tc>
        <w:tc>
          <w:tcPr>
            <w:tcW w:w="1731" w:type="dxa"/>
            <w:shd w:val="clear" w:color="auto" w:fill="2D5294"/>
          </w:tcPr>
          <w:p w14:paraId="70248A70" w14:textId="77777777" w:rsidR="009B1309" w:rsidRDefault="009B1309">
            <w:pPr>
              <w:pStyle w:val="TableParagraph"/>
              <w:rPr>
                <w:sz w:val="20"/>
              </w:rPr>
            </w:pPr>
          </w:p>
        </w:tc>
        <w:tc>
          <w:tcPr>
            <w:tcW w:w="1265" w:type="dxa"/>
            <w:shd w:val="clear" w:color="auto" w:fill="2D5294"/>
          </w:tcPr>
          <w:p w14:paraId="70248A71" w14:textId="77777777" w:rsidR="009B1309" w:rsidRDefault="009B1309">
            <w:pPr>
              <w:pStyle w:val="TableParagraph"/>
              <w:rPr>
                <w:sz w:val="20"/>
              </w:rPr>
            </w:pPr>
          </w:p>
        </w:tc>
        <w:tc>
          <w:tcPr>
            <w:tcW w:w="1183" w:type="dxa"/>
            <w:shd w:val="clear" w:color="auto" w:fill="2D5294"/>
          </w:tcPr>
          <w:p w14:paraId="70248A72" w14:textId="77777777" w:rsidR="009B1309" w:rsidRDefault="009B1309">
            <w:pPr>
              <w:pStyle w:val="TableParagraph"/>
              <w:rPr>
                <w:sz w:val="20"/>
              </w:rPr>
            </w:pPr>
          </w:p>
        </w:tc>
        <w:tc>
          <w:tcPr>
            <w:tcW w:w="1265" w:type="dxa"/>
            <w:shd w:val="clear" w:color="auto" w:fill="2D5294"/>
          </w:tcPr>
          <w:p w14:paraId="70248A73" w14:textId="77777777" w:rsidR="009B1309" w:rsidRDefault="009B1309">
            <w:pPr>
              <w:pStyle w:val="TableParagraph"/>
              <w:rPr>
                <w:sz w:val="20"/>
              </w:rPr>
            </w:pPr>
          </w:p>
        </w:tc>
        <w:tc>
          <w:tcPr>
            <w:tcW w:w="1342" w:type="dxa"/>
            <w:shd w:val="clear" w:color="auto" w:fill="2D5294"/>
          </w:tcPr>
          <w:p w14:paraId="70248A74" w14:textId="77777777" w:rsidR="009B1309" w:rsidRDefault="009B1309">
            <w:pPr>
              <w:pStyle w:val="TableParagraph"/>
              <w:rPr>
                <w:sz w:val="20"/>
              </w:rPr>
            </w:pPr>
          </w:p>
        </w:tc>
        <w:tc>
          <w:tcPr>
            <w:tcW w:w="1301" w:type="dxa"/>
            <w:shd w:val="clear" w:color="auto" w:fill="2D5294"/>
          </w:tcPr>
          <w:p w14:paraId="70248A75" w14:textId="77777777" w:rsidR="009B1309" w:rsidRDefault="009B1309">
            <w:pPr>
              <w:pStyle w:val="TableParagraph"/>
              <w:rPr>
                <w:sz w:val="20"/>
              </w:rPr>
            </w:pPr>
          </w:p>
        </w:tc>
      </w:tr>
      <w:tr w:rsidR="009B1309" w14:paraId="70248A7E" w14:textId="77777777">
        <w:trPr>
          <w:trHeight w:val="376"/>
        </w:trPr>
        <w:tc>
          <w:tcPr>
            <w:tcW w:w="4558" w:type="dxa"/>
            <w:shd w:val="clear" w:color="auto" w:fill="BDBDBD"/>
          </w:tcPr>
          <w:p w14:paraId="70248A77" w14:textId="77777777" w:rsidR="009B1309" w:rsidRDefault="001554BC">
            <w:pPr>
              <w:pStyle w:val="TableParagraph"/>
              <w:spacing w:before="72"/>
              <w:ind w:left="119"/>
              <w:rPr>
                <w:sz w:val="20"/>
              </w:rPr>
            </w:pPr>
            <w:r>
              <w:rPr>
                <w:spacing w:val="-2"/>
                <w:sz w:val="20"/>
              </w:rPr>
              <w:t>Enterprise</w:t>
            </w:r>
            <w:r>
              <w:rPr>
                <w:spacing w:val="1"/>
                <w:sz w:val="20"/>
              </w:rPr>
              <w:t xml:space="preserve"> </w:t>
            </w:r>
            <w:r>
              <w:rPr>
                <w:spacing w:val="-2"/>
                <w:sz w:val="20"/>
              </w:rPr>
              <w:t>Application: License</w:t>
            </w:r>
            <w:r>
              <w:rPr>
                <w:spacing w:val="2"/>
                <w:sz w:val="20"/>
              </w:rPr>
              <w:t xml:space="preserve"> </w:t>
            </w:r>
            <w:r>
              <w:rPr>
                <w:spacing w:val="-4"/>
                <w:sz w:val="20"/>
              </w:rPr>
              <w:t>Fees</w:t>
            </w:r>
          </w:p>
        </w:tc>
        <w:tc>
          <w:tcPr>
            <w:tcW w:w="1731" w:type="dxa"/>
            <w:shd w:val="clear" w:color="auto" w:fill="EBEFDE"/>
          </w:tcPr>
          <w:p w14:paraId="70248A78" w14:textId="77777777" w:rsidR="009B1309" w:rsidRDefault="001554BC">
            <w:pPr>
              <w:pStyle w:val="TableParagraph"/>
              <w:spacing w:before="72"/>
              <w:ind w:right="94"/>
              <w:jc w:val="right"/>
              <w:rPr>
                <w:sz w:val="20"/>
              </w:rPr>
            </w:pPr>
            <w:r>
              <w:rPr>
                <w:spacing w:val="-2"/>
                <w:sz w:val="20"/>
              </w:rPr>
              <w:t>$0.00</w:t>
            </w:r>
          </w:p>
        </w:tc>
        <w:tc>
          <w:tcPr>
            <w:tcW w:w="1265" w:type="dxa"/>
            <w:shd w:val="clear" w:color="auto" w:fill="EBEFDE"/>
          </w:tcPr>
          <w:p w14:paraId="70248A79" w14:textId="77777777" w:rsidR="009B1309" w:rsidRDefault="001554BC">
            <w:pPr>
              <w:pStyle w:val="TableParagraph"/>
              <w:spacing w:before="72"/>
              <w:ind w:right="94"/>
              <w:jc w:val="right"/>
              <w:rPr>
                <w:sz w:val="20"/>
              </w:rPr>
            </w:pPr>
            <w:r>
              <w:rPr>
                <w:spacing w:val="-2"/>
                <w:sz w:val="20"/>
              </w:rPr>
              <w:t>$0.00</w:t>
            </w:r>
          </w:p>
        </w:tc>
        <w:tc>
          <w:tcPr>
            <w:tcW w:w="1183" w:type="dxa"/>
            <w:shd w:val="clear" w:color="auto" w:fill="EBEFDE"/>
          </w:tcPr>
          <w:p w14:paraId="70248A7A" w14:textId="77777777" w:rsidR="009B1309" w:rsidRDefault="001554BC">
            <w:pPr>
              <w:pStyle w:val="TableParagraph"/>
              <w:spacing w:before="72"/>
              <w:ind w:right="94"/>
              <w:jc w:val="right"/>
              <w:rPr>
                <w:sz w:val="20"/>
              </w:rPr>
            </w:pPr>
            <w:r>
              <w:rPr>
                <w:spacing w:val="-2"/>
                <w:sz w:val="20"/>
              </w:rPr>
              <w:t>$0.00</w:t>
            </w:r>
          </w:p>
        </w:tc>
        <w:tc>
          <w:tcPr>
            <w:tcW w:w="1265" w:type="dxa"/>
            <w:shd w:val="clear" w:color="auto" w:fill="EBEFDE"/>
          </w:tcPr>
          <w:p w14:paraId="70248A7B" w14:textId="77777777" w:rsidR="009B1309" w:rsidRDefault="001554BC">
            <w:pPr>
              <w:pStyle w:val="TableParagraph"/>
              <w:spacing w:before="72"/>
              <w:ind w:right="97"/>
              <w:jc w:val="right"/>
              <w:rPr>
                <w:sz w:val="20"/>
              </w:rPr>
            </w:pPr>
            <w:r>
              <w:rPr>
                <w:spacing w:val="-2"/>
                <w:sz w:val="20"/>
              </w:rPr>
              <w:t>$0.00</w:t>
            </w:r>
          </w:p>
        </w:tc>
        <w:tc>
          <w:tcPr>
            <w:tcW w:w="1342" w:type="dxa"/>
            <w:shd w:val="clear" w:color="auto" w:fill="EBEFDE"/>
          </w:tcPr>
          <w:p w14:paraId="70248A7C" w14:textId="77777777" w:rsidR="009B1309" w:rsidRDefault="001554BC">
            <w:pPr>
              <w:pStyle w:val="TableParagraph"/>
              <w:spacing w:before="72"/>
              <w:ind w:right="100"/>
              <w:jc w:val="right"/>
              <w:rPr>
                <w:sz w:val="20"/>
              </w:rPr>
            </w:pPr>
            <w:r>
              <w:rPr>
                <w:spacing w:val="-2"/>
                <w:sz w:val="20"/>
              </w:rPr>
              <w:t>$0.00</w:t>
            </w:r>
          </w:p>
        </w:tc>
        <w:tc>
          <w:tcPr>
            <w:tcW w:w="1301" w:type="dxa"/>
            <w:shd w:val="clear" w:color="auto" w:fill="EBEFDE"/>
          </w:tcPr>
          <w:p w14:paraId="70248A7D" w14:textId="77777777" w:rsidR="009B1309" w:rsidRDefault="001554BC">
            <w:pPr>
              <w:pStyle w:val="TableParagraph"/>
              <w:spacing w:before="72"/>
              <w:ind w:right="97"/>
              <w:jc w:val="right"/>
              <w:rPr>
                <w:sz w:val="20"/>
              </w:rPr>
            </w:pPr>
            <w:r>
              <w:rPr>
                <w:spacing w:val="-2"/>
                <w:sz w:val="20"/>
              </w:rPr>
              <w:t>$0.00</w:t>
            </w:r>
          </w:p>
        </w:tc>
      </w:tr>
      <w:tr w:rsidR="009B1309" w14:paraId="70248A86" w14:textId="77777777">
        <w:trPr>
          <w:trHeight w:val="458"/>
        </w:trPr>
        <w:tc>
          <w:tcPr>
            <w:tcW w:w="4558" w:type="dxa"/>
            <w:shd w:val="clear" w:color="auto" w:fill="BDBDBD"/>
          </w:tcPr>
          <w:p w14:paraId="70248A7F" w14:textId="77777777" w:rsidR="009B1309" w:rsidRDefault="001554BC">
            <w:pPr>
              <w:pStyle w:val="TableParagraph"/>
              <w:spacing w:line="228" w:lineRule="exact"/>
              <w:ind w:left="119" w:right="2380"/>
              <w:rPr>
                <w:sz w:val="20"/>
              </w:rPr>
            </w:pPr>
            <w:r>
              <w:rPr>
                <w:sz w:val="20"/>
              </w:rPr>
              <w:t xml:space="preserve">Maintenance &amp;/or </w:t>
            </w:r>
            <w:r>
              <w:rPr>
                <w:spacing w:val="-2"/>
                <w:sz w:val="20"/>
              </w:rPr>
              <w:t>License</w:t>
            </w:r>
            <w:r>
              <w:rPr>
                <w:spacing w:val="-12"/>
                <w:sz w:val="20"/>
              </w:rPr>
              <w:t xml:space="preserve"> </w:t>
            </w:r>
            <w:r>
              <w:rPr>
                <w:spacing w:val="-2"/>
                <w:sz w:val="20"/>
              </w:rPr>
              <w:t>Fee</w:t>
            </w:r>
            <w:r>
              <w:rPr>
                <w:spacing w:val="-12"/>
                <w:sz w:val="20"/>
              </w:rPr>
              <w:t xml:space="preserve"> </w:t>
            </w:r>
            <w:r>
              <w:rPr>
                <w:spacing w:val="-2"/>
                <w:sz w:val="20"/>
              </w:rPr>
              <w:t>Add-Ons</w:t>
            </w:r>
          </w:p>
        </w:tc>
        <w:tc>
          <w:tcPr>
            <w:tcW w:w="1731" w:type="dxa"/>
            <w:shd w:val="clear" w:color="auto" w:fill="EBEFDE"/>
          </w:tcPr>
          <w:p w14:paraId="70248A80" w14:textId="77777777" w:rsidR="009B1309" w:rsidRDefault="001554BC">
            <w:pPr>
              <w:pStyle w:val="TableParagraph"/>
              <w:spacing w:before="115"/>
              <w:ind w:right="92"/>
              <w:jc w:val="right"/>
              <w:rPr>
                <w:sz w:val="20"/>
              </w:rPr>
            </w:pPr>
            <w:r>
              <w:rPr>
                <w:spacing w:val="-2"/>
                <w:sz w:val="20"/>
              </w:rPr>
              <w:t>$0.00</w:t>
            </w:r>
          </w:p>
        </w:tc>
        <w:tc>
          <w:tcPr>
            <w:tcW w:w="1265" w:type="dxa"/>
            <w:shd w:val="clear" w:color="auto" w:fill="EBEFDE"/>
          </w:tcPr>
          <w:p w14:paraId="70248A81" w14:textId="77777777" w:rsidR="009B1309" w:rsidRDefault="001554BC">
            <w:pPr>
              <w:pStyle w:val="TableParagraph"/>
              <w:spacing w:before="115"/>
              <w:ind w:right="94"/>
              <w:jc w:val="right"/>
              <w:rPr>
                <w:sz w:val="20"/>
              </w:rPr>
            </w:pPr>
            <w:r>
              <w:rPr>
                <w:spacing w:val="-2"/>
                <w:sz w:val="20"/>
              </w:rPr>
              <w:t>$0.00</w:t>
            </w:r>
          </w:p>
        </w:tc>
        <w:tc>
          <w:tcPr>
            <w:tcW w:w="1183" w:type="dxa"/>
            <w:shd w:val="clear" w:color="auto" w:fill="EBEFDE"/>
          </w:tcPr>
          <w:p w14:paraId="70248A82" w14:textId="77777777" w:rsidR="009B1309" w:rsidRDefault="001554BC">
            <w:pPr>
              <w:pStyle w:val="TableParagraph"/>
              <w:spacing w:before="115"/>
              <w:ind w:right="94"/>
              <w:jc w:val="right"/>
              <w:rPr>
                <w:sz w:val="20"/>
              </w:rPr>
            </w:pPr>
            <w:r>
              <w:rPr>
                <w:spacing w:val="-2"/>
                <w:sz w:val="20"/>
              </w:rPr>
              <w:t>$0.00</w:t>
            </w:r>
          </w:p>
        </w:tc>
        <w:tc>
          <w:tcPr>
            <w:tcW w:w="1265" w:type="dxa"/>
            <w:shd w:val="clear" w:color="auto" w:fill="EBEFDE"/>
          </w:tcPr>
          <w:p w14:paraId="70248A83" w14:textId="77777777" w:rsidR="009B1309" w:rsidRDefault="001554BC">
            <w:pPr>
              <w:pStyle w:val="TableParagraph"/>
              <w:spacing w:before="115"/>
              <w:ind w:right="97"/>
              <w:jc w:val="right"/>
              <w:rPr>
                <w:sz w:val="20"/>
              </w:rPr>
            </w:pPr>
            <w:r>
              <w:rPr>
                <w:spacing w:val="-2"/>
                <w:sz w:val="20"/>
              </w:rPr>
              <w:t>$0.00</w:t>
            </w:r>
          </w:p>
        </w:tc>
        <w:tc>
          <w:tcPr>
            <w:tcW w:w="1342" w:type="dxa"/>
            <w:shd w:val="clear" w:color="auto" w:fill="EBEFDE"/>
          </w:tcPr>
          <w:p w14:paraId="70248A84" w14:textId="77777777" w:rsidR="009B1309" w:rsidRDefault="001554BC">
            <w:pPr>
              <w:pStyle w:val="TableParagraph"/>
              <w:spacing w:before="115"/>
              <w:ind w:right="100"/>
              <w:jc w:val="right"/>
              <w:rPr>
                <w:sz w:val="20"/>
              </w:rPr>
            </w:pPr>
            <w:r>
              <w:rPr>
                <w:spacing w:val="-2"/>
                <w:sz w:val="20"/>
              </w:rPr>
              <w:t>$0.00</w:t>
            </w:r>
          </w:p>
        </w:tc>
        <w:tc>
          <w:tcPr>
            <w:tcW w:w="1301" w:type="dxa"/>
            <w:shd w:val="clear" w:color="auto" w:fill="EBEFDE"/>
          </w:tcPr>
          <w:p w14:paraId="70248A85" w14:textId="77777777" w:rsidR="009B1309" w:rsidRDefault="001554BC">
            <w:pPr>
              <w:pStyle w:val="TableParagraph"/>
              <w:spacing w:before="115"/>
              <w:ind w:right="97"/>
              <w:jc w:val="right"/>
              <w:rPr>
                <w:sz w:val="20"/>
              </w:rPr>
            </w:pPr>
            <w:r>
              <w:rPr>
                <w:spacing w:val="-2"/>
                <w:sz w:val="20"/>
              </w:rPr>
              <w:t>$0.00</w:t>
            </w:r>
          </w:p>
        </w:tc>
      </w:tr>
      <w:tr w:rsidR="009B1309" w14:paraId="70248A8E" w14:textId="77777777">
        <w:trPr>
          <w:trHeight w:val="350"/>
        </w:trPr>
        <w:tc>
          <w:tcPr>
            <w:tcW w:w="4558" w:type="dxa"/>
            <w:shd w:val="clear" w:color="auto" w:fill="BDBDBD"/>
          </w:tcPr>
          <w:p w14:paraId="70248A87" w14:textId="77777777" w:rsidR="009B1309" w:rsidRDefault="001554BC">
            <w:pPr>
              <w:pStyle w:val="TableParagraph"/>
              <w:spacing w:before="60"/>
              <w:ind w:left="119"/>
              <w:rPr>
                <w:sz w:val="20"/>
              </w:rPr>
            </w:pPr>
            <w:r>
              <w:rPr>
                <w:spacing w:val="-2"/>
                <w:sz w:val="20"/>
              </w:rPr>
              <w:t>Subscription</w:t>
            </w:r>
            <w:r>
              <w:rPr>
                <w:spacing w:val="1"/>
                <w:sz w:val="20"/>
              </w:rPr>
              <w:t xml:space="preserve"> </w:t>
            </w:r>
            <w:r>
              <w:rPr>
                <w:spacing w:val="-4"/>
                <w:sz w:val="20"/>
              </w:rPr>
              <w:t>cost</w:t>
            </w:r>
          </w:p>
        </w:tc>
        <w:tc>
          <w:tcPr>
            <w:tcW w:w="1731" w:type="dxa"/>
            <w:shd w:val="clear" w:color="auto" w:fill="EBEFDE"/>
          </w:tcPr>
          <w:p w14:paraId="70248A88" w14:textId="77777777" w:rsidR="009B1309" w:rsidRDefault="001554BC">
            <w:pPr>
              <w:pStyle w:val="TableParagraph"/>
              <w:spacing w:before="60"/>
              <w:ind w:right="92"/>
              <w:jc w:val="right"/>
              <w:rPr>
                <w:sz w:val="20"/>
              </w:rPr>
            </w:pPr>
            <w:r>
              <w:rPr>
                <w:spacing w:val="-2"/>
                <w:sz w:val="20"/>
              </w:rPr>
              <w:t>$0.00</w:t>
            </w:r>
          </w:p>
        </w:tc>
        <w:tc>
          <w:tcPr>
            <w:tcW w:w="1265" w:type="dxa"/>
            <w:shd w:val="clear" w:color="auto" w:fill="EBEFDE"/>
          </w:tcPr>
          <w:p w14:paraId="70248A89" w14:textId="77777777" w:rsidR="009B1309" w:rsidRDefault="001554BC">
            <w:pPr>
              <w:pStyle w:val="TableParagraph"/>
              <w:spacing w:before="60"/>
              <w:ind w:right="94"/>
              <w:jc w:val="right"/>
              <w:rPr>
                <w:sz w:val="20"/>
              </w:rPr>
            </w:pPr>
            <w:r>
              <w:rPr>
                <w:spacing w:val="-2"/>
                <w:sz w:val="20"/>
              </w:rPr>
              <w:t>$0.00</w:t>
            </w:r>
          </w:p>
        </w:tc>
        <w:tc>
          <w:tcPr>
            <w:tcW w:w="1183" w:type="dxa"/>
            <w:shd w:val="clear" w:color="auto" w:fill="EBEFDE"/>
          </w:tcPr>
          <w:p w14:paraId="70248A8A" w14:textId="77777777" w:rsidR="009B1309" w:rsidRDefault="001554BC">
            <w:pPr>
              <w:pStyle w:val="TableParagraph"/>
              <w:spacing w:before="60"/>
              <w:ind w:right="94"/>
              <w:jc w:val="right"/>
              <w:rPr>
                <w:sz w:val="20"/>
              </w:rPr>
            </w:pPr>
            <w:r>
              <w:rPr>
                <w:spacing w:val="-2"/>
                <w:sz w:val="20"/>
              </w:rPr>
              <w:t>$0.00</w:t>
            </w:r>
          </w:p>
        </w:tc>
        <w:tc>
          <w:tcPr>
            <w:tcW w:w="1265" w:type="dxa"/>
            <w:shd w:val="clear" w:color="auto" w:fill="EBEFDE"/>
          </w:tcPr>
          <w:p w14:paraId="70248A8B" w14:textId="77777777" w:rsidR="009B1309" w:rsidRDefault="001554BC">
            <w:pPr>
              <w:pStyle w:val="TableParagraph"/>
              <w:spacing w:before="60"/>
              <w:ind w:right="97"/>
              <w:jc w:val="right"/>
              <w:rPr>
                <w:sz w:val="20"/>
              </w:rPr>
            </w:pPr>
            <w:r>
              <w:rPr>
                <w:spacing w:val="-2"/>
                <w:sz w:val="20"/>
              </w:rPr>
              <w:t>$0.00</w:t>
            </w:r>
          </w:p>
        </w:tc>
        <w:tc>
          <w:tcPr>
            <w:tcW w:w="1342" w:type="dxa"/>
            <w:shd w:val="clear" w:color="auto" w:fill="EBEFDE"/>
          </w:tcPr>
          <w:p w14:paraId="70248A8C" w14:textId="77777777" w:rsidR="009B1309" w:rsidRDefault="001554BC">
            <w:pPr>
              <w:pStyle w:val="TableParagraph"/>
              <w:spacing w:before="60"/>
              <w:ind w:right="100"/>
              <w:jc w:val="right"/>
              <w:rPr>
                <w:sz w:val="20"/>
              </w:rPr>
            </w:pPr>
            <w:r>
              <w:rPr>
                <w:spacing w:val="-2"/>
                <w:sz w:val="20"/>
              </w:rPr>
              <w:t>$0.00</w:t>
            </w:r>
          </w:p>
        </w:tc>
        <w:tc>
          <w:tcPr>
            <w:tcW w:w="1301" w:type="dxa"/>
            <w:shd w:val="clear" w:color="auto" w:fill="EBEFDE"/>
          </w:tcPr>
          <w:p w14:paraId="70248A8D" w14:textId="77777777" w:rsidR="009B1309" w:rsidRDefault="001554BC">
            <w:pPr>
              <w:pStyle w:val="TableParagraph"/>
              <w:spacing w:before="60"/>
              <w:ind w:right="97"/>
              <w:jc w:val="right"/>
              <w:rPr>
                <w:sz w:val="20"/>
              </w:rPr>
            </w:pPr>
            <w:r>
              <w:rPr>
                <w:spacing w:val="-2"/>
                <w:sz w:val="20"/>
              </w:rPr>
              <w:t>$0.00</w:t>
            </w:r>
          </w:p>
        </w:tc>
      </w:tr>
      <w:tr w:rsidR="009B1309" w14:paraId="70248A96" w14:textId="77777777">
        <w:trPr>
          <w:trHeight w:val="350"/>
        </w:trPr>
        <w:tc>
          <w:tcPr>
            <w:tcW w:w="4558" w:type="dxa"/>
            <w:shd w:val="clear" w:color="auto" w:fill="BDBDBD"/>
          </w:tcPr>
          <w:p w14:paraId="70248A8F" w14:textId="77777777" w:rsidR="009B1309" w:rsidRDefault="001554BC">
            <w:pPr>
              <w:pStyle w:val="TableParagraph"/>
              <w:spacing w:before="60"/>
              <w:ind w:left="119"/>
              <w:rPr>
                <w:sz w:val="20"/>
              </w:rPr>
            </w:pPr>
            <w:r>
              <w:rPr>
                <w:spacing w:val="-2"/>
                <w:sz w:val="20"/>
              </w:rPr>
              <w:t>Storage</w:t>
            </w:r>
            <w:r>
              <w:rPr>
                <w:sz w:val="20"/>
              </w:rPr>
              <w:t xml:space="preserve"> </w:t>
            </w:r>
            <w:r>
              <w:rPr>
                <w:spacing w:val="-2"/>
                <w:sz w:val="20"/>
              </w:rPr>
              <w:t>Limitations</w:t>
            </w:r>
            <w:r>
              <w:rPr>
                <w:spacing w:val="-1"/>
                <w:sz w:val="20"/>
              </w:rPr>
              <w:t xml:space="preserve"> </w:t>
            </w:r>
            <w:r>
              <w:rPr>
                <w:spacing w:val="-2"/>
                <w:sz w:val="20"/>
              </w:rPr>
              <w:t>and/or</w:t>
            </w:r>
            <w:r>
              <w:rPr>
                <w:sz w:val="20"/>
              </w:rPr>
              <w:t xml:space="preserve"> </w:t>
            </w:r>
            <w:r>
              <w:rPr>
                <w:spacing w:val="-2"/>
                <w:sz w:val="20"/>
              </w:rPr>
              <w:t>Additional</w:t>
            </w:r>
            <w:r>
              <w:rPr>
                <w:spacing w:val="3"/>
                <w:sz w:val="20"/>
              </w:rPr>
              <w:t xml:space="preserve"> </w:t>
            </w:r>
            <w:r>
              <w:rPr>
                <w:spacing w:val="-4"/>
                <w:sz w:val="20"/>
              </w:rPr>
              <w:t>Fees</w:t>
            </w:r>
          </w:p>
        </w:tc>
        <w:tc>
          <w:tcPr>
            <w:tcW w:w="1731" w:type="dxa"/>
            <w:shd w:val="clear" w:color="auto" w:fill="EBEFDE"/>
          </w:tcPr>
          <w:p w14:paraId="70248A90" w14:textId="77777777" w:rsidR="009B1309" w:rsidRDefault="001554BC">
            <w:pPr>
              <w:pStyle w:val="TableParagraph"/>
              <w:spacing w:before="60"/>
              <w:ind w:right="92"/>
              <w:jc w:val="right"/>
              <w:rPr>
                <w:sz w:val="20"/>
              </w:rPr>
            </w:pPr>
            <w:r>
              <w:rPr>
                <w:spacing w:val="-2"/>
                <w:sz w:val="20"/>
              </w:rPr>
              <w:t>$0.00</w:t>
            </w:r>
          </w:p>
        </w:tc>
        <w:tc>
          <w:tcPr>
            <w:tcW w:w="1265" w:type="dxa"/>
            <w:shd w:val="clear" w:color="auto" w:fill="EBEFDE"/>
          </w:tcPr>
          <w:p w14:paraId="70248A91" w14:textId="77777777" w:rsidR="009B1309" w:rsidRDefault="001554BC">
            <w:pPr>
              <w:pStyle w:val="TableParagraph"/>
              <w:spacing w:before="60"/>
              <w:ind w:right="94"/>
              <w:jc w:val="right"/>
              <w:rPr>
                <w:sz w:val="20"/>
              </w:rPr>
            </w:pPr>
            <w:r>
              <w:rPr>
                <w:spacing w:val="-2"/>
                <w:sz w:val="20"/>
              </w:rPr>
              <w:t>$0.00</w:t>
            </w:r>
          </w:p>
        </w:tc>
        <w:tc>
          <w:tcPr>
            <w:tcW w:w="1183" w:type="dxa"/>
            <w:shd w:val="clear" w:color="auto" w:fill="EBEFDE"/>
          </w:tcPr>
          <w:p w14:paraId="70248A92" w14:textId="77777777" w:rsidR="009B1309" w:rsidRDefault="001554BC">
            <w:pPr>
              <w:pStyle w:val="TableParagraph"/>
              <w:spacing w:before="60"/>
              <w:ind w:right="94"/>
              <w:jc w:val="right"/>
              <w:rPr>
                <w:sz w:val="20"/>
              </w:rPr>
            </w:pPr>
            <w:r>
              <w:rPr>
                <w:spacing w:val="-2"/>
                <w:sz w:val="20"/>
              </w:rPr>
              <w:t>$0.00</w:t>
            </w:r>
          </w:p>
        </w:tc>
        <w:tc>
          <w:tcPr>
            <w:tcW w:w="1265" w:type="dxa"/>
            <w:shd w:val="clear" w:color="auto" w:fill="EBEFDE"/>
          </w:tcPr>
          <w:p w14:paraId="70248A93" w14:textId="77777777" w:rsidR="009B1309" w:rsidRDefault="001554BC">
            <w:pPr>
              <w:pStyle w:val="TableParagraph"/>
              <w:spacing w:before="60"/>
              <w:ind w:right="97"/>
              <w:jc w:val="right"/>
              <w:rPr>
                <w:sz w:val="20"/>
              </w:rPr>
            </w:pPr>
            <w:r>
              <w:rPr>
                <w:spacing w:val="-2"/>
                <w:sz w:val="20"/>
              </w:rPr>
              <w:t>$0.00</w:t>
            </w:r>
          </w:p>
        </w:tc>
        <w:tc>
          <w:tcPr>
            <w:tcW w:w="1342" w:type="dxa"/>
            <w:shd w:val="clear" w:color="auto" w:fill="EBEFDE"/>
          </w:tcPr>
          <w:p w14:paraId="70248A94" w14:textId="77777777" w:rsidR="009B1309" w:rsidRDefault="001554BC">
            <w:pPr>
              <w:pStyle w:val="TableParagraph"/>
              <w:spacing w:before="60"/>
              <w:ind w:right="100"/>
              <w:jc w:val="right"/>
              <w:rPr>
                <w:sz w:val="20"/>
              </w:rPr>
            </w:pPr>
            <w:r>
              <w:rPr>
                <w:spacing w:val="-2"/>
                <w:sz w:val="20"/>
              </w:rPr>
              <w:t>$0.00</w:t>
            </w:r>
          </w:p>
        </w:tc>
        <w:tc>
          <w:tcPr>
            <w:tcW w:w="1301" w:type="dxa"/>
            <w:shd w:val="clear" w:color="auto" w:fill="EBEFDE"/>
          </w:tcPr>
          <w:p w14:paraId="70248A95" w14:textId="77777777" w:rsidR="009B1309" w:rsidRDefault="001554BC">
            <w:pPr>
              <w:pStyle w:val="TableParagraph"/>
              <w:spacing w:before="60"/>
              <w:ind w:right="97"/>
              <w:jc w:val="right"/>
              <w:rPr>
                <w:sz w:val="20"/>
              </w:rPr>
            </w:pPr>
            <w:r>
              <w:rPr>
                <w:spacing w:val="-2"/>
                <w:sz w:val="20"/>
              </w:rPr>
              <w:t>$0.00</w:t>
            </w:r>
          </w:p>
        </w:tc>
      </w:tr>
      <w:tr w:rsidR="009B1309" w14:paraId="70248A9E" w14:textId="77777777">
        <w:trPr>
          <w:trHeight w:val="285"/>
        </w:trPr>
        <w:tc>
          <w:tcPr>
            <w:tcW w:w="4558" w:type="dxa"/>
            <w:shd w:val="clear" w:color="auto" w:fill="BDBDBD"/>
          </w:tcPr>
          <w:p w14:paraId="70248A97" w14:textId="77777777" w:rsidR="009B1309" w:rsidRDefault="001554BC">
            <w:pPr>
              <w:pStyle w:val="TableParagraph"/>
              <w:spacing w:before="38" w:line="227" w:lineRule="exact"/>
              <w:ind w:left="119"/>
              <w:rPr>
                <w:sz w:val="20"/>
              </w:rPr>
            </w:pPr>
            <w:r>
              <w:rPr>
                <w:spacing w:val="-2"/>
                <w:sz w:val="20"/>
              </w:rPr>
              <w:t>Database Software:</w:t>
            </w:r>
            <w:r>
              <w:rPr>
                <w:spacing w:val="1"/>
                <w:sz w:val="20"/>
              </w:rPr>
              <w:t xml:space="preserve"> </w:t>
            </w:r>
            <w:r>
              <w:rPr>
                <w:spacing w:val="-2"/>
                <w:sz w:val="20"/>
              </w:rPr>
              <w:t>License</w:t>
            </w:r>
            <w:r>
              <w:rPr>
                <w:spacing w:val="1"/>
                <w:sz w:val="20"/>
              </w:rPr>
              <w:t xml:space="preserve"> </w:t>
            </w:r>
            <w:r>
              <w:rPr>
                <w:spacing w:val="-4"/>
                <w:sz w:val="20"/>
              </w:rPr>
              <w:t>Fees</w:t>
            </w:r>
          </w:p>
        </w:tc>
        <w:tc>
          <w:tcPr>
            <w:tcW w:w="1731" w:type="dxa"/>
            <w:shd w:val="clear" w:color="auto" w:fill="EBEFDE"/>
          </w:tcPr>
          <w:p w14:paraId="70248A98"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EBEFDE"/>
          </w:tcPr>
          <w:p w14:paraId="70248A99"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EBEFDE"/>
          </w:tcPr>
          <w:p w14:paraId="70248A9A"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EBEFDE"/>
          </w:tcPr>
          <w:p w14:paraId="70248A9B"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EBEFDE"/>
          </w:tcPr>
          <w:p w14:paraId="70248A9C"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EBEFDE"/>
          </w:tcPr>
          <w:p w14:paraId="70248A9D" w14:textId="77777777" w:rsidR="009B1309" w:rsidRDefault="001554BC">
            <w:pPr>
              <w:pStyle w:val="TableParagraph"/>
              <w:spacing w:before="26"/>
              <w:ind w:right="97"/>
              <w:jc w:val="right"/>
              <w:rPr>
                <w:sz w:val="20"/>
              </w:rPr>
            </w:pPr>
            <w:r>
              <w:rPr>
                <w:spacing w:val="-2"/>
                <w:sz w:val="20"/>
              </w:rPr>
              <w:t>$0.00</w:t>
            </w:r>
          </w:p>
        </w:tc>
      </w:tr>
      <w:tr w:rsidR="009B1309" w14:paraId="70248AA6" w14:textId="77777777">
        <w:trPr>
          <w:trHeight w:val="285"/>
        </w:trPr>
        <w:tc>
          <w:tcPr>
            <w:tcW w:w="4558" w:type="dxa"/>
            <w:shd w:val="clear" w:color="auto" w:fill="BDBDBD"/>
          </w:tcPr>
          <w:p w14:paraId="70248A9F" w14:textId="77777777" w:rsidR="009B1309" w:rsidRDefault="001554BC">
            <w:pPr>
              <w:pStyle w:val="TableParagraph"/>
              <w:spacing w:before="38" w:line="227" w:lineRule="exact"/>
              <w:ind w:left="119"/>
              <w:rPr>
                <w:sz w:val="20"/>
              </w:rPr>
            </w:pPr>
            <w:r>
              <w:rPr>
                <w:spacing w:val="-2"/>
                <w:sz w:val="20"/>
              </w:rPr>
              <w:t>Middleware</w:t>
            </w:r>
            <w:r>
              <w:rPr>
                <w:sz w:val="20"/>
              </w:rPr>
              <w:t xml:space="preserve"> </w:t>
            </w:r>
            <w:r>
              <w:rPr>
                <w:spacing w:val="-2"/>
                <w:sz w:val="20"/>
              </w:rPr>
              <w:t>Tools:</w:t>
            </w:r>
            <w:r>
              <w:rPr>
                <w:sz w:val="20"/>
              </w:rPr>
              <w:t xml:space="preserve"> </w:t>
            </w:r>
            <w:r>
              <w:rPr>
                <w:spacing w:val="-2"/>
                <w:sz w:val="20"/>
              </w:rPr>
              <w:t>License</w:t>
            </w:r>
            <w:r>
              <w:rPr>
                <w:sz w:val="20"/>
              </w:rPr>
              <w:t xml:space="preserve"> </w:t>
            </w:r>
            <w:r>
              <w:rPr>
                <w:spacing w:val="-4"/>
                <w:sz w:val="20"/>
              </w:rPr>
              <w:t>Fees</w:t>
            </w:r>
          </w:p>
        </w:tc>
        <w:tc>
          <w:tcPr>
            <w:tcW w:w="1731" w:type="dxa"/>
            <w:shd w:val="clear" w:color="auto" w:fill="EBEFDE"/>
          </w:tcPr>
          <w:p w14:paraId="70248AA0"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EBEFDE"/>
          </w:tcPr>
          <w:p w14:paraId="70248AA1"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EBEFDE"/>
          </w:tcPr>
          <w:p w14:paraId="70248AA2"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EBEFDE"/>
          </w:tcPr>
          <w:p w14:paraId="70248AA3"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EBEFDE"/>
          </w:tcPr>
          <w:p w14:paraId="70248AA4"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EBEFDE"/>
          </w:tcPr>
          <w:p w14:paraId="70248AA5" w14:textId="77777777" w:rsidR="009B1309" w:rsidRDefault="001554BC">
            <w:pPr>
              <w:pStyle w:val="TableParagraph"/>
              <w:spacing w:before="26"/>
              <w:ind w:right="97"/>
              <w:jc w:val="right"/>
              <w:rPr>
                <w:sz w:val="20"/>
              </w:rPr>
            </w:pPr>
            <w:r>
              <w:rPr>
                <w:spacing w:val="-2"/>
                <w:sz w:val="20"/>
              </w:rPr>
              <w:t>$0.00</w:t>
            </w:r>
          </w:p>
        </w:tc>
      </w:tr>
      <w:tr w:rsidR="009B1309" w14:paraId="70248AAE" w14:textId="77777777">
        <w:trPr>
          <w:trHeight w:val="285"/>
        </w:trPr>
        <w:tc>
          <w:tcPr>
            <w:tcW w:w="4558" w:type="dxa"/>
            <w:shd w:val="clear" w:color="auto" w:fill="BDBDBD"/>
          </w:tcPr>
          <w:p w14:paraId="70248AA7" w14:textId="77777777" w:rsidR="009B1309" w:rsidRDefault="001554BC">
            <w:pPr>
              <w:pStyle w:val="TableParagraph"/>
              <w:spacing w:before="36" w:line="229" w:lineRule="exact"/>
              <w:ind w:left="119"/>
              <w:rPr>
                <w:sz w:val="20"/>
              </w:rPr>
            </w:pPr>
            <w:r>
              <w:rPr>
                <w:spacing w:val="-2"/>
                <w:sz w:val="20"/>
              </w:rPr>
              <w:t>Operating</w:t>
            </w:r>
            <w:r>
              <w:rPr>
                <w:sz w:val="20"/>
              </w:rPr>
              <w:t xml:space="preserve"> </w:t>
            </w:r>
            <w:r>
              <w:rPr>
                <w:spacing w:val="-2"/>
                <w:sz w:val="20"/>
              </w:rPr>
              <w:t>System</w:t>
            </w:r>
            <w:r>
              <w:rPr>
                <w:sz w:val="20"/>
              </w:rPr>
              <w:t xml:space="preserve"> </w:t>
            </w:r>
            <w:r>
              <w:rPr>
                <w:spacing w:val="-2"/>
                <w:sz w:val="20"/>
              </w:rPr>
              <w:t>Software:</w:t>
            </w:r>
            <w:r>
              <w:rPr>
                <w:spacing w:val="-1"/>
                <w:sz w:val="20"/>
              </w:rPr>
              <w:t xml:space="preserve"> </w:t>
            </w:r>
            <w:r>
              <w:rPr>
                <w:spacing w:val="-2"/>
                <w:sz w:val="20"/>
              </w:rPr>
              <w:t>License</w:t>
            </w:r>
            <w:r>
              <w:rPr>
                <w:sz w:val="20"/>
              </w:rPr>
              <w:t xml:space="preserve"> </w:t>
            </w:r>
            <w:r>
              <w:rPr>
                <w:spacing w:val="-4"/>
                <w:sz w:val="20"/>
              </w:rPr>
              <w:t>Fees</w:t>
            </w:r>
          </w:p>
        </w:tc>
        <w:tc>
          <w:tcPr>
            <w:tcW w:w="1731" w:type="dxa"/>
            <w:shd w:val="clear" w:color="auto" w:fill="EBEFDE"/>
          </w:tcPr>
          <w:p w14:paraId="70248AA8"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EBEFDE"/>
          </w:tcPr>
          <w:p w14:paraId="70248AA9"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EBEFDE"/>
          </w:tcPr>
          <w:p w14:paraId="70248AAA"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EBEFDE"/>
          </w:tcPr>
          <w:p w14:paraId="70248AAB"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EBEFDE"/>
          </w:tcPr>
          <w:p w14:paraId="70248AAC"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EBEFDE"/>
          </w:tcPr>
          <w:p w14:paraId="70248AAD" w14:textId="77777777" w:rsidR="009B1309" w:rsidRDefault="001554BC">
            <w:pPr>
              <w:pStyle w:val="TableParagraph"/>
              <w:spacing w:before="26"/>
              <w:ind w:right="97"/>
              <w:jc w:val="right"/>
              <w:rPr>
                <w:sz w:val="20"/>
              </w:rPr>
            </w:pPr>
            <w:r>
              <w:rPr>
                <w:spacing w:val="-2"/>
                <w:sz w:val="20"/>
              </w:rPr>
              <w:t>$0.00</w:t>
            </w:r>
          </w:p>
        </w:tc>
      </w:tr>
      <w:tr w:rsidR="009B1309" w14:paraId="70248AB6" w14:textId="77777777">
        <w:trPr>
          <w:trHeight w:val="285"/>
        </w:trPr>
        <w:tc>
          <w:tcPr>
            <w:tcW w:w="4558" w:type="dxa"/>
            <w:shd w:val="clear" w:color="auto" w:fill="BDBDBD"/>
          </w:tcPr>
          <w:p w14:paraId="70248AAF" w14:textId="77777777" w:rsidR="009B1309" w:rsidRDefault="001554BC">
            <w:pPr>
              <w:pStyle w:val="TableParagraph"/>
              <w:spacing w:before="36" w:line="229" w:lineRule="exact"/>
              <w:ind w:left="119"/>
              <w:rPr>
                <w:sz w:val="20"/>
              </w:rPr>
            </w:pPr>
            <w:r>
              <w:rPr>
                <w:sz w:val="20"/>
              </w:rPr>
              <w:t>Upgrade</w:t>
            </w:r>
            <w:r>
              <w:rPr>
                <w:spacing w:val="-10"/>
                <w:sz w:val="20"/>
              </w:rPr>
              <w:t xml:space="preserve"> </w:t>
            </w:r>
            <w:r>
              <w:rPr>
                <w:sz w:val="20"/>
              </w:rPr>
              <w:t>Costs</w:t>
            </w:r>
            <w:r>
              <w:rPr>
                <w:spacing w:val="-10"/>
                <w:sz w:val="20"/>
              </w:rPr>
              <w:t xml:space="preserve"> </w:t>
            </w:r>
            <w:r>
              <w:rPr>
                <w:sz w:val="20"/>
              </w:rPr>
              <w:t>for</w:t>
            </w:r>
            <w:r>
              <w:rPr>
                <w:spacing w:val="-8"/>
                <w:sz w:val="20"/>
              </w:rPr>
              <w:t xml:space="preserve"> </w:t>
            </w:r>
            <w:r>
              <w:rPr>
                <w:sz w:val="20"/>
              </w:rPr>
              <w:t>Later</w:t>
            </w:r>
            <w:r>
              <w:rPr>
                <w:spacing w:val="-6"/>
                <w:sz w:val="20"/>
              </w:rPr>
              <w:t xml:space="preserve"> </w:t>
            </w:r>
            <w:r>
              <w:rPr>
                <w:spacing w:val="-2"/>
                <w:sz w:val="20"/>
              </w:rPr>
              <w:t>Years</w:t>
            </w:r>
          </w:p>
        </w:tc>
        <w:tc>
          <w:tcPr>
            <w:tcW w:w="1731" w:type="dxa"/>
            <w:shd w:val="clear" w:color="auto" w:fill="EBEFDE"/>
          </w:tcPr>
          <w:p w14:paraId="70248AB0"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EBEFDE"/>
          </w:tcPr>
          <w:p w14:paraId="70248AB1"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EBEFDE"/>
          </w:tcPr>
          <w:p w14:paraId="70248AB2"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EBEFDE"/>
          </w:tcPr>
          <w:p w14:paraId="70248AB3"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EBEFDE"/>
          </w:tcPr>
          <w:p w14:paraId="70248AB4"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EBEFDE"/>
          </w:tcPr>
          <w:p w14:paraId="70248AB5" w14:textId="77777777" w:rsidR="009B1309" w:rsidRDefault="001554BC">
            <w:pPr>
              <w:pStyle w:val="TableParagraph"/>
              <w:spacing w:before="26"/>
              <w:ind w:right="97"/>
              <w:jc w:val="right"/>
              <w:rPr>
                <w:sz w:val="20"/>
              </w:rPr>
            </w:pPr>
            <w:r>
              <w:rPr>
                <w:spacing w:val="-2"/>
                <w:sz w:val="20"/>
              </w:rPr>
              <w:t>$0.00</w:t>
            </w:r>
          </w:p>
        </w:tc>
      </w:tr>
      <w:tr w:rsidR="009B1309" w14:paraId="70248ABE" w14:textId="77777777">
        <w:trPr>
          <w:trHeight w:val="285"/>
        </w:trPr>
        <w:tc>
          <w:tcPr>
            <w:tcW w:w="4558" w:type="dxa"/>
            <w:shd w:val="clear" w:color="auto" w:fill="BDBDBD"/>
          </w:tcPr>
          <w:p w14:paraId="70248AB7" w14:textId="77777777" w:rsidR="009B1309" w:rsidRDefault="001554BC">
            <w:pPr>
              <w:pStyle w:val="TableParagraph"/>
              <w:spacing w:before="36" w:line="229" w:lineRule="exact"/>
              <w:ind w:left="119"/>
              <w:rPr>
                <w:sz w:val="20"/>
              </w:rPr>
            </w:pPr>
            <w:r>
              <w:rPr>
                <w:spacing w:val="-2"/>
                <w:sz w:val="20"/>
              </w:rPr>
              <w:t>Support</w:t>
            </w:r>
            <w:r>
              <w:rPr>
                <w:spacing w:val="-1"/>
                <w:sz w:val="20"/>
              </w:rPr>
              <w:t xml:space="preserve"> </w:t>
            </w:r>
            <w:r>
              <w:rPr>
                <w:spacing w:val="-2"/>
                <w:sz w:val="20"/>
              </w:rPr>
              <w:t>and</w:t>
            </w:r>
            <w:r>
              <w:rPr>
                <w:spacing w:val="4"/>
                <w:sz w:val="20"/>
              </w:rPr>
              <w:t xml:space="preserve"> </w:t>
            </w:r>
            <w:r>
              <w:rPr>
                <w:spacing w:val="-2"/>
                <w:sz w:val="20"/>
              </w:rPr>
              <w:t>Maintenance</w:t>
            </w:r>
            <w:r>
              <w:rPr>
                <w:sz w:val="20"/>
              </w:rPr>
              <w:t xml:space="preserve"> </w:t>
            </w:r>
            <w:r>
              <w:rPr>
                <w:spacing w:val="-4"/>
                <w:sz w:val="20"/>
              </w:rPr>
              <w:t>Fees</w:t>
            </w:r>
          </w:p>
        </w:tc>
        <w:tc>
          <w:tcPr>
            <w:tcW w:w="1731" w:type="dxa"/>
            <w:shd w:val="clear" w:color="auto" w:fill="EBEFDE"/>
          </w:tcPr>
          <w:p w14:paraId="70248AB8"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EBEFDE"/>
          </w:tcPr>
          <w:p w14:paraId="70248AB9"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EBEFDE"/>
          </w:tcPr>
          <w:p w14:paraId="70248ABA"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EBEFDE"/>
          </w:tcPr>
          <w:p w14:paraId="70248ABB"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EBEFDE"/>
          </w:tcPr>
          <w:p w14:paraId="70248ABC"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EBEFDE"/>
          </w:tcPr>
          <w:p w14:paraId="70248ABD" w14:textId="77777777" w:rsidR="009B1309" w:rsidRDefault="001554BC">
            <w:pPr>
              <w:pStyle w:val="TableParagraph"/>
              <w:spacing w:before="26"/>
              <w:ind w:right="97"/>
              <w:jc w:val="right"/>
              <w:rPr>
                <w:sz w:val="20"/>
              </w:rPr>
            </w:pPr>
            <w:r>
              <w:rPr>
                <w:spacing w:val="-2"/>
                <w:sz w:val="20"/>
              </w:rPr>
              <w:t>$0.00</w:t>
            </w:r>
          </w:p>
        </w:tc>
      </w:tr>
      <w:tr w:rsidR="009B1309" w14:paraId="70248AC6" w14:textId="77777777">
        <w:trPr>
          <w:trHeight w:val="282"/>
        </w:trPr>
        <w:tc>
          <w:tcPr>
            <w:tcW w:w="4558" w:type="dxa"/>
            <w:shd w:val="clear" w:color="auto" w:fill="FFE399"/>
          </w:tcPr>
          <w:p w14:paraId="70248ABF" w14:textId="77777777" w:rsidR="009B1309" w:rsidRDefault="009B1309">
            <w:pPr>
              <w:pStyle w:val="TableParagraph"/>
              <w:rPr>
                <w:sz w:val="20"/>
              </w:rPr>
            </w:pPr>
          </w:p>
        </w:tc>
        <w:tc>
          <w:tcPr>
            <w:tcW w:w="1731" w:type="dxa"/>
            <w:shd w:val="clear" w:color="auto" w:fill="FFF0CC"/>
          </w:tcPr>
          <w:p w14:paraId="70248AC0"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FFF0CC"/>
          </w:tcPr>
          <w:p w14:paraId="70248AC1"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FFF0CC"/>
          </w:tcPr>
          <w:p w14:paraId="70248AC2"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FFF0CC"/>
          </w:tcPr>
          <w:p w14:paraId="70248AC3"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FFF0CC"/>
          </w:tcPr>
          <w:p w14:paraId="70248AC4"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FFF0CC"/>
          </w:tcPr>
          <w:p w14:paraId="70248AC5" w14:textId="77777777" w:rsidR="009B1309" w:rsidRDefault="001554BC">
            <w:pPr>
              <w:pStyle w:val="TableParagraph"/>
              <w:spacing w:before="26"/>
              <w:ind w:right="97"/>
              <w:jc w:val="right"/>
              <w:rPr>
                <w:sz w:val="20"/>
              </w:rPr>
            </w:pPr>
            <w:r>
              <w:rPr>
                <w:spacing w:val="-2"/>
                <w:sz w:val="20"/>
              </w:rPr>
              <w:t>$0.00</w:t>
            </w:r>
          </w:p>
        </w:tc>
      </w:tr>
      <w:tr w:rsidR="009B1309" w14:paraId="70248ACE" w14:textId="77777777">
        <w:trPr>
          <w:trHeight w:val="304"/>
        </w:trPr>
        <w:tc>
          <w:tcPr>
            <w:tcW w:w="4558" w:type="dxa"/>
            <w:shd w:val="clear" w:color="auto" w:fill="2D5294"/>
          </w:tcPr>
          <w:p w14:paraId="70248AC7" w14:textId="77777777" w:rsidR="009B1309" w:rsidRDefault="001554BC">
            <w:pPr>
              <w:pStyle w:val="TableParagraph"/>
              <w:spacing w:before="38"/>
              <w:ind w:left="119"/>
              <w:rPr>
                <w:b/>
                <w:sz w:val="20"/>
              </w:rPr>
            </w:pPr>
            <w:r>
              <w:rPr>
                <w:b/>
                <w:color w:val="FFFFFF"/>
                <w:spacing w:val="-2"/>
                <w:sz w:val="20"/>
              </w:rPr>
              <w:t>Implementation</w:t>
            </w:r>
            <w:r>
              <w:rPr>
                <w:b/>
                <w:color w:val="FFFFFF"/>
                <w:spacing w:val="-4"/>
                <w:sz w:val="20"/>
              </w:rPr>
              <w:t xml:space="preserve"> </w:t>
            </w:r>
            <w:r>
              <w:rPr>
                <w:b/>
                <w:color w:val="FFFFFF"/>
                <w:spacing w:val="-2"/>
                <w:sz w:val="20"/>
              </w:rPr>
              <w:t>Services</w:t>
            </w:r>
          </w:p>
        </w:tc>
        <w:tc>
          <w:tcPr>
            <w:tcW w:w="1731" w:type="dxa"/>
            <w:shd w:val="clear" w:color="auto" w:fill="2D5294"/>
          </w:tcPr>
          <w:p w14:paraId="70248AC8" w14:textId="77777777" w:rsidR="009B1309" w:rsidRDefault="009B1309">
            <w:pPr>
              <w:pStyle w:val="TableParagraph"/>
              <w:rPr>
                <w:sz w:val="20"/>
              </w:rPr>
            </w:pPr>
          </w:p>
        </w:tc>
        <w:tc>
          <w:tcPr>
            <w:tcW w:w="1265" w:type="dxa"/>
            <w:shd w:val="clear" w:color="auto" w:fill="2D5294"/>
          </w:tcPr>
          <w:p w14:paraId="70248AC9" w14:textId="77777777" w:rsidR="009B1309" w:rsidRDefault="009B1309">
            <w:pPr>
              <w:pStyle w:val="TableParagraph"/>
              <w:rPr>
                <w:sz w:val="20"/>
              </w:rPr>
            </w:pPr>
          </w:p>
        </w:tc>
        <w:tc>
          <w:tcPr>
            <w:tcW w:w="1183" w:type="dxa"/>
            <w:shd w:val="clear" w:color="auto" w:fill="2D5294"/>
          </w:tcPr>
          <w:p w14:paraId="70248ACA" w14:textId="77777777" w:rsidR="009B1309" w:rsidRDefault="009B1309">
            <w:pPr>
              <w:pStyle w:val="TableParagraph"/>
              <w:rPr>
                <w:sz w:val="20"/>
              </w:rPr>
            </w:pPr>
          </w:p>
        </w:tc>
        <w:tc>
          <w:tcPr>
            <w:tcW w:w="1265" w:type="dxa"/>
            <w:shd w:val="clear" w:color="auto" w:fill="2D5294"/>
          </w:tcPr>
          <w:p w14:paraId="70248ACB" w14:textId="77777777" w:rsidR="009B1309" w:rsidRDefault="009B1309">
            <w:pPr>
              <w:pStyle w:val="TableParagraph"/>
              <w:rPr>
                <w:sz w:val="20"/>
              </w:rPr>
            </w:pPr>
          </w:p>
        </w:tc>
        <w:tc>
          <w:tcPr>
            <w:tcW w:w="1342" w:type="dxa"/>
            <w:shd w:val="clear" w:color="auto" w:fill="2D5294"/>
          </w:tcPr>
          <w:p w14:paraId="70248ACC" w14:textId="77777777" w:rsidR="009B1309" w:rsidRDefault="009B1309">
            <w:pPr>
              <w:pStyle w:val="TableParagraph"/>
              <w:rPr>
                <w:sz w:val="20"/>
              </w:rPr>
            </w:pPr>
          </w:p>
        </w:tc>
        <w:tc>
          <w:tcPr>
            <w:tcW w:w="1301" w:type="dxa"/>
            <w:shd w:val="clear" w:color="auto" w:fill="2D5294"/>
          </w:tcPr>
          <w:p w14:paraId="70248ACD" w14:textId="77777777" w:rsidR="009B1309" w:rsidRDefault="009B1309">
            <w:pPr>
              <w:pStyle w:val="TableParagraph"/>
              <w:rPr>
                <w:sz w:val="20"/>
              </w:rPr>
            </w:pPr>
          </w:p>
        </w:tc>
      </w:tr>
      <w:tr w:rsidR="009B1309" w14:paraId="70248AD6" w14:textId="77777777">
        <w:trPr>
          <w:trHeight w:val="330"/>
        </w:trPr>
        <w:tc>
          <w:tcPr>
            <w:tcW w:w="4558" w:type="dxa"/>
            <w:shd w:val="clear" w:color="auto" w:fill="BDBDBD"/>
          </w:tcPr>
          <w:p w14:paraId="70248ACF" w14:textId="77777777" w:rsidR="009B1309" w:rsidRDefault="001554BC">
            <w:pPr>
              <w:pStyle w:val="TableParagraph"/>
              <w:spacing w:before="50"/>
              <w:ind w:left="119"/>
              <w:rPr>
                <w:sz w:val="20"/>
              </w:rPr>
            </w:pPr>
            <w:r>
              <w:rPr>
                <w:spacing w:val="-2"/>
                <w:sz w:val="20"/>
              </w:rPr>
              <w:t>Project</w:t>
            </w:r>
            <w:r>
              <w:rPr>
                <w:spacing w:val="-1"/>
                <w:sz w:val="20"/>
              </w:rPr>
              <w:t xml:space="preserve"> </w:t>
            </w:r>
            <w:r>
              <w:rPr>
                <w:spacing w:val="-2"/>
                <w:sz w:val="20"/>
              </w:rPr>
              <w:t>Management</w:t>
            </w:r>
          </w:p>
        </w:tc>
        <w:tc>
          <w:tcPr>
            <w:tcW w:w="1731" w:type="dxa"/>
            <w:shd w:val="clear" w:color="auto" w:fill="EBEFDE"/>
          </w:tcPr>
          <w:p w14:paraId="70248AD0" w14:textId="77777777" w:rsidR="009B1309" w:rsidRDefault="001554BC">
            <w:pPr>
              <w:pStyle w:val="TableParagraph"/>
              <w:spacing w:before="50"/>
              <w:ind w:right="92"/>
              <w:jc w:val="right"/>
              <w:rPr>
                <w:sz w:val="20"/>
              </w:rPr>
            </w:pPr>
            <w:r>
              <w:rPr>
                <w:spacing w:val="-2"/>
                <w:sz w:val="20"/>
              </w:rPr>
              <w:t>$0.00</w:t>
            </w:r>
          </w:p>
        </w:tc>
        <w:tc>
          <w:tcPr>
            <w:tcW w:w="1265" w:type="dxa"/>
            <w:shd w:val="clear" w:color="auto" w:fill="EBEFDE"/>
          </w:tcPr>
          <w:p w14:paraId="70248AD1" w14:textId="77777777" w:rsidR="009B1309" w:rsidRDefault="001554BC">
            <w:pPr>
              <w:pStyle w:val="TableParagraph"/>
              <w:spacing w:before="50"/>
              <w:ind w:right="94"/>
              <w:jc w:val="right"/>
              <w:rPr>
                <w:sz w:val="20"/>
              </w:rPr>
            </w:pPr>
            <w:r>
              <w:rPr>
                <w:spacing w:val="-2"/>
                <w:sz w:val="20"/>
              </w:rPr>
              <w:t>$0.00</w:t>
            </w:r>
          </w:p>
        </w:tc>
        <w:tc>
          <w:tcPr>
            <w:tcW w:w="1183" w:type="dxa"/>
            <w:shd w:val="clear" w:color="auto" w:fill="EBEFDE"/>
          </w:tcPr>
          <w:p w14:paraId="70248AD2" w14:textId="77777777" w:rsidR="009B1309" w:rsidRDefault="001554BC">
            <w:pPr>
              <w:pStyle w:val="TableParagraph"/>
              <w:spacing w:before="50"/>
              <w:ind w:right="94"/>
              <w:jc w:val="right"/>
              <w:rPr>
                <w:sz w:val="20"/>
              </w:rPr>
            </w:pPr>
            <w:r>
              <w:rPr>
                <w:spacing w:val="-2"/>
                <w:sz w:val="20"/>
              </w:rPr>
              <w:t>$0.00</w:t>
            </w:r>
          </w:p>
        </w:tc>
        <w:tc>
          <w:tcPr>
            <w:tcW w:w="1265" w:type="dxa"/>
            <w:shd w:val="clear" w:color="auto" w:fill="EBEFDE"/>
          </w:tcPr>
          <w:p w14:paraId="70248AD3" w14:textId="77777777" w:rsidR="009B1309" w:rsidRDefault="001554BC">
            <w:pPr>
              <w:pStyle w:val="TableParagraph"/>
              <w:spacing w:before="50"/>
              <w:ind w:right="97"/>
              <w:jc w:val="right"/>
              <w:rPr>
                <w:sz w:val="20"/>
              </w:rPr>
            </w:pPr>
            <w:r>
              <w:rPr>
                <w:spacing w:val="-2"/>
                <w:sz w:val="20"/>
              </w:rPr>
              <w:t>$0.00</w:t>
            </w:r>
          </w:p>
        </w:tc>
        <w:tc>
          <w:tcPr>
            <w:tcW w:w="1342" w:type="dxa"/>
            <w:shd w:val="clear" w:color="auto" w:fill="EBEFDE"/>
          </w:tcPr>
          <w:p w14:paraId="70248AD4" w14:textId="77777777" w:rsidR="009B1309" w:rsidRDefault="001554BC">
            <w:pPr>
              <w:pStyle w:val="TableParagraph"/>
              <w:spacing w:before="50"/>
              <w:ind w:right="100"/>
              <w:jc w:val="right"/>
              <w:rPr>
                <w:sz w:val="20"/>
              </w:rPr>
            </w:pPr>
            <w:r>
              <w:rPr>
                <w:spacing w:val="-2"/>
                <w:sz w:val="20"/>
              </w:rPr>
              <w:t>$0.00</w:t>
            </w:r>
          </w:p>
        </w:tc>
        <w:tc>
          <w:tcPr>
            <w:tcW w:w="1301" w:type="dxa"/>
            <w:shd w:val="clear" w:color="auto" w:fill="EBEFDE"/>
          </w:tcPr>
          <w:p w14:paraId="70248AD5" w14:textId="77777777" w:rsidR="009B1309" w:rsidRDefault="001554BC">
            <w:pPr>
              <w:pStyle w:val="TableParagraph"/>
              <w:spacing w:before="50"/>
              <w:ind w:right="97"/>
              <w:jc w:val="right"/>
              <w:rPr>
                <w:sz w:val="20"/>
              </w:rPr>
            </w:pPr>
            <w:r>
              <w:rPr>
                <w:spacing w:val="-2"/>
                <w:sz w:val="20"/>
              </w:rPr>
              <w:t>$0.00</w:t>
            </w:r>
          </w:p>
        </w:tc>
      </w:tr>
      <w:tr w:rsidR="009B1309" w14:paraId="70248ADE" w14:textId="77777777">
        <w:trPr>
          <w:trHeight w:val="285"/>
        </w:trPr>
        <w:tc>
          <w:tcPr>
            <w:tcW w:w="4558" w:type="dxa"/>
            <w:shd w:val="clear" w:color="auto" w:fill="BDBDBD"/>
          </w:tcPr>
          <w:p w14:paraId="70248AD7" w14:textId="77777777" w:rsidR="009B1309" w:rsidRDefault="001554BC">
            <w:pPr>
              <w:pStyle w:val="TableParagraph"/>
              <w:spacing w:before="29"/>
              <w:ind w:left="119"/>
              <w:rPr>
                <w:sz w:val="20"/>
              </w:rPr>
            </w:pPr>
            <w:r>
              <w:rPr>
                <w:spacing w:val="-2"/>
                <w:sz w:val="20"/>
              </w:rPr>
              <w:t>Requirements</w:t>
            </w:r>
          </w:p>
        </w:tc>
        <w:tc>
          <w:tcPr>
            <w:tcW w:w="1731" w:type="dxa"/>
            <w:shd w:val="clear" w:color="auto" w:fill="EBEFDE"/>
          </w:tcPr>
          <w:p w14:paraId="70248AD8" w14:textId="77777777" w:rsidR="009B1309" w:rsidRDefault="001554BC">
            <w:pPr>
              <w:pStyle w:val="TableParagraph"/>
              <w:spacing w:before="29"/>
              <w:ind w:right="92"/>
              <w:jc w:val="right"/>
              <w:rPr>
                <w:sz w:val="20"/>
              </w:rPr>
            </w:pPr>
            <w:r>
              <w:rPr>
                <w:spacing w:val="-2"/>
                <w:sz w:val="20"/>
              </w:rPr>
              <w:t>$0.00</w:t>
            </w:r>
          </w:p>
        </w:tc>
        <w:tc>
          <w:tcPr>
            <w:tcW w:w="1265" w:type="dxa"/>
            <w:shd w:val="clear" w:color="auto" w:fill="EBEFDE"/>
          </w:tcPr>
          <w:p w14:paraId="70248AD9" w14:textId="77777777" w:rsidR="009B1309" w:rsidRDefault="001554BC">
            <w:pPr>
              <w:pStyle w:val="TableParagraph"/>
              <w:spacing w:before="29"/>
              <w:ind w:right="94"/>
              <w:jc w:val="right"/>
              <w:rPr>
                <w:sz w:val="20"/>
              </w:rPr>
            </w:pPr>
            <w:r>
              <w:rPr>
                <w:spacing w:val="-2"/>
                <w:sz w:val="20"/>
              </w:rPr>
              <w:t>$0.00</w:t>
            </w:r>
          </w:p>
        </w:tc>
        <w:tc>
          <w:tcPr>
            <w:tcW w:w="1183" w:type="dxa"/>
            <w:shd w:val="clear" w:color="auto" w:fill="EBEFDE"/>
          </w:tcPr>
          <w:p w14:paraId="70248ADA" w14:textId="77777777" w:rsidR="009B1309" w:rsidRDefault="001554BC">
            <w:pPr>
              <w:pStyle w:val="TableParagraph"/>
              <w:spacing w:before="29"/>
              <w:ind w:right="94"/>
              <w:jc w:val="right"/>
              <w:rPr>
                <w:sz w:val="20"/>
              </w:rPr>
            </w:pPr>
            <w:r>
              <w:rPr>
                <w:spacing w:val="-2"/>
                <w:sz w:val="20"/>
              </w:rPr>
              <w:t>$0.00</w:t>
            </w:r>
          </w:p>
        </w:tc>
        <w:tc>
          <w:tcPr>
            <w:tcW w:w="1265" w:type="dxa"/>
            <w:shd w:val="clear" w:color="auto" w:fill="EBEFDE"/>
          </w:tcPr>
          <w:p w14:paraId="70248ADB" w14:textId="77777777" w:rsidR="009B1309" w:rsidRDefault="001554BC">
            <w:pPr>
              <w:pStyle w:val="TableParagraph"/>
              <w:spacing w:before="29"/>
              <w:ind w:right="97"/>
              <w:jc w:val="right"/>
              <w:rPr>
                <w:sz w:val="20"/>
              </w:rPr>
            </w:pPr>
            <w:r>
              <w:rPr>
                <w:spacing w:val="-2"/>
                <w:sz w:val="20"/>
              </w:rPr>
              <w:t>$0.00</w:t>
            </w:r>
          </w:p>
        </w:tc>
        <w:tc>
          <w:tcPr>
            <w:tcW w:w="1342" w:type="dxa"/>
            <w:shd w:val="clear" w:color="auto" w:fill="EBEFDE"/>
          </w:tcPr>
          <w:p w14:paraId="70248ADC" w14:textId="77777777" w:rsidR="009B1309" w:rsidRDefault="001554BC">
            <w:pPr>
              <w:pStyle w:val="TableParagraph"/>
              <w:spacing w:before="29"/>
              <w:ind w:right="100"/>
              <w:jc w:val="right"/>
              <w:rPr>
                <w:sz w:val="20"/>
              </w:rPr>
            </w:pPr>
            <w:r>
              <w:rPr>
                <w:spacing w:val="-2"/>
                <w:sz w:val="20"/>
              </w:rPr>
              <w:t>$0.00</w:t>
            </w:r>
          </w:p>
        </w:tc>
        <w:tc>
          <w:tcPr>
            <w:tcW w:w="1301" w:type="dxa"/>
            <w:shd w:val="clear" w:color="auto" w:fill="EBEFDE"/>
          </w:tcPr>
          <w:p w14:paraId="70248ADD" w14:textId="77777777" w:rsidR="009B1309" w:rsidRDefault="001554BC">
            <w:pPr>
              <w:pStyle w:val="TableParagraph"/>
              <w:spacing w:before="29"/>
              <w:ind w:right="97"/>
              <w:jc w:val="right"/>
              <w:rPr>
                <w:sz w:val="20"/>
              </w:rPr>
            </w:pPr>
            <w:r>
              <w:rPr>
                <w:spacing w:val="-2"/>
                <w:sz w:val="20"/>
              </w:rPr>
              <w:t>$0.00</w:t>
            </w:r>
          </w:p>
        </w:tc>
      </w:tr>
      <w:tr w:rsidR="009B1309" w14:paraId="70248AE6" w14:textId="77777777">
        <w:trPr>
          <w:trHeight w:val="285"/>
        </w:trPr>
        <w:tc>
          <w:tcPr>
            <w:tcW w:w="4558" w:type="dxa"/>
            <w:shd w:val="clear" w:color="auto" w:fill="BDBDBD"/>
          </w:tcPr>
          <w:p w14:paraId="70248ADF" w14:textId="77777777" w:rsidR="009B1309" w:rsidRDefault="001554BC">
            <w:pPr>
              <w:pStyle w:val="TableParagraph"/>
              <w:spacing w:before="29"/>
              <w:ind w:left="119"/>
              <w:rPr>
                <w:sz w:val="20"/>
              </w:rPr>
            </w:pPr>
            <w:r>
              <w:rPr>
                <w:spacing w:val="-2"/>
                <w:sz w:val="20"/>
              </w:rPr>
              <w:t>Design</w:t>
            </w:r>
            <w:r>
              <w:rPr>
                <w:spacing w:val="2"/>
                <w:sz w:val="20"/>
              </w:rPr>
              <w:t xml:space="preserve"> </w:t>
            </w:r>
            <w:r>
              <w:rPr>
                <w:spacing w:val="-2"/>
                <w:sz w:val="20"/>
              </w:rPr>
              <w:t>(Architect</w:t>
            </w:r>
            <w:r>
              <w:rPr>
                <w:sz w:val="20"/>
              </w:rPr>
              <w:t xml:space="preserve"> </w:t>
            </w:r>
            <w:r>
              <w:rPr>
                <w:spacing w:val="-2"/>
                <w:sz w:val="20"/>
              </w:rPr>
              <w:t>Solution)</w:t>
            </w:r>
          </w:p>
        </w:tc>
        <w:tc>
          <w:tcPr>
            <w:tcW w:w="1731" w:type="dxa"/>
            <w:shd w:val="clear" w:color="auto" w:fill="EBEFDE"/>
          </w:tcPr>
          <w:p w14:paraId="70248AE0" w14:textId="77777777" w:rsidR="009B1309" w:rsidRDefault="001554BC">
            <w:pPr>
              <w:pStyle w:val="TableParagraph"/>
              <w:spacing w:before="29"/>
              <w:ind w:right="92"/>
              <w:jc w:val="right"/>
              <w:rPr>
                <w:sz w:val="20"/>
              </w:rPr>
            </w:pPr>
            <w:r>
              <w:rPr>
                <w:spacing w:val="-2"/>
                <w:sz w:val="20"/>
              </w:rPr>
              <w:t>$0.00</w:t>
            </w:r>
          </w:p>
        </w:tc>
        <w:tc>
          <w:tcPr>
            <w:tcW w:w="1265" w:type="dxa"/>
            <w:shd w:val="clear" w:color="auto" w:fill="EBEFDE"/>
          </w:tcPr>
          <w:p w14:paraId="70248AE1" w14:textId="77777777" w:rsidR="009B1309" w:rsidRDefault="001554BC">
            <w:pPr>
              <w:pStyle w:val="TableParagraph"/>
              <w:spacing w:before="29"/>
              <w:ind w:right="94"/>
              <w:jc w:val="right"/>
              <w:rPr>
                <w:sz w:val="20"/>
              </w:rPr>
            </w:pPr>
            <w:r>
              <w:rPr>
                <w:spacing w:val="-2"/>
                <w:sz w:val="20"/>
              </w:rPr>
              <w:t>$0.00</w:t>
            </w:r>
          </w:p>
        </w:tc>
        <w:tc>
          <w:tcPr>
            <w:tcW w:w="1183" w:type="dxa"/>
            <w:shd w:val="clear" w:color="auto" w:fill="EBEFDE"/>
          </w:tcPr>
          <w:p w14:paraId="70248AE2" w14:textId="77777777" w:rsidR="009B1309" w:rsidRDefault="001554BC">
            <w:pPr>
              <w:pStyle w:val="TableParagraph"/>
              <w:spacing w:before="29"/>
              <w:ind w:right="94"/>
              <w:jc w:val="right"/>
              <w:rPr>
                <w:sz w:val="20"/>
              </w:rPr>
            </w:pPr>
            <w:r>
              <w:rPr>
                <w:spacing w:val="-2"/>
                <w:sz w:val="20"/>
              </w:rPr>
              <w:t>$0.00</w:t>
            </w:r>
          </w:p>
        </w:tc>
        <w:tc>
          <w:tcPr>
            <w:tcW w:w="1265" w:type="dxa"/>
            <w:shd w:val="clear" w:color="auto" w:fill="EBEFDE"/>
          </w:tcPr>
          <w:p w14:paraId="70248AE3" w14:textId="77777777" w:rsidR="009B1309" w:rsidRDefault="001554BC">
            <w:pPr>
              <w:pStyle w:val="TableParagraph"/>
              <w:spacing w:before="29"/>
              <w:ind w:right="97"/>
              <w:jc w:val="right"/>
              <w:rPr>
                <w:sz w:val="20"/>
              </w:rPr>
            </w:pPr>
            <w:r>
              <w:rPr>
                <w:spacing w:val="-2"/>
                <w:sz w:val="20"/>
              </w:rPr>
              <w:t>$0.00</w:t>
            </w:r>
          </w:p>
        </w:tc>
        <w:tc>
          <w:tcPr>
            <w:tcW w:w="1342" w:type="dxa"/>
            <w:shd w:val="clear" w:color="auto" w:fill="EBEFDE"/>
          </w:tcPr>
          <w:p w14:paraId="70248AE4" w14:textId="77777777" w:rsidR="009B1309" w:rsidRDefault="001554BC">
            <w:pPr>
              <w:pStyle w:val="TableParagraph"/>
              <w:spacing w:before="29"/>
              <w:ind w:right="100"/>
              <w:jc w:val="right"/>
              <w:rPr>
                <w:sz w:val="20"/>
              </w:rPr>
            </w:pPr>
            <w:r>
              <w:rPr>
                <w:spacing w:val="-2"/>
                <w:sz w:val="20"/>
              </w:rPr>
              <w:t>$0.00</w:t>
            </w:r>
          </w:p>
        </w:tc>
        <w:tc>
          <w:tcPr>
            <w:tcW w:w="1301" w:type="dxa"/>
            <w:shd w:val="clear" w:color="auto" w:fill="EBEFDE"/>
          </w:tcPr>
          <w:p w14:paraId="70248AE5" w14:textId="77777777" w:rsidR="009B1309" w:rsidRDefault="001554BC">
            <w:pPr>
              <w:pStyle w:val="TableParagraph"/>
              <w:spacing w:before="29"/>
              <w:ind w:right="97"/>
              <w:jc w:val="right"/>
              <w:rPr>
                <w:sz w:val="20"/>
              </w:rPr>
            </w:pPr>
            <w:r>
              <w:rPr>
                <w:spacing w:val="-2"/>
                <w:sz w:val="20"/>
              </w:rPr>
              <w:t>$0.00</w:t>
            </w:r>
          </w:p>
        </w:tc>
      </w:tr>
      <w:tr w:rsidR="009B1309" w14:paraId="70248AEE" w14:textId="77777777">
        <w:trPr>
          <w:trHeight w:val="460"/>
        </w:trPr>
        <w:tc>
          <w:tcPr>
            <w:tcW w:w="4558" w:type="dxa"/>
            <w:shd w:val="clear" w:color="auto" w:fill="BDBDBD"/>
          </w:tcPr>
          <w:p w14:paraId="70248AE7" w14:textId="77777777" w:rsidR="009B1309" w:rsidRDefault="001554BC">
            <w:pPr>
              <w:pStyle w:val="TableParagraph"/>
              <w:spacing w:line="230" w:lineRule="atLeast"/>
              <w:ind w:left="119" w:right="236"/>
              <w:rPr>
                <w:sz w:val="20"/>
              </w:rPr>
            </w:pPr>
            <w:r>
              <w:rPr>
                <w:spacing w:val="-2"/>
                <w:sz w:val="20"/>
              </w:rPr>
              <w:t>Development</w:t>
            </w:r>
            <w:r>
              <w:rPr>
                <w:spacing w:val="-4"/>
                <w:sz w:val="20"/>
              </w:rPr>
              <w:t xml:space="preserve"> </w:t>
            </w:r>
            <w:r>
              <w:rPr>
                <w:spacing w:val="-2"/>
                <w:sz w:val="20"/>
              </w:rPr>
              <w:t>(Build,</w:t>
            </w:r>
            <w:r>
              <w:rPr>
                <w:spacing w:val="-7"/>
                <w:sz w:val="20"/>
              </w:rPr>
              <w:t xml:space="preserve"> </w:t>
            </w:r>
            <w:r>
              <w:rPr>
                <w:spacing w:val="-2"/>
                <w:sz w:val="20"/>
              </w:rPr>
              <w:t>Configure</w:t>
            </w:r>
            <w:r>
              <w:rPr>
                <w:spacing w:val="-4"/>
                <w:sz w:val="20"/>
              </w:rPr>
              <w:t xml:space="preserve"> </w:t>
            </w:r>
            <w:r>
              <w:rPr>
                <w:spacing w:val="-2"/>
                <w:sz w:val="20"/>
              </w:rPr>
              <w:t>or Aggregate)/Testing</w:t>
            </w:r>
          </w:p>
        </w:tc>
        <w:tc>
          <w:tcPr>
            <w:tcW w:w="1731" w:type="dxa"/>
            <w:shd w:val="clear" w:color="auto" w:fill="EBEFDE"/>
          </w:tcPr>
          <w:p w14:paraId="70248AE8" w14:textId="77777777" w:rsidR="009B1309" w:rsidRDefault="001554BC">
            <w:pPr>
              <w:pStyle w:val="TableParagraph"/>
              <w:spacing w:before="115"/>
              <w:ind w:right="92"/>
              <w:jc w:val="right"/>
              <w:rPr>
                <w:sz w:val="20"/>
              </w:rPr>
            </w:pPr>
            <w:r>
              <w:rPr>
                <w:spacing w:val="-2"/>
                <w:sz w:val="20"/>
              </w:rPr>
              <w:t>$0.00</w:t>
            </w:r>
          </w:p>
        </w:tc>
        <w:tc>
          <w:tcPr>
            <w:tcW w:w="1265" w:type="dxa"/>
            <w:shd w:val="clear" w:color="auto" w:fill="EBEFDE"/>
          </w:tcPr>
          <w:p w14:paraId="70248AE9" w14:textId="77777777" w:rsidR="009B1309" w:rsidRDefault="001554BC">
            <w:pPr>
              <w:pStyle w:val="TableParagraph"/>
              <w:spacing w:before="115"/>
              <w:ind w:right="94"/>
              <w:jc w:val="right"/>
              <w:rPr>
                <w:sz w:val="20"/>
              </w:rPr>
            </w:pPr>
            <w:r>
              <w:rPr>
                <w:spacing w:val="-2"/>
                <w:sz w:val="20"/>
              </w:rPr>
              <w:t>$0.00</w:t>
            </w:r>
          </w:p>
        </w:tc>
        <w:tc>
          <w:tcPr>
            <w:tcW w:w="1183" w:type="dxa"/>
            <w:shd w:val="clear" w:color="auto" w:fill="EBEFDE"/>
          </w:tcPr>
          <w:p w14:paraId="70248AEA" w14:textId="77777777" w:rsidR="009B1309" w:rsidRDefault="001554BC">
            <w:pPr>
              <w:pStyle w:val="TableParagraph"/>
              <w:spacing w:before="115"/>
              <w:ind w:right="94"/>
              <w:jc w:val="right"/>
              <w:rPr>
                <w:sz w:val="20"/>
              </w:rPr>
            </w:pPr>
            <w:r>
              <w:rPr>
                <w:spacing w:val="-2"/>
                <w:sz w:val="20"/>
              </w:rPr>
              <w:t>$0.00</w:t>
            </w:r>
          </w:p>
        </w:tc>
        <w:tc>
          <w:tcPr>
            <w:tcW w:w="1265" w:type="dxa"/>
            <w:shd w:val="clear" w:color="auto" w:fill="EBEFDE"/>
          </w:tcPr>
          <w:p w14:paraId="70248AEB" w14:textId="77777777" w:rsidR="009B1309" w:rsidRDefault="001554BC">
            <w:pPr>
              <w:pStyle w:val="TableParagraph"/>
              <w:spacing w:before="115"/>
              <w:ind w:right="97"/>
              <w:jc w:val="right"/>
              <w:rPr>
                <w:sz w:val="20"/>
              </w:rPr>
            </w:pPr>
            <w:r>
              <w:rPr>
                <w:spacing w:val="-2"/>
                <w:sz w:val="20"/>
              </w:rPr>
              <w:t>$0.00</w:t>
            </w:r>
          </w:p>
        </w:tc>
        <w:tc>
          <w:tcPr>
            <w:tcW w:w="1342" w:type="dxa"/>
            <w:shd w:val="clear" w:color="auto" w:fill="EBEFDE"/>
          </w:tcPr>
          <w:p w14:paraId="70248AEC" w14:textId="77777777" w:rsidR="009B1309" w:rsidRDefault="001554BC">
            <w:pPr>
              <w:pStyle w:val="TableParagraph"/>
              <w:spacing w:before="115"/>
              <w:ind w:right="100"/>
              <w:jc w:val="right"/>
              <w:rPr>
                <w:sz w:val="20"/>
              </w:rPr>
            </w:pPr>
            <w:r>
              <w:rPr>
                <w:spacing w:val="-2"/>
                <w:sz w:val="20"/>
              </w:rPr>
              <w:t>$0.00</w:t>
            </w:r>
          </w:p>
        </w:tc>
        <w:tc>
          <w:tcPr>
            <w:tcW w:w="1301" w:type="dxa"/>
            <w:shd w:val="clear" w:color="auto" w:fill="EBEFDE"/>
          </w:tcPr>
          <w:p w14:paraId="70248AED" w14:textId="77777777" w:rsidR="009B1309" w:rsidRDefault="001554BC">
            <w:pPr>
              <w:pStyle w:val="TableParagraph"/>
              <w:spacing w:before="115"/>
              <w:ind w:right="97"/>
              <w:jc w:val="right"/>
              <w:rPr>
                <w:sz w:val="20"/>
              </w:rPr>
            </w:pPr>
            <w:r>
              <w:rPr>
                <w:spacing w:val="-2"/>
                <w:sz w:val="20"/>
              </w:rPr>
              <w:t>$0.00</w:t>
            </w:r>
          </w:p>
        </w:tc>
      </w:tr>
      <w:tr w:rsidR="009B1309" w14:paraId="70248AF6" w14:textId="77777777">
        <w:trPr>
          <w:trHeight w:val="285"/>
        </w:trPr>
        <w:tc>
          <w:tcPr>
            <w:tcW w:w="4558" w:type="dxa"/>
            <w:shd w:val="clear" w:color="auto" w:fill="BDBDBD"/>
          </w:tcPr>
          <w:p w14:paraId="70248AEF" w14:textId="77777777" w:rsidR="009B1309" w:rsidRDefault="001554BC">
            <w:pPr>
              <w:pStyle w:val="TableParagraph"/>
              <w:spacing w:before="26"/>
              <w:ind w:left="119"/>
              <w:rPr>
                <w:sz w:val="20"/>
              </w:rPr>
            </w:pPr>
            <w:r>
              <w:rPr>
                <w:spacing w:val="-2"/>
                <w:sz w:val="20"/>
              </w:rPr>
              <w:t>System Testing</w:t>
            </w:r>
          </w:p>
        </w:tc>
        <w:tc>
          <w:tcPr>
            <w:tcW w:w="1731" w:type="dxa"/>
            <w:shd w:val="clear" w:color="auto" w:fill="EBEFDE"/>
          </w:tcPr>
          <w:p w14:paraId="70248AF0"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EBEFDE"/>
          </w:tcPr>
          <w:p w14:paraId="70248AF1"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EBEFDE"/>
          </w:tcPr>
          <w:p w14:paraId="70248AF2"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EBEFDE"/>
          </w:tcPr>
          <w:p w14:paraId="70248AF3"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EBEFDE"/>
          </w:tcPr>
          <w:p w14:paraId="70248AF4"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EBEFDE"/>
          </w:tcPr>
          <w:p w14:paraId="70248AF5" w14:textId="77777777" w:rsidR="009B1309" w:rsidRDefault="001554BC">
            <w:pPr>
              <w:pStyle w:val="TableParagraph"/>
              <w:spacing w:before="26"/>
              <w:ind w:right="97"/>
              <w:jc w:val="right"/>
              <w:rPr>
                <w:sz w:val="20"/>
              </w:rPr>
            </w:pPr>
            <w:r>
              <w:rPr>
                <w:spacing w:val="-2"/>
                <w:sz w:val="20"/>
              </w:rPr>
              <w:t>$0.00</w:t>
            </w:r>
          </w:p>
        </w:tc>
      </w:tr>
      <w:tr w:rsidR="009B1309" w14:paraId="70248AFE" w14:textId="77777777">
        <w:trPr>
          <w:trHeight w:val="285"/>
        </w:trPr>
        <w:tc>
          <w:tcPr>
            <w:tcW w:w="4558" w:type="dxa"/>
            <w:shd w:val="clear" w:color="auto" w:fill="BDBDBD"/>
          </w:tcPr>
          <w:p w14:paraId="70248AF7" w14:textId="77777777" w:rsidR="009B1309" w:rsidRDefault="001554BC">
            <w:pPr>
              <w:pStyle w:val="TableParagraph"/>
              <w:spacing w:before="24"/>
              <w:ind w:left="119"/>
              <w:rPr>
                <w:sz w:val="20"/>
              </w:rPr>
            </w:pPr>
            <w:r>
              <w:rPr>
                <w:spacing w:val="-2"/>
                <w:sz w:val="20"/>
              </w:rPr>
              <w:t>Defect Removal</w:t>
            </w:r>
          </w:p>
        </w:tc>
        <w:tc>
          <w:tcPr>
            <w:tcW w:w="1731" w:type="dxa"/>
            <w:shd w:val="clear" w:color="auto" w:fill="EBEFDE"/>
          </w:tcPr>
          <w:p w14:paraId="70248AF8" w14:textId="77777777" w:rsidR="009B1309" w:rsidRDefault="001554BC">
            <w:pPr>
              <w:pStyle w:val="TableParagraph"/>
              <w:spacing w:before="24"/>
              <w:ind w:right="92"/>
              <w:jc w:val="right"/>
              <w:rPr>
                <w:sz w:val="20"/>
              </w:rPr>
            </w:pPr>
            <w:r>
              <w:rPr>
                <w:spacing w:val="-2"/>
                <w:sz w:val="20"/>
              </w:rPr>
              <w:t>$0.00</w:t>
            </w:r>
          </w:p>
        </w:tc>
        <w:tc>
          <w:tcPr>
            <w:tcW w:w="1265" w:type="dxa"/>
            <w:shd w:val="clear" w:color="auto" w:fill="EBEFDE"/>
          </w:tcPr>
          <w:p w14:paraId="70248AF9" w14:textId="77777777" w:rsidR="009B1309" w:rsidRDefault="001554BC">
            <w:pPr>
              <w:pStyle w:val="TableParagraph"/>
              <w:spacing w:before="24"/>
              <w:ind w:right="94"/>
              <w:jc w:val="right"/>
              <w:rPr>
                <w:sz w:val="20"/>
              </w:rPr>
            </w:pPr>
            <w:r>
              <w:rPr>
                <w:spacing w:val="-2"/>
                <w:sz w:val="20"/>
              </w:rPr>
              <w:t>$0.00</w:t>
            </w:r>
          </w:p>
        </w:tc>
        <w:tc>
          <w:tcPr>
            <w:tcW w:w="1183" w:type="dxa"/>
            <w:shd w:val="clear" w:color="auto" w:fill="EBEFDE"/>
          </w:tcPr>
          <w:p w14:paraId="70248AFA" w14:textId="77777777" w:rsidR="009B1309" w:rsidRDefault="001554BC">
            <w:pPr>
              <w:pStyle w:val="TableParagraph"/>
              <w:spacing w:before="24"/>
              <w:ind w:right="94"/>
              <w:jc w:val="right"/>
              <w:rPr>
                <w:sz w:val="20"/>
              </w:rPr>
            </w:pPr>
            <w:r>
              <w:rPr>
                <w:spacing w:val="-2"/>
                <w:sz w:val="20"/>
              </w:rPr>
              <w:t>$0.00</w:t>
            </w:r>
          </w:p>
        </w:tc>
        <w:tc>
          <w:tcPr>
            <w:tcW w:w="1265" w:type="dxa"/>
            <w:shd w:val="clear" w:color="auto" w:fill="EBEFDE"/>
          </w:tcPr>
          <w:p w14:paraId="70248AFB" w14:textId="77777777" w:rsidR="009B1309" w:rsidRDefault="001554BC">
            <w:pPr>
              <w:pStyle w:val="TableParagraph"/>
              <w:spacing w:before="24"/>
              <w:ind w:right="97"/>
              <w:jc w:val="right"/>
              <w:rPr>
                <w:sz w:val="20"/>
              </w:rPr>
            </w:pPr>
            <w:r>
              <w:rPr>
                <w:spacing w:val="-2"/>
                <w:sz w:val="20"/>
              </w:rPr>
              <w:t>$0.00</w:t>
            </w:r>
          </w:p>
        </w:tc>
        <w:tc>
          <w:tcPr>
            <w:tcW w:w="1342" w:type="dxa"/>
            <w:shd w:val="clear" w:color="auto" w:fill="EBEFDE"/>
          </w:tcPr>
          <w:p w14:paraId="70248AFC" w14:textId="77777777" w:rsidR="009B1309" w:rsidRDefault="001554BC">
            <w:pPr>
              <w:pStyle w:val="TableParagraph"/>
              <w:spacing w:before="24"/>
              <w:ind w:right="100"/>
              <w:jc w:val="right"/>
              <w:rPr>
                <w:sz w:val="20"/>
              </w:rPr>
            </w:pPr>
            <w:r>
              <w:rPr>
                <w:spacing w:val="-2"/>
                <w:sz w:val="20"/>
              </w:rPr>
              <w:t>$0.00</w:t>
            </w:r>
          </w:p>
        </w:tc>
        <w:tc>
          <w:tcPr>
            <w:tcW w:w="1301" w:type="dxa"/>
            <w:shd w:val="clear" w:color="auto" w:fill="EBEFDE"/>
          </w:tcPr>
          <w:p w14:paraId="70248AFD" w14:textId="77777777" w:rsidR="009B1309" w:rsidRDefault="001554BC">
            <w:pPr>
              <w:pStyle w:val="TableParagraph"/>
              <w:spacing w:before="24"/>
              <w:ind w:right="97"/>
              <w:jc w:val="right"/>
              <w:rPr>
                <w:sz w:val="20"/>
              </w:rPr>
            </w:pPr>
            <w:r>
              <w:rPr>
                <w:spacing w:val="-2"/>
                <w:sz w:val="20"/>
              </w:rPr>
              <w:t>$0.00</w:t>
            </w:r>
          </w:p>
        </w:tc>
      </w:tr>
      <w:tr w:rsidR="009B1309" w14:paraId="70248B06" w14:textId="77777777">
        <w:trPr>
          <w:trHeight w:val="282"/>
        </w:trPr>
        <w:tc>
          <w:tcPr>
            <w:tcW w:w="4558" w:type="dxa"/>
            <w:shd w:val="clear" w:color="auto" w:fill="BDBDBD"/>
          </w:tcPr>
          <w:p w14:paraId="70248AFF" w14:textId="77777777" w:rsidR="009B1309" w:rsidRDefault="001554BC">
            <w:pPr>
              <w:pStyle w:val="TableParagraph"/>
              <w:spacing w:before="24"/>
              <w:ind w:left="119"/>
              <w:rPr>
                <w:sz w:val="20"/>
              </w:rPr>
            </w:pPr>
            <w:r>
              <w:rPr>
                <w:spacing w:val="-2"/>
                <w:sz w:val="20"/>
              </w:rPr>
              <w:t>Implement/Deploy</w:t>
            </w:r>
            <w:r>
              <w:rPr>
                <w:spacing w:val="1"/>
                <w:sz w:val="20"/>
              </w:rPr>
              <w:t xml:space="preserve"> </w:t>
            </w:r>
            <w:r>
              <w:rPr>
                <w:spacing w:val="-2"/>
                <w:sz w:val="20"/>
              </w:rPr>
              <w:t>or</w:t>
            </w:r>
            <w:r>
              <w:rPr>
                <w:spacing w:val="1"/>
                <w:sz w:val="20"/>
              </w:rPr>
              <w:t xml:space="preserve"> </w:t>
            </w:r>
            <w:r>
              <w:rPr>
                <w:spacing w:val="-2"/>
                <w:sz w:val="20"/>
              </w:rPr>
              <w:t>Integrate</w:t>
            </w:r>
          </w:p>
        </w:tc>
        <w:tc>
          <w:tcPr>
            <w:tcW w:w="1731" w:type="dxa"/>
            <w:shd w:val="clear" w:color="auto" w:fill="EBEFDE"/>
          </w:tcPr>
          <w:p w14:paraId="70248B00" w14:textId="77777777" w:rsidR="009B1309" w:rsidRDefault="001554BC">
            <w:pPr>
              <w:pStyle w:val="TableParagraph"/>
              <w:spacing w:before="24"/>
              <w:ind w:right="92"/>
              <w:jc w:val="right"/>
              <w:rPr>
                <w:sz w:val="20"/>
              </w:rPr>
            </w:pPr>
            <w:r>
              <w:rPr>
                <w:spacing w:val="-2"/>
                <w:sz w:val="20"/>
              </w:rPr>
              <w:t>$0.00</w:t>
            </w:r>
          </w:p>
        </w:tc>
        <w:tc>
          <w:tcPr>
            <w:tcW w:w="1265" w:type="dxa"/>
            <w:shd w:val="clear" w:color="auto" w:fill="EBEFDE"/>
          </w:tcPr>
          <w:p w14:paraId="70248B01" w14:textId="77777777" w:rsidR="009B1309" w:rsidRDefault="001554BC">
            <w:pPr>
              <w:pStyle w:val="TableParagraph"/>
              <w:spacing w:before="24"/>
              <w:ind w:right="94"/>
              <w:jc w:val="right"/>
              <w:rPr>
                <w:sz w:val="20"/>
              </w:rPr>
            </w:pPr>
            <w:r>
              <w:rPr>
                <w:spacing w:val="-2"/>
                <w:sz w:val="20"/>
              </w:rPr>
              <w:t>$0.00</w:t>
            </w:r>
          </w:p>
        </w:tc>
        <w:tc>
          <w:tcPr>
            <w:tcW w:w="1183" w:type="dxa"/>
            <w:shd w:val="clear" w:color="auto" w:fill="EBEFDE"/>
          </w:tcPr>
          <w:p w14:paraId="70248B02" w14:textId="77777777" w:rsidR="009B1309" w:rsidRDefault="001554BC">
            <w:pPr>
              <w:pStyle w:val="TableParagraph"/>
              <w:spacing w:before="24"/>
              <w:ind w:right="94"/>
              <w:jc w:val="right"/>
              <w:rPr>
                <w:sz w:val="20"/>
              </w:rPr>
            </w:pPr>
            <w:r>
              <w:rPr>
                <w:spacing w:val="-2"/>
                <w:sz w:val="20"/>
              </w:rPr>
              <w:t>$0.00</w:t>
            </w:r>
          </w:p>
        </w:tc>
        <w:tc>
          <w:tcPr>
            <w:tcW w:w="1265" w:type="dxa"/>
            <w:shd w:val="clear" w:color="auto" w:fill="EBEFDE"/>
          </w:tcPr>
          <w:p w14:paraId="70248B03" w14:textId="77777777" w:rsidR="009B1309" w:rsidRDefault="001554BC">
            <w:pPr>
              <w:pStyle w:val="TableParagraph"/>
              <w:spacing w:before="24"/>
              <w:ind w:right="97"/>
              <w:jc w:val="right"/>
              <w:rPr>
                <w:sz w:val="20"/>
              </w:rPr>
            </w:pPr>
            <w:r>
              <w:rPr>
                <w:spacing w:val="-2"/>
                <w:sz w:val="20"/>
              </w:rPr>
              <w:t>$0.00</w:t>
            </w:r>
          </w:p>
        </w:tc>
        <w:tc>
          <w:tcPr>
            <w:tcW w:w="1342" w:type="dxa"/>
            <w:shd w:val="clear" w:color="auto" w:fill="EBEFDE"/>
          </w:tcPr>
          <w:p w14:paraId="70248B04" w14:textId="77777777" w:rsidR="009B1309" w:rsidRDefault="001554BC">
            <w:pPr>
              <w:pStyle w:val="TableParagraph"/>
              <w:spacing w:before="24"/>
              <w:ind w:right="100"/>
              <w:jc w:val="right"/>
              <w:rPr>
                <w:sz w:val="20"/>
              </w:rPr>
            </w:pPr>
            <w:r>
              <w:rPr>
                <w:spacing w:val="-2"/>
                <w:sz w:val="20"/>
              </w:rPr>
              <w:t>$0.00</w:t>
            </w:r>
          </w:p>
        </w:tc>
        <w:tc>
          <w:tcPr>
            <w:tcW w:w="1301" w:type="dxa"/>
            <w:shd w:val="clear" w:color="auto" w:fill="EBEFDE"/>
          </w:tcPr>
          <w:p w14:paraId="70248B05" w14:textId="77777777" w:rsidR="009B1309" w:rsidRDefault="001554BC">
            <w:pPr>
              <w:pStyle w:val="TableParagraph"/>
              <w:spacing w:before="24"/>
              <w:ind w:right="97"/>
              <w:jc w:val="right"/>
              <w:rPr>
                <w:sz w:val="20"/>
              </w:rPr>
            </w:pPr>
            <w:r>
              <w:rPr>
                <w:spacing w:val="-2"/>
                <w:sz w:val="20"/>
              </w:rPr>
              <w:t>$0.00</w:t>
            </w:r>
          </w:p>
        </w:tc>
      </w:tr>
      <w:tr w:rsidR="009B1309" w14:paraId="70248B0E" w14:textId="77777777">
        <w:trPr>
          <w:trHeight w:val="287"/>
        </w:trPr>
        <w:tc>
          <w:tcPr>
            <w:tcW w:w="4558" w:type="dxa"/>
            <w:shd w:val="clear" w:color="auto" w:fill="BDBDBD"/>
          </w:tcPr>
          <w:p w14:paraId="70248B07" w14:textId="77777777" w:rsidR="009B1309" w:rsidRDefault="001554BC">
            <w:pPr>
              <w:pStyle w:val="TableParagraph"/>
              <w:spacing w:before="26"/>
              <w:ind w:left="119"/>
              <w:rPr>
                <w:sz w:val="20"/>
              </w:rPr>
            </w:pPr>
            <w:r>
              <w:rPr>
                <w:spacing w:val="-2"/>
                <w:sz w:val="20"/>
              </w:rPr>
              <w:t>Quality</w:t>
            </w:r>
            <w:r>
              <w:rPr>
                <w:sz w:val="20"/>
              </w:rPr>
              <w:t xml:space="preserve"> </w:t>
            </w:r>
            <w:r>
              <w:rPr>
                <w:spacing w:val="-2"/>
                <w:sz w:val="20"/>
              </w:rPr>
              <w:t>Management</w:t>
            </w:r>
          </w:p>
        </w:tc>
        <w:tc>
          <w:tcPr>
            <w:tcW w:w="1731" w:type="dxa"/>
            <w:shd w:val="clear" w:color="auto" w:fill="EBEFDE"/>
          </w:tcPr>
          <w:p w14:paraId="70248B08"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EBEFDE"/>
          </w:tcPr>
          <w:p w14:paraId="70248B09"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EBEFDE"/>
          </w:tcPr>
          <w:p w14:paraId="70248B0A"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EBEFDE"/>
          </w:tcPr>
          <w:p w14:paraId="70248B0B"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EBEFDE"/>
          </w:tcPr>
          <w:p w14:paraId="70248B0C"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EBEFDE"/>
          </w:tcPr>
          <w:p w14:paraId="70248B0D" w14:textId="77777777" w:rsidR="009B1309" w:rsidRDefault="001554BC">
            <w:pPr>
              <w:pStyle w:val="TableParagraph"/>
              <w:spacing w:before="26"/>
              <w:ind w:right="97"/>
              <w:jc w:val="right"/>
              <w:rPr>
                <w:sz w:val="20"/>
              </w:rPr>
            </w:pPr>
            <w:r>
              <w:rPr>
                <w:spacing w:val="-2"/>
                <w:sz w:val="20"/>
              </w:rPr>
              <w:t>$0.00</w:t>
            </w:r>
          </w:p>
        </w:tc>
      </w:tr>
    </w:tbl>
    <w:p w14:paraId="70248B0F" w14:textId="77777777" w:rsidR="009B1309" w:rsidRDefault="009B1309">
      <w:pPr>
        <w:pStyle w:val="TableParagraph"/>
        <w:jc w:val="right"/>
        <w:rPr>
          <w:sz w:val="20"/>
        </w:rPr>
        <w:sectPr w:rsidR="009B1309">
          <w:pgSz w:w="15840" w:h="12240" w:orient="landscape"/>
          <w:pgMar w:top="1720" w:right="1080" w:bottom="1200" w:left="360" w:header="1402" w:footer="978" w:gutter="0"/>
          <w:cols w:space="720"/>
        </w:sectPr>
      </w:pPr>
    </w:p>
    <w:p w14:paraId="70248B10" w14:textId="77777777" w:rsidR="009B1309" w:rsidRDefault="001554BC">
      <w:pPr>
        <w:pStyle w:val="BodyText"/>
        <w:rPr>
          <w:b/>
          <w:sz w:val="20"/>
        </w:rPr>
      </w:pPr>
      <w:r>
        <w:rPr>
          <w:b/>
          <w:noProof/>
          <w:sz w:val="20"/>
        </w:rPr>
        <w:drawing>
          <wp:anchor distT="0" distB="0" distL="0" distR="0" simplePos="0" relativeHeight="485292544" behindDoc="1" locked="0" layoutInCell="1" allowOverlap="1" wp14:anchorId="70248D28" wp14:editId="70248D29">
            <wp:simplePos x="0" y="0"/>
            <wp:positionH relativeFrom="page">
              <wp:posOffset>4399915</wp:posOffset>
            </wp:positionH>
            <wp:positionV relativeFrom="page">
              <wp:posOffset>462915</wp:posOffset>
            </wp:positionV>
            <wp:extent cx="1073162" cy="354952"/>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0" cstate="print"/>
                    <a:stretch>
                      <a:fillRect/>
                    </a:stretch>
                  </pic:blipFill>
                  <pic:spPr>
                    <a:xfrm>
                      <a:off x="0" y="0"/>
                      <a:ext cx="1073162" cy="354952"/>
                    </a:xfrm>
                    <a:prstGeom prst="rect">
                      <a:avLst/>
                    </a:prstGeom>
                  </pic:spPr>
                </pic:pic>
              </a:graphicData>
            </a:graphic>
          </wp:anchor>
        </w:drawing>
      </w:r>
      <w:r>
        <w:rPr>
          <w:b/>
          <w:noProof/>
          <w:sz w:val="20"/>
        </w:rPr>
        <mc:AlternateContent>
          <mc:Choice Requires="wps">
            <w:drawing>
              <wp:anchor distT="0" distB="0" distL="0" distR="0" simplePos="0" relativeHeight="485293056" behindDoc="1" locked="0" layoutInCell="1" allowOverlap="1" wp14:anchorId="70248D2A" wp14:editId="70248D2B">
                <wp:simplePos x="0" y="0"/>
                <wp:positionH relativeFrom="page">
                  <wp:posOffset>310515</wp:posOffset>
                </wp:positionH>
                <wp:positionV relativeFrom="page">
                  <wp:posOffset>310247</wp:posOffset>
                </wp:positionV>
                <wp:extent cx="9443085" cy="7156450"/>
                <wp:effectExtent l="0" t="0" r="0" b="0"/>
                <wp:wrapNone/>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701FAF" id="Graphic 87" o:spid="_x0000_s1026" style="position:absolute;margin-left:24.45pt;margin-top:24.45pt;width:743.55pt;height:563.5pt;z-index:-18023424;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B11" w14:textId="77777777" w:rsidR="009B1309" w:rsidRDefault="009B1309">
      <w:pPr>
        <w:pStyle w:val="BodyText"/>
        <w:spacing w:before="62"/>
        <w:rPr>
          <w:b/>
          <w:sz w:val="20"/>
        </w:rPr>
      </w:pPr>
    </w:p>
    <w:tbl>
      <w:tblPr>
        <w:tblW w:w="0" w:type="auto"/>
        <w:tblInd w:w="1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8"/>
        <w:gridCol w:w="1731"/>
        <w:gridCol w:w="1265"/>
        <w:gridCol w:w="1183"/>
        <w:gridCol w:w="1265"/>
        <w:gridCol w:w="1342"/>
        <w:gridCol w:w="1301"/>
      </w:tblGrid>
      <w:tr w:rsidR="009B1309" w14:paraId="70248B1A" w14:textId="77777777">
        <w:trPr>
          <w:trHeight w:val="457"/>
        </w:trPr>
        <w:tc>
          <w:tcPr>
            <w:tcW w:w="4558" w:type="dxa"/>
            <w:shd w:val="clear" w:color="auto" w:fill="E7E6E6"/>
          </w:tcPr>
          <w:p w14:paraId="70248B12" w14:textId="77777777" w:rsidR="009B1309" w:rsidRDefault="001554BC">
            <w:pPr>
              <w:pStyle w:val="TableParagraph"/>
              <w:spacing w:before="113"/>
              <w:ind w:left="18"/>
              <w:jc w:val="center"/>
              <w:rPr>
                <w:b/>
                <w:sz w:val="20"/>
              </w:rPr>
            </w:pPr>
            <w:r>
              <w:rPr>
                <w:b/>
                <w:sz w:val="20"/>
              </w:rPr>
              <w:t>Cost</w:t>
            </w:r>
            <w:r>
              <w:rPr>
                <w:b/>
                <w:spacing w:val="-6"/>
                <w:sz w:val="20"/>
              </w:rPr>
              <w:t xml:space="preserve"> </w:t>
            </w:r>
            <w:r>
              <w:rPr>
                <w:b/>
                <w:spacing w:val="-4"/>
                <w:sz w:val="20"/>
              </w:rPr>
              <w:t>Type</w:t>
            </w:r>
          </w:p>
        </w:tc>
        <w:tc>
          <w:tcPr>
            <w:tcW w:w="1731" w:type="dxa"/>
            <w:shd w:val="clear" w:color="auto" w:fill="E7E6E6"/>
          </w:tcPr>
          <w:p w14:paraId="70248B13" w14:textId="77777777" w:rsidR="009B1309" w:rsidRDefault="001554BC">
            <w:pPr>
              <w:pStyle w:val="TableParagraph"/>
              <w:spacing w:line="224" w:lineRule="exact"/>
              <w:ind w:left="29" w:right="19"/>
              <w:jc w:val="center"/>
              <w:rPr>
                <w:b/>
                <w:sz w:val="20"/>
              </w:rPr>
            </w:pPr>
            <w:r>
              <w:rPr>
                <w:b/>
                <w:sz w:val="20"/>
              </w:rPr>
              <w:t>One</w:t>
            </w:r>
            <w:r>
              <w:rPr>
                <w:b/>
                <w:spacing w:val="-4"/>
                <w:sz w:val="20"/>
              </w:rPr>
              <w:t xml:space="preserve"> Time</w:t>
            </w:r>
          </w:p>
          <w:p w14:paraId="70248B14" w14:textId="77777777" w:rsidR="009B1309" w:rsidRDefault="001554BC">
            <w:pPr>
              <w:pStyle w:val="TableParagraph"/>
              <w:spacing w:line="214" w:lineRule="exact"/>
              <w:ind w:left="10" w:right="29"/>
              <w:jc w:val="center"/>
              <w:rPr>
                <w:b/>
                <w:sz w:val="20"/>
              </w:rPr>
            </w:pPr>
            <w:r>
              <w:rPr>
                <w:b/>
                <w:spacing w:val="-2"/>
                <w:sz w:val="20"/>
              </w:rPr>
              <w:t>(Implementation)</w:t>
            </w:r>
          </w:p>
        </w:tc>
        <w:tc>
          <w:tcPr>
            <w:tcW w:w="1265" w:type="dxa"/>
            <w:shd w:val="clear" w:color="auto" w:fill="E7E6E6"/>
          </w:tcPr>
          <w:p w14:paraId="70248B15" w14:textId="77777777" w:rsidR="009B1309" w:rsidRDefault="001554BC">
            <w:pPr>
              <w:pStyle w:val="TableParagraph"/>
              <w:ind w:left="346"/>
              <w:rPr>
                <w:b/>
                <w:sz w:val="20"/>
              </w:rPr>
            </w:pPr>
            <w:r>
              <w:rPr>
                <w:b/>
                <w:sz w:val="20"/>
              </w:rPr>
              <w:t>Year</w:t>
            </w:r>
            <w:r>
              <w:rPr>
                <w:b/>
                <w:spacing w:val="-9"/>
                <w:sz w:val="20"/>
              </w:rPr>
              <w:t xml:space="preserve"> </w:t>
            </w:r>
            <w:r>
              <w:rPr>
                <w:b/>
                <w:spacing w:val="-10"/>
                <w:sz w:val="20"/>
              </w:rPr>
              <w:t>1</w:t>
            </w:r>
          </w:p>
        </w:tc>
        <w:tc>
          <w:tcPr>
            <w:tcW w:w="1183" w:type="dxa"/>
            <w:shd w:val="clear" w:color="auto" w:fill="E7E6E6"/>
          </w:tcPr>
          <w:p w14:paraId="70248B16" w14:textId="77777777" w:rsidR="009B1309" w:rsidRDefault="001554BC">
            <w:pPr>
              <w:pStyle w:val="TableParagraph"/>
              <w:ind w:left="305"/>
              <w:rPr>
                <w:b/>
                <w:sz w:val="20"/>
              </w:rPr>
            </w:pPr>
            <w:r>
              <w:rPr>
                <w:b/>
                <w:sz w:val="20"/>
              </w:rPr>
              <w:t>Year</w:t>
            </w:r>
            <w:r>
              <w:rPr>
                <w:b/>
                <w:spacing w:val="-9"/>
                <w:sz w:val="20"/>
              </w:rPr>
              <w:t xml:space="preserve"> </w:t>
            </w:r>
            <w:r>
              <w:rPr>
                <w:b/>
                <w:spacing w:val="-10"/>
                <w:sz w:val="20"/>
              </w:rPr>
              <w:t>2</w:t>
            </w:r>
          </w:p>
        </w:tc>
        <w:tc>
          <w:tcPr>
            <w:tcW w:w="1265" w:type="dxa"/>
            <w:shd w:val="clear" w:color="auto" w:fill="E7E6E6"/>
          </w:tcPr>
          <w:p w14:paraId="70248B17" w14:textId="77777777" w:rsidR="009B1309" w:rsidRDefault="001554BC">
            <w:pPr>
              <w:pStyle w:val="TableParagraph"/>
              <w:ind w:left="346"/>
              <w:rPr>
                <w:b/>
                <w:sz w:val="20"/>
              </w:rPr>
            </w:pPr>
            <w:r>
              <w:rPr>
                <w:b/>
                <w:sz w:val="20"/>
              </w:rPr>
              <w:t>Year</w:t>
            </w:r>
            <w:r>
              <w:rPr>
                <w:b/>
                <w:spacing w:val="-9"/>
                <w:sz w:val="20"/>
              </w:rPr>
              <w:t xml:space="preserve"> </w:t>
            </w:r>
            <w:r>
              <w:rPr>
                <w:b/>
                <w:spacing w:val="-10"/>
                <w:sz w:val="20"/>
              </w:rPr>
              <w:t>3</w:t>
            </w:r>
          </w:p>
        </w:tc>
        <w:tc>
          <w:tcPr>
            <w:tcW w:w="1342" w:type="dxa"/>
            <w:shd w:val="clear" w:color="auto" w:fill="E7E6E6"/>
          </w:tcPr>
          <w:p w14:paraId="70248B18" w14:textId="77777777" w:rsidR="009B1309" w:rsidRDefault="001554BC">
            <w:pPr>
              <w:pStyle w:val="TableParagraph"/>
              <w:ind w:left="380"/>
              <w:rPr>
                <w:b/>
                <w:sz w:val="20"/>
              </w:rPr>
            </w:pPr>
            <w:r>
              <w:rPr>
                <w:b/>
                <w:sz w:val="20"/>
              </w:rPr>
              <w:t>Year</w:t>
            </w:r>
            <w:r>
              <w:rPr>
                <w:b/>
                <w:spacing w:val="-9"/>
                <w:sz w:val="20"/>
              </w:rPr>
              <w:t xml:space="preserve"> </w:t>
            </w:r>
            <w:r>
              <w:rPr>
                <w:b/>
                <w:spacing w:val="-10"/>
                <w:sz w:val="20"/>
              </w:rPr>
              <w:t>4</w:t>
            </w:r>
          </w:p>
        </w:tc>
        <w:tc>
          <w:tcPr>
            <w:tcW w:w="1301" w:type="dxa"/>
            <w:shd w:val="clear" w:color="auto" w:fill="E7E6E6"/>
          </w:tcPr>
          <w:p w14:paraId="70248B19" w14:textId="77777777" w:rsidR="009B1309" w:rsidRDefault="001554BC">
            <w:pPr>
              <w:pStyle w:val="TableParagraph"/>
              <w:ind w:left="362"/>
              <w:rPr>
                <w:b/>
                <w:sz w:val="20"/>
              </w:rPr>
            </w:pPr>
            <w:r>
              <w:rPr>
                <w:b/>
                <w:sz w:val="20"/>
              </w:rPr>
              <w:t>Year</w:t>
            </w:r>
            <w:r>
              <w:rPr>
                <w:b/>
                <w:spacing w:val="-9"/>
                <w:sz w:val="20"/>
              </w:rPr>
              <w:t xml:space="preserve"> </w:t>
            </w:r>
            <w:r>
              <w:rPr>
                <w:b/>
                <w:spacing w:val="-10"/>
                <w:sz w:val="20"/>
              </w:rPr>
              <w:t>5</w:t>
            </w:r>
          </w:p>
        </w:tc>
      </w:tr>
      <w:tr w:rsidR="009B1309" w14:paraId="70248B22" w14:textId="77777777">
        <w:trPr>
          <w:trHeight w:val="304"/>
        </w:trPr>
        <w:tc>
          <w:tcPr>
            <w:tcW w:w="4558" w:type="dxa"/>
            <w:shd w:val="clear" w:color="auto" w:fill="2D5294"/>
          </w:tcPr>
          <w:p w14:paraId="70248B1B" w14:textId="77777777" w:rsidR="009B1309" w:rsidRDefault="001554BC">
            <w:pPr>
              <w:pStyle w:val="TableParagraph"/>
              <w:spacing w:before="36"/>
              <w:ind w:left="119"/>
              <w:rPr>
                <w:b/>
                <w:sz w:val="20"/>
              </w:rPr>
            </w:pPr>
            <w:r>
              <w:rPr>
                <w:b/>
                <w:color w:val="FFFFFF"/>
                <w:spacing w:val="-2"/>
                <w:sz w:val="20"/>
              </w:rPr>
              <w:t>Implementation</w:t>
            </w:r>
            <w:r>
              <w:rPr>
                <w:b/>
                <w:color w:val="FFFFFF"/>
                <w:spacing w:val="-1"/>
                <w:sz w:val="20"/>
              </w:rPr>
              <w:t xml:space="preserve"> </w:t>
            </w:r>
            <w:r>
              <w:rPr>
                <w:b/>
                <w:color w:val="FFFFFF"/>
                <w:spacing w:val="-2"/>
                <w:sz w:val="20"/>
              </w:rPr>
              <w:t>Services</w:t>
            </w:r>
            <w:r>
              <w:rPr>
                <w:b/>
                <w:color w:val="FFFFFF"/>
                <w:spacing w:val="-1"/>
                <w:sz w:val="20"/>
              </w:rPr>
              <w:t xml:space="preserve"> </w:t>
            </w:r>
            <w:r>
              <w:rPr>
                <w:b/>
                <w:color w:val="FFFFFF"/>
                <w:spacing w:val="-2"/>
                <w:sz w:val="20"/>
              </w:rPr>
              <w:t>Continued</w:t>
            </w:r>
          </w:p>
        </w:tc>
        <w:tc>
          <w:tcPr>
            <w:tcW w:w="1731" w:type="dxa"/>
            <w:shd w:val="clear" w:color="auto" w:fill="2D5294"/>
          </w:tcPr>
          <w:p w14:paraId="70248B1C" w14:textId="77777777" w:rsidR="009B1309" w:rsidRDefault="009B1309">
            <w:pPr>
              <w:pStyle w:val="TableParagraph"/>
              <w:rPr>
                <w:sz w:val="20"/>
              </w:rPr>
            </w:pPr>
          </w:p>
        </w:tc>
        <w:tc>
          <w:tcPr>
            <w:tcW w:w="1265" w:type="dxa"/>
            <w:shd w:val="clear" w:color="auto" w:fill="2D5294"/>
          </w:tcPr>
          <w:p w14:paraId="70248B1D" w14:textId="77777777" w:rsidR="009B1309" w:rsidRDefault="009B1309">
            <w:pPr>
              <w:pStyle w:val="TableParagraph"/>
              <w:rPr>
                <w:sz w:val="20"/>
              </w:rPr>
            </w:pPr>
          </w:p>
        </w:tc>
        <w:tc>
          <w:tcPr>
            <w:tcW w:w="1183" w:type="dxa"/>
            <w:shd w:val="clear" w:color="auto" w:fill="2D5294"/>
          </w:tcPr>
          <w:p w14:paraId="70248B1E" w14:textId="77777777" w:rsidR="009B1309" w:rsidRDefault="009B1309">
            <w:pPr>
              <w:pStyle w:val="TableParagraph"/>
              <w:rPr>
                <w:sz w:val="20"/>
              </w:rPr>
            </w:pPr>
          </w:p>
        </w:tc>
        <w:tc>
          <w:tcPr>
            <w:tcW w:w="1265" w:type="dxa"/>
            <w:shd w:val="clear" w:color="auto" w:fill="2D5294"/>
          </w:tcPr>
          <w:p w14:paraId="70248B1F" w14:textId="77777777" w:rsidR="009B1309" w:rsidRDefault="009B1309">
            <w:pPr>
              <w:pStyle w:val="TableParagraph"/>
              <w:rPr>
                <w:sz w:val="20"/>
              </w:rPr>
            </w:pPr>
          </w:p>
        </w:tc>
        <w:tc>
          <w:tcPr>
            <w:tcW w:w="1342" w:type="dxa"/>
            <w:shd w:val="clear" w:color="auto" w:fill="2D5294"/>
          </w:tcPr>
          <w:p w14:paraId="70248B20" w14:textId="77777777" w:rsidR="009B1309" w:rsidRDefault="009B1309">
            <w:pPr>
              <w:pStyle w:val="TableParagraph"/>
              <w:rPr>
                <w:sz w:val="20"/>
              </w:rPr>
            </w:pPr>
          </w:p>
        </w:tc>
        <w:tc>
          <w:tcPr>
            <w:tcW w:w="1301" w:type="dxa"/>
            <w:shd w:val="clear" w:color="auto" w:fill="2D5294"/>
          </w:tcPr>
          <w:p w14:paraId="70248B21" w14:textId="77777777" w:rsidR="009B1309" w:rsidRDefault="009B1309">
            <w:pPr>
              <w:pStyle w:val="TableParagraph"/>
              <w:rPr>
                <w:sz w:val="20"/>
              </w:rPr>
            </w:pPr>
          </w:p>
        </w:tc>
      </w:tr>
      <w:tr w:rsidR="009B1309" w14:paraId="70248B2A" w14:textId="77777777">
        <w:trPr>
          <w:trHeight w:val="285"/>
        </w:trPr>
        <w:tc>
          <w:tcPr>
            <w:tcW w:w="4558" w:type="dxa"/>
            <w:shd w:val="clear" w:color="auto" w:fill="BDBDBD"/>
          </w:tcPr>
          <w:p w14:paraId="70248B23" w14:textId="77777777" w:rsidR="009B1309" w:rsidRDefault="001554BC">
            <w:pPr>
              <w:pStyle w:val="TableParagraph"/>
              <w:spacing w:before="26"/>
              <w:ind w:left="119"/>
              <w:rPr>
                <w:sz w:val="20"/>
              </w:rPr>
            </w:pPr>
            <w:r>
              <w:rPr>
                <w:spacing w:val="-2"/>
                <w:sz w:val="20"/>
              </w:rPr>
              <w:t>Training</w:t>
            </w:r>
          </w:p>
        </w:tc>
        <w:tc>
          <w:tcPr>
            <w:tcW w:w="1731" w:type="dxa"/>
            <w:shd w:val="clear" w:color="auto" w:fill="EBEFDE"/>
          </w:tcPr>
          <w:p w14:paraId="70248B24"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EBEFDE"/>
          </w:tcPr>
          <w:p w14:paraId="70248B25"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EBEFDE"/>
          </w:tcPr>
          <w:p w14:paraId="70248B26"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EBEFDE"/>
          </w:tcPr>
          <w:p w14:paraId="70248B27"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EBEFDE"/>
          </w:tcPr>
          <w:p w14:paraId="70248B28"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EBEFDE"/>
          </w:tcPr>
          <w:p w14:paraId="70248B29" w14:textId="77777777" w:rsidR="009B1309" w:rsidRDefault="001554BC">
            <w:pPr>
              <w:pStyle w:val="TableParagraph"/>
              <w:spacing w:before="26"/>
              <w:ind w:right="97"/>
              <w:jc w:val="right"/>
              <w:rPr>
                <w:sz w:val="20"/>
              </w:rPr>
            </w:pPr>
            <w:r>
              <w:rPr>
                <w:spacing w:val="-2"/>
                <w:sz w:val="20"/>
              </w:rPr>
              <w:t>$0.00</w:t>
            </w:r>
          </w:p>
        </w:tc>
      </w:tr>
      <w:tr w:rsidR="009B1309" w14:paraId="70248B32" w14:textId="77777777">
        <w:trPr>
          <w:trHeight w:val="282"/>
        </w:trPr>
        <w:tc>
          <w:tcPr>
            <w:tcW w:w="4558" w:type="dxa"/>
            <w:shd w:val="clear" w:color="auto" w:fill="FFE399"/>
          </w:tcPr>
          <w:p w14:paraId="70248B2B" w14:textId="77777777" w:rsidR="009B1309" w:rsidRDefault="009B1309">
            <w:pPr>
              <w:pStyle w:val="TableParagraph"/>
              <w:rPr>
                <w:sz w:val="20"/>
              </w:rPr>
            </w:pPr>
          </w:p>
        </w:tc>
        <w:tc>
          <w:tcPr>
            <w:tcW w:w="1731" w:type="dxa"/>
            <w:shd w:val="clear" w:color="auto" w:fill="FFF0CC"/>
          </w:tcPr>
          <w:p w14:paraId="70248B2C"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FFF0CC"/>
          </w:tcPr>
          <w:p w14:paraId="70248B2D"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FFF0CC"/>
          </w:tcPr>
          <w:p w14:paraId="70248B2E"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FFF0CC"/>
          </w:tcPr>
          <w:p w14:paraId="70248B2F"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FFF0CC"/>
          </w:tcPr>
          <w:p w14:paraId="70248B30"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FFF0CC"/>
          </w:tcPr>
          <w:p w14:paraId="70248B31" w14:textId="77777777" w:rsidR="009B1309" w:rsidRDefault="001554BC">
            <w:pPr>
              <w:pStyle w:val="TableParagraph"/>
              <w:spacing w:before="26"/>
              <w:ind w:right="97"/>
              <w:jc w:val="right"/>
              <w:rPr>
                <w:sz w:val="20"/>
              </w:rPr>
            </w:pPr>
            <w:r>
              <w:rPr>
                <w:spacing w:val="-2"/>
                <w:sz w:val="20"/>
              </w:rPr>
              <w:t>$0.00</w:t>
            </w:r>
          </w:p>
        </w:tc>
      </w:tr>
      <w:tr w:rsidR="009B1309" w14:paraId="70248B3A" w14:textId="77777777">
        <w:trPr>
          <w:trHeight w:val="285"/>
        </w:trPr>
        <w:tc>
          <w:tcPr>
            <w:tcW w:w="4558" w:type="dxa"/>
            <w:shd w:val="clear" w:color="auto" w:fill="FFE399"/>
          </w:tcPr>
          <w:p w14:paraId="70248B33" w14:textId="77777777" w:rsidR="009B1309" w:rsidRDefault="009B1309">
            <w:pPr>
              <w:pStyle w:val="TableParagraph"/>
              <w:rPr>
                <w:sz w:val="20"/>
              </w:rPr>
            </w:pPr>
          </w:p>
        </w:tc>
        <w:tc>
          <w:tcPr>
            <w:tcW w:w="1731" w:type="dxa"/>
            <w:shd w:val="clear" w:color="auto" w:fill="FFF0CC"/>
          </w:tcPr>
          <w:p w14:paraId="70248B34" w14:textId="77777777" w:rsidR="009B1309" w:rsidRDefault="001554BC">
            <w:pPr>
              <w:pStyle w:val="TableParagraph"/>
              <w:spacing w:before="29"/>
              <w:ind w:right="92"/>
              <w:jc w:val="right"/>
              <w:rPr>
                <w:sz w:val="20"/>
              </w:rPr>
            </w:pPr>
            <w:r>
              <w:rPr>
                <w:spacing w:val="-2"/>
                <w:sz w:val="20"/>
              </w:rPr>
              <w:t>$0.00</w:t>
            </w:r>
          </w:p>
        </w:tc>
        <w:tc>
          <w:tcPr>
            <w:tcW w:w="1265" w:type="dxa"/>
            <w:shd w:val="clear" w:color="auto" w:fill="FFF0CC"/>
          </w:tcPr>
          <w:p w14:paraId="70248B35" w14:textId="77777777" w:rsidR="009B1309" w:rsidRDefault="001554BC">
            <w:pPr>
              <w:pStyle w:val="TableParagraph"/>
              <w:spacing w:before="29"/>
              <w:ind w:right="94"/>
              <w:jc w:val="right"/>
              <w:rPr>
                <w:sz w:val="20"/>
              </w:rPr>
            </w:pPr>
            <w:r>
              <w:rPr>
                <w:spacing w:val="-2"/>
                <w:sz w:val="20"/>
              </w:rPr>
              <w:t>$0.00</w:t>
            </w:r>
          </w:p>
        </w:tc>
        <w:tc>
          <w:tcPr>
            <w:tcW w:w="1183" w:type="dxa"/>
            <w:shd w:val="clear" w:color="auto" w:fill="FFF0CC"/>
          </w:tcPr>
          <w:p w14:paraId="70248B36" w14:textId="77777777" w:rsidR="009B1309" w:rsidRDefault="001554BC">
            <w:pPr>
              <w:pStyle w:val="TableParagraph"/>
              <w:spacing w:before="29"/>
              <w:ind w:right="94"/>
              <w:jc w:val="right"/>
              <w:rPr>
                <w:sz w:val="20"/>
              </w:rPr>
            </w:pPr>
            <w:r>
              <w:rPr>
                <w:spacing w:val="-2"/>
                <w:sz w:val="20"/>
              </w:rPr>
              <w:t>$0.00</w:t>
            </w:r>
          </w:p>
        </w:tc>
        <w:tc>
          <w:tcPr>
            <w:tcW w:w="1265" w:type="dxa"/>
            <w:shd w:val="clear" w:color="auto" w:fill="FFF0CC"/>
          </w:tcPr>
          <w:p w14:paraId="70248B37" w14:textId="77777777" w:rsidR="009B1309" w:rsidRDefault="001554BC">
            <w:pPr>
              <w:pStyle w:val="TableParagraph"/>
              <w:spacing w:before="29"/>
              <w:ind w:right="97"/>
              <w:jc w:val="right"/>
              <w:rPr>
                <w:sz w:val="20"/>
              </w:rPr>
            </w:pPr>
            <w:r>
              <w:rPr>
                <w:spacing w:val="-2"/>
                <w:sz w:val="20"/>
              </w:rPr>
              <w:t>$0.00</w:t>
            </w:r>
          </w:p>
        </w:tc>
        <w:tc>
          <w:tcPr>
            <w:tcW w:w="1342" w:type="dxa"/>
            <w:shd w:val="clear" w:color="auto" w:fill="FFF0CC"/>
          </w:tcPr>
          <w:p w14:paraId="70248B38" w14:textId="77777777" w:rsidR="009B1309" w:rsidRDefault="001554BC">
            <w:pPr>
              <w:pStyle w:val="TableParagraph"/>
              <w:spacing w:before="29"/>
              <w:ind w:right="100"/>
              <w:jc w:val="right"/>
              <w:rPr>
                <w:sz w:val="20"/>
              </w:rPr>
            </w:pPr>
            <w:r>
              <w:rPr>
                <w:spacing w:val="-2"/>
                <w:sz w:val="20"/>
              </w:rPr>
              <w:t>$0.00</w:t>
            </w:r>
          </w:p>
        </w:tc>
        <w:tc>
          <w:tcPr>
            <w:tcW w:w="1301" w:type="dxa"/>
            <w:shd w:val="clear" w:color="auto" w:fill="FFF0CC"/>
          </w:tcPr>
          <w:p w14:paraId="70248B39" w14:textId="77777777" w:rsidR="009B1309" w:rsidRDefault="001554BC">
            <w:pPr>
              <w:pStyle w:val="TableParagraph"/>
              <w:spacing w:before="29"/>
              <w:ind w:right="97"/>
              <w:jc w:val="right"/>
              <w:rPr>
                <w:sz w:val="20"/>
              </w:rPr>
            </w:pPr>
            <w:r>
              <w:rPr>
                <w:spacing w:val="-2"/>
                <w:sz w:val="20"/>
              </w:rPr>
              <w:t>$0.00</w:t>
            </w:r>
          </w:p>
        </w:tc>
      </w:tr>
      <w:tr w:rsidR="009B1309" w14:paraId="70248B42" w14:textId="77777777">
        <w:trPr>
          <w:trHeight w:val="285"/>
        </w:trPr>
        <w:tc>
          <w:tcPr>
            <w:tcW w:w="4558" w:type="dxa"/>
            <w:shd w:val="clear" w:color="auto" w:fill="2D5294"/>
          </w:tcPr>
          <w:p w14:paraId="70248B3B" w14:textId="77777777" w:rsidR="009B1309" w:rsidRDefault="001554BC">
            <w:pPr>
              <w:pStyle w:val="TableParagraph"/>
              <w:spacing w:before="29"/>
              <w:ind w:left="119"/>
              <w:rPr>
                <w:b/>
                <w:sz w:val="20"/>
              </w:rPr>
            </w:pPr>
            <w:r>
              <w:rPr>
                <w:b/>
                <w:color w:val="FFFFFF"/>
                <w:spacing w:val="-2"/>
                <w:sz w:val="20"/>
              </w:rPr>
              <w:t>Telecom</w:t>
            </w:r>
          </w:p>
        </w:tc>
        <w:tc>
          <w:tcPr>
            <w:tcW w:w="1731" w:type="dxa"/>
            <w:shd w:val="clear" w:color="auto" w:fill="2D5294"/>
          </w:tcPr>
          <w:p w14:paraId="70248B3C" w14:textId="77777777" w:rsidR="009B1309" w:rsidRDefault="009B1309">
            <w:pPr>
              <w:pStyle w:val="TableParagraph"/>
              <w:rPr>
                <w:sz w:val="20"/>
              </w:rPr>
            </w:pPr>
          </w:p>
        </w:tc>
        <w:tc>
          <w:tcPr>
            <w:tcW w:w="1265" w:type="dxa"/>
            <w:shd w:val="clear" w:color="auto" w:fill="2D5294"/>
          </w:tcPr>
          <w:p w14:paraId="70248B3D" w14:textId="77777777" w:rsidR="009B1309" w:rsidRDefault="009B1309">
            <w:pPr>
              <w:pStyle w:val="TableParagraph"/>
              <w:rPr>
                <w:sz w:val="20"/>
              </w:rPr>
            </w:pPr>
          </w:p>
        </w:tc>
        <w:tc>
          <w:tcPr>
            <w:tcW w:w="1183" w:type="dxa"/>
            <w:shd w:val="clear" w:color="auto" w:fill="2D5294"/>
          </w:tcPr>
          <w:p w14:paraId="70248B3E" w14:textId="77777777" w:rsidR="009B1309" w:rsidRDefault="009B1309">
            <w:pPr>
              <w:pStyle w:val="TableParagraph"/>
              <w:rPr>
                <w:sz w:val="20"/>
              </w:rPr>
            </w:pPr>
          </w:p>
        </w:tc>
        <w:tc>
          <w:tcPr>
            <w:tcW w:w="1265" w:type="dxa"/>
            <w:shd w:val="clear" w:color="auto" w:fill="2D5294"/>
          </w:tcPr>
          <w:p w14:paraId="70248B3F" w14:textId="77777777" w:rsidR="009B1309" w:rsidRDefault="009B1309">
            <w:pPr>
              <w:pStyle w:val="TableParagraph"/>
              <w:rPr>
                <w:sz w:val="20"/>
              </w:rPr>
            </w:pPr>
          </w:p>
        </w:tc>
        <w:tc>
          <w:tcPr>
            <w:tcW w:w="1342" w:type="dxa"/>
            <w:shd w:val="clear" w:color="auto" w:fill="2D5294"/>
          </w:tcPr>
          <w:p w14:paraId="70248B40" w14:textId="77777777" w:rsidR="009B1309" w:rsidRDefault="009B1309">
            <w:pPr>
              <w:pStyle w:val="TableParagraph"/>
              <w:rPr>
                <w:sz w:val="20"/>
              </w:rPr>
            </w:pPr>
          </w:p>
        </w:tc>
        <w:tc>
          <w:tcPr>
            <w:tcW w:w="1301" w:type="dxa"/>
            <w:shd w:val="clear" w:color="auto" w:fill="2D5294"/>
          </w:tcPr>
          <w:p w14:paraId="70248B41" w14:textId="77777777" w:rsidR="009B1309" w:rsidRDefault="001554BC">
            <w:pPr>
              <w:pStyle w:val="TableParagraph"/>
              <w:spacing w:before="29"/>
              <w:ind w:right="97"/>
              <w:jc w:val="right"/>
              <w:rPr>
                <w:sz w:val="20"/>
              </w:rPr>
            </w:pPr>
            <w:r>
              <w:rPr>
                <w:spacing w:val="-2"/>
                <w:sz w:val="20"/>
              </w:rPr>
              <w:t>$0.00</w:t>
            </w:r>
          </w:p>
        </w:tc>
      </w:tr>
      <w:tr w:rsidR="009B1309" w14:paraId="70248B4A" w14:textId="77777777">
        <w:trPr>
          <w:trHeight w:val="285"/>
        </w:trPr>
        <w:tc>
          <w:tcPr>
            <w:tcW w:w="4558" w:type="dxa"/>
            <w:shd w:val="clear" w:color="auto" w:fill="BDBDBD"/>
          </w:tcPr>
          <w:p w14:paraId="70248B43" w14:textId="77777777" w:rsidR="009B1309" w:rsidRDefault="001554BC">
            <w:pPr>
              <w:pStyle w:val="TableParagraph"/>
              <w:spacing w:before="29"/>
              <w:ind w:left="119"/>
              <w:rPr>
                <w:sz w:val="20"/>
              </w:rPr>
            </w:pPr>
            <w:r>
              <w:rPr>
                <w:spacing w:val="-2"/>
                <w:sz w:val="20"/>
              </w:rPr>
              <w:t>Bandwidth</w:t>
            </w:r>
          </w:p>
        </w:tc>
        <w:tc>
          <w:tcPr>
            <w:tcW w:w="1731" w:type="dxa"/>
            <w:shd w:val="clear" w:color="auto" w:fill="EBEFDE"/>
          </w:tcPr>
          <w:p w14:paraId="70248B44" w14:textId="77777777" w:rsidR="009B1309" w:rsidRDefault="001554BC">
            <w:pPr>
              <w:pStyle w:val="TableParagraph"/>
              <w:spacing w:before="29"/>
              <w:ind w:right="92"/>
              <w:jc w:val="right"/>
              <w:rPr>
                <w:sz w:val="20"/>
              </w:rPr>
            </w:pPr>
            <w:r>
              <w:rPr>
                <w:spacing w:val="-2"/>
                <w:sz w:val="20"/>
              </w:rPr>
              <w:t>$0.00</w:t>
            </w:r>
          </w:p>
        </w:tc>
        <w:tc>
          <w:tcPr>
            <w:tcW w:w="1265" w:type="dxa"/>
            <w:shd w:val="clear" w:color="auto" w:fill="EBEFDE"/>
          </w:tcPr>
          <w:p w14:paraId="70248B45" w14:textId="77777777" w:rsidR="009B1309" w:rsidRDefault="001554BC">
            <w:pPr>
              <w:pStyle w:val="TableParagraph"/>
              <w:spacing w:before="29"/>
              <w:ind w:right="94"/>
              <w:jc w:val="right"/>
              <w:rPr>
                <w:sz w:val="20"/>
              </w:rPr>
            </w:pPr>
            <w:r>
              <w:rPr>
                <w:spacing w:val="-2"/>
                <w:sz w:val="20"/>
              </w:rPr>
              <w:t>$0.00</w:t>
            </w:r>
          </w:p>
        </w:tc>
        <w:tc>
          <w:tcPr>
            <w:tcW w:w="1183" w:type="dxa"/>
            <w:shd w:val="clear" w:color="auto" w:fill="EBEFDE"/>
          </w:tcPr>
          <w:p w14:paraId="70248B46" w14:textId="77777777" w:rsidR="009B1309" w:rsidRDefault="001554BC">
            <w:pPr>
              <w:pStyle w:val="TableParagraph"/>
              <w:spacing w:before="29"/>
              <w:ind w:right="94"/>
              <w:jc w:val="right"/>
              <w:rPr>
                <w:sz w:val="20"/>
              </w:rPr>
            </w:pPr>
            <w:r>
              <w:rPr>
                <w:spacing w:val="-2"/>
                <w:sz w:val="20"/>
              </w:rPr>
              <w:t>$0.00</w:t>
            </w:r>
          </w:p>
        </w:tc>
        <w:tc>
          <w:tcPr>
            <w:tcW w:w="1265" w:type="dxa"/>
            <w:shd w:val="clear" w:color="auto" w:fill="EBEFDE"/>
          </w:tcPr>
          <w:p w14:paraId="70248B47" w14:textId="77777777" w:rsidR="009B1309" w:rsidRDefault="001554BC">
            <w:pPr>
              <w:pStyle w:val="TableParagraph"/>
              <w:spacing w:before="29"/>
              <w:ind w:right="97"/>
              <w:jc w:val="right"/>
              <w:rPr>
                <w:sz w:val="20"/>
              </w:rPr>
            </w:pPr>
            <w:r>
              <w:rPr>
                <w:spacing w:val="-2"/>
                <w:sz w:val="20"/>
              </w:rPr>
              <w:t>$0.00</w:t>
            </w:r>
          </w:p>
        </w:tc>
        <w:tc>
          <w:tcPr>
            <w:tcW w:w="1342" w:type="dxa"/>
            <w:shd w:val="clear" w:color="auto" w:fill="EBEFDE"/>
          </w:tcPr>
          <w:p w14:paraId="70248B48" w14:textId="77777777" w:rsidR="009B1309" w:rsidRDefault="001554BC">
            <w:pPr>
              <w:pStyle w:val="TableParagraph"/>
              <w:spacing w:before="29"/>
              <w:ind w:right="100"/>
              <w:jc w:val="right"/>
              <w:rPr>
                <w:sz w:val="20"/>
              </w:rPr>
            </w:pPr>
            <w:r>
              <w:rPr>
                <w:spacing w:val="-2"/>
                <w:sz w:val="20"/>
              </w:rPr>
              <w:t>$0.00</w:t>
            </w:r>
          </w:p>
        </w:tc>
        <w:tc>
          <w:tcPr>
            <w:tcW w:w="1301" w:type="dxa"/>
            <w:shd w:val="clear" w:color="auto" w:fill="EBEFDE"/>
          </w:tcPr>
          <w:p w14:paraId="70248B49" w14:textId="77777777" w:rsidR="009B1309" w:rsidRDefault="001554BC">
            <w:pPr>
              <w:pStyle w:val="TableParagraph"/>
              <w:spacing w:before="29"/>
              <w:ind w:right="97"/>
              <w:jc w:val="right"/>
              <w:rPr>
                <w:sz w:val="20"/>
              </w:rPr>
            </w:pPr>
            <w:r>
              <w:rPr>
                <w:spacing w:val="-2"/>
                <w:sz w:val="20"/>
              </w:rPr>
              <w:t>$0.00</w:t>
            </w:r>
          </w:p>
        </w:tc>
      </w:tr>
      <w:tr w:rsidR="009B1309" w14:paraId="70248B52" w14:textId="77777777">
        <w:trPr>
          <w:trHeight w:val="282"/>
        </w:trPr>
        <w:tc>
          <w:tcPr>
            <w:tcW w:w="4558" w:type="dxa"/>
            <w:shd w:val="clear" w:color="auto" w:fill="FFE399"/>
          </w:tcPr>
          <w:p w14:paraId="70248B4B" w14:textId="77777777" w:rsidR="009B1309" w:rsidRDefault="009B1309">
            <w:pPr>
              <w:pStyle w:val="TableParagraph"/>
              <w:rPr>
                <w:sz w:val="20"/>
              </w:rPr>
            </w:pPr>
          </w:p>
        </w:tc>
        <w:tc>
          <w:tcPr>
            <w:tcW w:w="1731" w:type="dxa"/>
            <w:shd w:val="clear" w:color="auto" w:fill="FFF0CC"/>
          </w:tcPr>
          <w:p w14:paraId="70248B4C" w14:textId="77777777" w:rsidR="009B1309" w:rsidRDefault="001554BC">
            <w:pPr>
              <w:pStyle w:val="TableParagraph"/>
              <w:spacing w:before="29"/>
              <w:ind w:right="92"/>
              <w:jc w:val="right"/>
              <w:rPr>
                <w:sz w:val="20"/>
              </w:rPr>
            </w:pPr>
            <w:r>
              <w:rPr>
                <w:spacing w:val="-2"/>
                <w:sz w:val="20"/>
              </w:rPr>
              <w:t>$0.00</w:t>
            </w:r>
          </w:p>
        </w:tc>
        <w:tc>
          <w:tcPr>
            <w:tcW w:w="1265" w:type="dxa"/>
            <w:shd w:val="clear" w:color="auto" w:fill="FFF0CC"/>
          </w:tcPr>
          <w:p w14:paraId="70248B4D" w14:textId="77777777" w:rsidR="009B1309" w:rsidRDefault="001554BC">
            <w:pPr>
              <w:pStyle w:val="TableParagraph"/>
              <w:spacing w:before="29"/>
              <w:ind w:right="94"/>
              <w:jc w:val="right"/>
              <w:rPr>
                <w:sz w:val="20"/>
              </w:rPr>
            </w:pPr>
            <w:r>
              <w:rPr>
                <w:spacing w:val="-2"/>
                <w:sz w:val="20"/>
              </w:rPr>
              <w:t>$0.00</w:t>
            </w:r>
          </w:p>
        </w:tc>
        <w:tc>
          <w:tcPr>
            <w:tcW w:w="1183" w:type="dxa"/>
            <w:shd w:val="clear" w:color="auto" w:fill="FFF0CC"/>
          </w:tcPr>
          <w:p w14:paraId="70248B4E" w14:textId="77777777" w:rsidR="009B1309" w:rsidRDefault="001554BC">
            <w:pPr>
              <w:pStyle w:val="TableParagraph"/>
              <w:spacing w:before="29"/>
              <w:ind w:right="94"/>
              <w:jc w:val="right"/>
              <w:rPr>
                <w:sz w:val="20"/>
              </w:rPr>
            </w:pPr>
            <w:r>
              <w:rPr>
                <w:spacing w:val="-2"/>
                <w:sz w:val="20"/>
              </w:rPr>
              <w:t>$0.00</w:t>
            </w:r>
          </w:p>
        </w:tc>
        <w:tc>
          <w:tcPr>
            <w:tcW w:w="1265" w:type="dxa"/>
            <w:shd w:val="clear" w:color="auto" w:fill="FFF0CC"/>
          </w:tcPr>
          <w:p w14:paraId="70248B4F" w14:textId="77777777" w:rsidR="009B1309" w:rsidRDefault="001554BC">
            <w:pPr>
              <w:pStyle w:val="TableParagraph"/>
              <w:spacing w:before="29"/>
              <w:ind w:right="97"/>
              <w:jc w:val="right"/>
              <w:rPr>
                <w:sz w:val="20"/>
              </w:rPr>
            </w:pPr>
            <w:r>
              <w:rPr>
                <w:spacing w:val="-2"/>
                <w:sz w:val="20"/>
              </w:rPr>
              <w:t>$0.00</w:t>
            </w:r>
          </w:p>
        </w:tc>
        <w:tc>
          <w:tcPr>
            <w:tcW w:w="1342" w:type="dxa"/>
            <w:shd w:val="clear" w:color="auto" w:fill="FFF0CC"/>
          </w:tcPr>
          <w:p w14:paraId="70248B50" w14:textId="77777777" w:rsidR="009B1309" w:rsidRDefault="001554BC">
            <w:pPr>
              <w:pStyle w:val="TableParagraph"/>
              <w:spacing w:before="29"/>
              <w:ind w:right="100"/>
              <w:jc w:val="right"/>
              <w:rPr>
                <w:sz w:val="20"/>
              </w:rPr>
            </w:pPr>
            <w:r>
              <w:rPr>
                <w:spacing w:val="-2"/>
                <w:sz w:val="20"/>
              </w:rPr>
              <w:t>$0.00</w:t>
            </w:r>
          </w:p>
        </w:tc>
        <w:tc>
          <w:tcPr>
            <w:tcW w:w="1301" w:type="dxa"/>
            <w:shd w:val="clear" w:color="auto" w:fill="FFF0CC"/>
          </w:tcPr>
          <w:p w14:paraId="70248B51" w14:textId="77777777" w:rsidR="009B1309" w:rsidRDefault="001554BC">
            <w:pPr>
              <w:pStyle w:val="TableParagraph"/>
              <w:spacing w:before="29"/>
              <w:ind w:right="97"/>
              <w:jc w:val="right"/>
              <w:rPr>
                <w:sz w:val="20"/>
              </w:rPr>
            </w:pPr>
            <w:r>
              <w:rPr>
                <w:spacing w:val="-2"/>
                <w:sz w:val="20"/>
              </w:rPr>
              <w:t>$0.00</w:t>
            </w:r>
          </w:p>
        </w:tc>
      </w:tr>
      <w:tr w:rsidR="009B1309" w14:paraId="70248B5A" w14:textId="77777777">
        <w:trPr>
          <w:trHeight w:val="285"/>
        </w:trPr>
        <w:tc>
          <w:tcPr>
            <w:tcW w:w="4558" w:type="dxa"/>
            <w:shd w:val="clear" w:color="auto" w:fill="2D5294"/>
          </w:tcPr>
          <w:p w14:paraId="70248B53" w14:textId="77777777" w:rsidR="009B1309" w:rsidRDefault="001554BC">
            <w:pPr>
              <w:pStyle w:val="TableParagraph"/>
              <w:spacing w:before="31"/>
              <w:ind w:left="119"/>
              <w:rPr>
                <w:b/>
                <w:sz w:val="20"/>
              </w:rPr>
            </w:pPr>
            <w:r>
              <w:rPr>
                <w:b/>
                <w:color w:val="FFFFFF"/>
                <w:spacing w:val="-2"/>
                <w:sz w:val="20"/>
              </w:rPr>
              <w:t>Hardware</w:t>
            </w:r>
          </w:p>
        </w:tc>
        <w:tc>
          <w:tcPr>
            <w:tcW w:w="1731" w:type="dxa"/>
            <w:shd w:val="clear" w:color="auto" w:fill="2D5294"/>
          </w:tcPr>
          <w:p w14:paraId="70248B54" w14:textId="77777777" w:rsidR="009B1309" w:rsidRDefault="009B1309">
            <w:pPr>
              <w:pStyle w:val="TableParagraph"/>
              <w:rPr>
                <w:sz w:val="20"/>
              </w:rPr>
            </w:pPr>
          </w:p>
        </w:tc>
        <w:tc>
          <w:tcPr>
            <w:tcW w:w="1265" w:type="dxa"/>
            <w:shd w:val="clear" w:color="auto" w:fill="2D5294"/>
          </w:tcPr>
          <w:p w14:paraId="70248B55" w14:textId="77777777" w:rsidR="009B1309" w:rsidRDefault="009B1309">
            <w:pPr>
              <w:pStyle w:val="TableParagraph"/>
              <w:rPr>
                <w:sz w:val="20"/>
              </w:rPr>
            </w:pPr>
          </w:p>
        </w:tc>
        <w:tc>
          <w:tcPr>
            <w:tcW w:w="1183" w:type="dxa"/>
            <w:shd w:val="clear" w:color="auto" w:fill="2D5294"/>
          </w:tcPr>
          <w:p w14:paraId="70248B56" w14:textId="77777777" w:rsidR="009B1309" w:rsidRDefault="009B1309">
            <w:pPr>
              <w:pStyle w:val="TableParagraph"/>
              <w:rPr>
                <w:sz w:val="20"/>
              </w:rPr>
            </w:pPr>
          </w:p>
        </w:tc>
        <w:tc>
          <w:tcPr>
            <w:tcW w:w="1265" w:type="dxa"/>
            <w:shd w:val="clear" w:color="auto" w:fill="2D5294"/>
          </w:tcPr>
          <w:p w14:paraId="70248B57" w14:textId="77777777" w:rsidR="009B1309" w:rsidRDefault="009B1309">
            <w:pPr>
              <w:pStyle w:val="TableParagraph"/>
              <w:rPr>
                <w:sz w:val="20"/>
              </w:rPr>
            </w:pPr>
          </w:p>
        </w:tc>
        <w:tc>
          <w:tcPr>
            <w:tcW w:w="1342" w:type="dxa"/>
            <w:shd w:val="clear" w:color="auto" w:fill="2D5294"/>
          </w:tcPr>
          <w:p w14:paraId="70248B58" w14:textId="77777777" w:rsidR="009B1309" w:rsidRDefault="009B1309">
            <w:pPr>
              <w:pStyle w:val="TableParagraph"/>
              <w:rPr>
                <w:sz w:val="20"/>
              </w:rPr>
            </w:pPr>
          </w:p>
        </w:tc>
        <w:tc>
          <w:tcPr>
            <w:tcW w:w="1301" w:type="dxa"/>
            <w:shd w:val="clear" w:color="auto" w:fill="2D5294"/>
          </w:tcPr>
          <w:p w14:paraId="70248B59" w14:textId="77777777" w:rsidR="009B1309" w:rsidRDefault="001554BC">
            <w:pPr>
              <w:pStyle w:val="TableParagraph"/>
              <w:spacing w:before="31"/>
              <w:ind w:right="97"/>
              <w:jc w:val="right"/>
              <w:rPr>
                <w:sz w:val="20"/>
              </w:rPr>
            </w:pPr>
            <w:r>
              <w:rPr>
                <w:spacing w:val="-2"/>
                <w:sz w:val="20"/>
              </w:rPr>
              <w:t>$0.00</w:t>
            </w:r>
          </w:p>
        </w:tc>
      </w:tr>
      <w:tr w:rsidR="009B1309" w14:paraId="70248B62" w14:textId="77777777">
        <w:trPr>
          <w:trHeight w:val="285"/>
        </w:trPr>
        <w:tc>
          <w:tcPr>
            <w:tcW w:w="4558" w:type="dxa"/>
            <w:shd w:val="clear" w:color="auto" w:fill="BDBDBD"/>
          </w:tcPr>
          <w:p w14:paraId="70248B5B" w14:textId="77777777" w:rsidR="009B1309" w:rsidRDefault="001554BC">
            <w:pPr>
              <w:pStyle w:val="TableParagraph"/>
              <w:spacing w:before="26"/>
              <w:ind w:left="119"/>
              <w:rPr>
                <w:sz w:val="20"/>
              </w:rPr>
            </w:pPr>
            <w:r>
              <w:rPr>
                <w:spacing w:val="-2"/>
                <w:sz w:val="20"/>
              </w:rPr>
              <w:t>Computing</w:t>
            </w:r>
            <w:r>
              <w:rPr>
                <w:spacing w:val="3"/>
                <w:sz w:val="20"/>
              </w:rPr>
              <w:t xml:space="preserve"> </w:t>
            </w:r>
            <w:r>
              <w:rPr>
                <w:spacing w:val="-2"/>
                <w:sz w:val="20"/>
              </w:rPr>
              <w:t>Hardware</w:t>
            </w:r>
          </w:p>
        </w:tc>
        <w:tc>
          <w:tcPr>
            <w:tcW w:w="1731" w:type="dxa"/>
            <w:shd w:val="clear" w:color="auto" w:fill="EBEFDE"/>
          </w:tcPr>
          <w:p w14:paraId="70248B5C"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EBEFDE"/>
          </w:tcPr>
          <w:p w14:paraId="70248B5D"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EBEFDE"/>
          </w:tcPr>
          <w:p w14:paraId="70248B5E"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EBEFDE"/>
          </w:tcPr>
          <w:p w14:paraId="70248B5F"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EBEFDE"/>
          </w:tcPr>
          <w:p w14:paraId="70248B60"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EBEFDE"/>
          </w:tcPr>
          <w:p w14:paraId="70248B61" w14:textId="77777777" w:rsidR="009B1309" w:rsidRDefault="001554BC">
            <w:pPr>
              <w:pStyle w:val="TableParagraph"/>
              <w:spacing w:before="26"/>
              <w:ind w:right="97"/>
              <w:jc w:val="right"/>
              <w:rPr>
                <w:sz w:val="20"/>
              </w:rPr>
            </w:pPr>
            <w:r>
              <w:rPr>
                <w:spacing w:val="-2"/>
                <w:sz w:val="20"/>
              </w:rPr>
              <w:t>$0.00</w:t>
            </w:r>
          </w:p>
        </w:tc>
      </w:tr>
      <w:tr w:rsidR="009B1309" w14:paraId="70248B6A" w14:textId="77777777">
        <w:trPr>
          <w:trHeight w:val="285"/>
        </w:trPr>
        <w:tc>
          <w:tcPr>
            <w:tcW w:w="4558" w:type="dxa"/>
            <w:shd w:val="clear" w:color="auto" w:fill="BDBDBD"/>
          </w:tcPr>
          <w:p w14:paraId="70248B63" w14:textId="77777777" w:rsidR="009B1309" w:rsidRDefault="001554BC">
            <w:pPr>
              <w:pStyle w:val="TableParagraph"/>
              <w:spacing w:before="26"/>
              <w:ind w:left="119"/>
              <w:rPr>
                <w:sz w:val="20"/>
              </w:rPr>
            </w:pPr>
            <w:r>
              <w:rPr>
                <w:sz w:val="20"/>
              </w:rPr>
              <w:t>Storage</w:t>
            </w:r>
            <w:r>
              <w:rPr>
                <w:spacing w:val="-12"/>
                <w:sz w:val="20"/>
              </w:rPr>
              <w:t xml:space="preserve"> </w:t>
            </w:r>
            <w:r>
              <w:rPr>
                <w:sz w:val="20"/>
              </w:rPr>
              <w:t>and</w:t>
            </w:r>
            <w:r>
              <w:rPr>
                <w:spacing w:val="-8"/>
                <w:sz w:val="20"/>
              </w:rPr>
              <w:t xml:space="preserve"> </w:t>
            </w:r>
            <w:r>
              <w:rPr>
                <w:sz w:val="20"/>
              </w:rPr>
              <w:t>Backup</w:t>
            </w:r>
            <w:r>
              <w:rPr>
                <w:spacing w:val="-9"/>
                <w:sz w:val="20"/>
              </w:rPr>
              <w:t xml:space="preserve"> </w:t>
            </w:r>
            <w:r>
              <w:rPr>
                <w:spacing w:val="-2"/>
                <w:sz w:val="20"/>
              </w:rPr>
              <w:t>Hardware</w:t>
            </w:r>
          </w:p>
        </w:tc>
        <w:tc>
          <w:tcPr>
            <w:tcW w:w="1731" w:type="dxa"/>
            <w:shd w:val="clear" w:color="auto" w:fill="EBEFDE"/>
          </w:tcPr>
          <w:p w14:paraId="70248B64"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EBEFDE"/>
          </w:tcPr>
          <w:p w14:paraId="70248B65"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EBEFDE"/>
          </w:tcPr>
          <w:p w14:paraId="70248B66"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EBEFDE"/>
          </w:tcPr>
          <w:p w14:paraId="70248B67"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EBEFDE"/>
          </w:tcPr>
          <w:p w14:paraId="70248B68"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EBEFDE"/>
          </w:tcPr>
          <w:p w14:paraId="70248B69" w14:textId="77777777" w:rsidR="009B1309" w:rsidRDefault="001554BC">
            <w:pPr>
              <w:pStyle w:val="TableParagraph"/>
              <w:spacing w:before="26"/>
              <w:ind w:right="97"/>
              <w:jc w:val="right"/>
              <w:rPr>
                <w:sz w:val="20"/>
              </w:rPr>
            </w:pPr>
            <w:r>
              <w:rPr>
                <w:spacing w:val="-2"/>
                <w:sz w:val="20"/>
              </w:rPr>
              <w:t>$0.00</w:t>
            </w:r>
          </w:p>
        </w:tc>
      </w:tr>
      <w:tr w:rsidR="009B1309" w14:paraId="70248B72" w14:textId="77777777">
        <w:trPr>
          <w:trHeight w:val="285"/>
        </w:trPr>
        <w:tc>
          <w:tcPr>
            <w:tcW w:w="4558" w:type="dxa"/>
            <w:shd w:val="clear" w:color="auto" w:fill="BDBDBD"/>
          </w:tcPr>
          <w:p w14:paraId="70248B6B" w14:textId="77777777" w:rsidR="009B1309" w:rsidRDefault="001554BC">
            <w:pPr>
              <w:pStyle w:val="TableParagraph"/>
              <w:spacing w:before="26"/>
              <w:ind w:left="119"/>
              <w:rPr>
                <w:sz w:val="20"/>
              </w:rPr>
            </w:pPr>
            <w:r>
              <w:rPr>
                <w:spacing w:val="-2"/>
                <w:sz w:val="20"/>
              </w:rPr>
              <w:t>Network</w:t>
            </w:r>
            <w:r>
              <w:rPr>
                <w:spacing w:val="1"/>
                <w:sz w:val="20"/>
              </w:rPr>
              <w:t xml:space="preserve"> </w:t>
            </w:r>
            <w:r>
              <w:rPr>
                <w:spacing w:val="-2"/>
                <w:sz w:val="20"/>
              </w:rPr>
              <w:t>Hardware</w:t>
            </w:r>
          </w:p>
        </w:tc>
        <w:tc>
          <w:tcPr>
            <w:tcW w:w="1731" w:type="dxa"/>
            <w:shd w:val="clear" w:color="auto" w:fill="EBEFDE"/>
          </w:tcPr>
          <w:p w14:paraId="70248B6C"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EBEFDE"/>
          </w:tcPr>
          <w:p w14:paraId="70248B6D"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EBEFDE"/>
          </w:tcPr>
          <w:p w14:paraId="70248B6E"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EBEFDE"/>
          </w:tcPr>
          <w:p w14:paraId="70248B6F"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EBEFDE"/>
          </w:tcPr>
          <w:p w14:paraId="70248B70"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EBEFDE"/>
          </w:tcPr>
          <w:p w14:paraId="70248B71" w14:textId="77777777" w:rsidR="009B1309" w:rsidRDefault="001554BC">
            <w:pPr>
              <w:pStyle w:val="TableParagraph"/>
              <w:ind w:right="97"/>
              <w:jc w:val="right"/>
              <w:rPr>
                <w:sz w:val="20"/>
              </w:rPr>
            </w:pPr>
            <w:r>
              <w:rPr>
                <w:spacing w:val="-2"/>
                <w:sz w:val="20"/>
              </w:rPr>
              <w:t>$0.00</w:t>
            </w:r>
          </w:p>
        </w:tc>
      </w:tr>
      <w:tr w:rsidR="009B1309" w14:paraId="70248B7A" w14:textId="77777777">
        <w:trPr>
          <w:trHeight w:val="285"/>
        </w:trPr>
        <w:tc>
          <w:tcPr>
            <w:tcW w:w="4558" w:type="dxa"/>
            <w:shd w:val="clear" w:color="auto" w:fill="BDBDBD"/>
          </w:tcPr>
          <w:p w14:paraId="70248B73" w14:textId="77777777" w:rsidR="009B1309" w:rsidRDefault="001554BC">
            <w:pPr>
              <w:pStyle w:val="TableParagraph"/>
              <w:spacing w:before="26"/>
              <w:ind w:left="119"/>
              <w:rPr>
                <w:sz w:val="20"/>
              </w:rPr>
            </w:pPr>
            <w:r>
              <w:rPr>
                <w:spacing w:val="-2"/>
                <w:sz w:val="20"/>
              </w:rPr>
              <w:t>Facilities/Data</w:t>
            </w:r>
            <w:r>
              <w:rPr>
                <w:spacing w:val="-4"/>
                <w:sz w:val="20"/>
              </w:rPr>
              <w:t xml:space="preserve"> </w:t>
            </w:r>
            <w:r>
              <w:rPr>
                <w:spacing w:val="-2"/>
                <w:sz w:val="20"/>
              </w:rPr>
              <w:t>Center</w:t>
            </w:r>
          </w:p>
        </w:tc>
        <w:tc>
          <w:tcPr>
            <w:tcW w:w="1731" w:type="dxa"/>
            <w:shd w:val="clear" w:color="auto" w:fill="EBEFDE"/>
          </w:tcPr>
          <w:p w14:paraId="70248B74"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EBEFDE"/>
          </w:tcPr>
          <w:p w14:paraId="70248B75"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EBEFDE"/>
          </w:tcPr>
          <w:p w14:paraId="70248B76"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EBEFDE"/>
          </w:tcPr>
          <w:p w14:paraId="70248B77"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EBEFDE"/>
          </w:tcPr>
          <w:p w14:paraId="70248B78"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EBEFDE"/>
          </w:tcPr>
          <w:p w14:paraId="70248B79" w14:textId="77777777" w:rsidR="009B1309" w:rsidRDefault="001554BC">
            <w:pPr>
              <w:pStyle w:val="TableParagraph"/>
              <w:ind w:right="97"/>
              <w:jc w:val="right"/>
              <w:rPr>
                <w:sz w:val="20"/>
              </w:rPr>
            </w:pPr>
            <w:r>
              <w:rPr>
                <w:spacing w:val="-2"/>
                <w:sz w:val="20"/>
              </w:rPr>
              <w:t>$0.00</w:t>
            </w:r>
          </w:p>
        </w:tc>
      </w:tr>
      <w:tr w:rsidR="009B1309" w14:paraId="70248B82" w14:textId="77777777">
        <w:trPr>
          <w:trHeight w:val="285"/>
        </w:trPr>
        <w:tc>
          <w:tcPr>
            <w:tcW w:w="4558" w:type="dxa"/>
            <w:shd w:val="clear" w:color="auto" w:fill="FFE399"/>
          </w:tcPr>
          <w:p w14:paraId="70248B7B" w14:textId="77777777" w:rsidR="009B1309" w:rsidRDefault="009B1309">
            <w:pPr>
              <w:pStyle w:val="TableParagraph"/>
              <w:rPr>
                <w:sz w:val="20"/>
              </w:rPr>
            </w:pPr>
          </w:p>
        </w:tc>
        <w:tc>
          <w:tcPr>
            <w:tcW w:w="1731" w:type="dxa"/>
            <w:shd w:val="clear" w:color="auto" w:fill="FFF0CC"/>
          </w:tcPr>
          <w:p w14:paraId="70248B7C"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FFF0CC"/>
          </w:tcPr>
          <w:p w14:paraId="70248B7D"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FFF0CC"/>
          </w:tcPr>
          <w:p w14:paraId="70248B7E"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FFF0CC"/>
          </w:tcPr>
          <w:p w14:paraId="70248B7F"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FFF0CC"/>
          </w:tcPr>
          <w:p w14:paraId="70248B80"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FFF0CC"/>
          </w:tcPr>
          <w:p w14:paraId="70248B81" w14:textId="77777777" w:rsidR="009B1309" w:rsidRDefault="001554BC">
            <w:pPr>
              <w:pStyle w:val="TableParagraph"/>
              <w:ind w:right="97"/>
              <w:jc w:val="right"/>
              <w:rPr>
                <w:sz w:val="20"/>
              </w:rPr>
            </w:pPr>
            <w:r>
              <w:rPr>
                <w:spacing w:val="-2"/>
                <w:sz w:val="20"/>
              </w:rPr>
              <w:t>$0.00</w:t>
            </w:r>
          </w:p>
        </w:tc>
      </w:tr>
      <w:tr w:rsidR="009B1309" w14:paraId="70248B8A" w14:textId="77777777">
        <w:trPr>
          <w:trHeight w:val="285"/>
        </w:trPr>
        <w:tc>
          <w:tcPr>
            <w:tcW w:w="4558" w:type="dxa"/>
            <w:shd w:val="clear" w:color="auto" w:fill="FFE399"/>
          </w:tcPr>
          <w:p w14:paraId="70248B83" w14:textId="77777777" w:rsidR="009B1309" w:rsidRDefault="009B1309">
            <w:pPr>
              <w:pStyle w:val="TableParagraph"/>
              <w:rPr>
                <w:sz w:val="20"/>
              </w:rPr>
            </w:pPr>
          </w:p>
        </w:tc>
        <w:tc>
          <w:tcPr>
            <w:tcW w:w="1731" w:type="dxa"/>
            <w:shd w:val="clear" w:color="auto" w:fill="FFF0CC"/>
          </w:tcPr>
          <w:p w14:paraId="70248B84" w14:textId="77777777" w:rsidR="009B1309" w:rsidRDefault="001554BC">
            <w:pPr>
              <w:pStyle w:val="TableParagraph"/>
              <w:spacing w:before="26"/>
              <w:ind w:right="92"/>
              <w:jc w:val="right"/>
              <w:rPr>
                <w:sz w:val="20"/>
              </w:rPr>
            </w:pPr>
            <w:r>
              <w:rPr>
                <w:spacing w:val="-2"/>
                <w:sz w:val="20"/>
              </w:rPr>
              <w:t>$0.00</w:t>
            </w:r>
          </w:p>
        </w:tc>
        <w:tc>
          <w:tcPr>
            <w:tcW w:w="1265" w:type="dxa"/>
            <w:shd w:val="clear" w:color="auto" w:fill="FFF0CC"/>
          </w:tcPr>
          <w:p w14:paraId="70248B85" w14:textId="77777777" w:rsidR="009B1309" w:rsidRDefault="001554BC">
            <w:pPr>
              <w:pStyle w:val="TableParagraph"/>
              <w:spacing w:before="26"/>
              <w:ind w:right="94"/>
              <w:jc w:val="right"/>
              <w:rPr>
                <w:sz w:val="20"/>
              </w:rPr>
            </w:pPr>
            <w:r>
              <w:rPr>
                <w:spacing w:val="-2"/>
                <w:sz w:val="20"/>
              </w:rPr>
              <w:t>$0.00</w:t>
            </w:r>
          </w:p>
        </w:tc>
        <w:tc>
          <w:tcPr>
            <w:tcW w:w="1183" w:type="dxa"/>
            <w:shd w:val="clear" w:color="auto" w:fill="FFF0CC"/>
          </w:tcPr>
          <w:p w14:paraId="70248B86" w14:textId="77777777" w:rsidR="009B1309" w:rsidRDefault="001554BC">
            <w:pPr>
              <w:pStyle w:val="TableParagraph"/>
              <w:spacing w:before="26"/>
              <w:ind w:right="94"/>
              <w:jc w:val="right"/>
              <w:rPr>
                <w:sz w:val="20"/>
              </w:rPr>
            </w:pPr>
            <w:r>
              <w:rPr>
                <w:spacing w:val="-2"/>
                <w:sz w:val="20"/>
              </w:rPr>
              <w:t>$0.00</w:t>
            </w:r>
          </w:p>
        </w:tc>
        <w:tc>
          <w:tcPr>
            <w:tcW w:w="1265" w:type="dxa"/>
            <w:shd w:val="clear" w:color="auto" w:fill="FFF0CC"/>
          </w:tcPr>
          <w:p w14:paraId="70248B87" w14:textId="77777777" w:rsidR="009B1309" w:rsidRDefault="001554BC">
            <w:pPr>
              <w:pStyle w:val="TableParagraph"/>
              <w:spacing w:before="26"/>
              <w:ind w:right="97"/>
              <w:jc w:val="right"/>
              <w:rPr>
                <w:sz w:val="20"/>
              </w:rPr>
            </w:pPr>
            <w:r>
              <w:rPr>
                <w:spacing w:val="-2"/>
                <w:sz w:val="20"/>
              </w:rPr>
              <w:t>$0.00</w:t>
            </w:r>
          </w:p>
        </w:tc>
        <w:tc>
          <w:tcPr>
            <w:tcW w:w="1342" w:type="dxa"/>
            <w:shd w:val="clear" w:color="auto" w:fill="FFF0CC"/>
          </w:tcPr>
          <w:p w14:paraId="70248B88" w14:textId="77777777" w:rsidR="009B1309" w:rsidRDefault="001554BC">
            <w:pPr>
              <w:pStyle w:val="TableParagraph"/>
              <w:spacing w:before="26"/>
              <w:ind w:right="100"/>
              <w:jc w:val="right"/>
              <w:rPr>
                <w:sz w:val="20"/>
              </w:rPr>
            </w:pPr>
            <w:r>
              <w:rPr>
                <w:spacing w:val="-2"/>
                <w:sz w:val="20"/>
              </w:rPr>
              <w:t>$0.00</w:t>
            </w:r>
          </w:p>
        </w:tc>
        <w:tc>
          <w:tcPr>
            <w:tcW w:w="1301" w:type="dxa"/>
            <w:shd w:val="clear" w:color="auto" w:fill="FFF0CC"/>
          </w:tcPr>
          <w:p w14:paraId="70248B89" w14:textId="77777777" w:rsidR="009B1309" w:rsidRDefault="001554BC">
            <w:pPr>
              <w:pStyle w:val="TableParagraph"/>
              <w:ind w:right="97"/>
              <w:jc w:val="right"/>
              <w:rPr>
                <w:sz w:val="20"/>
              </w:rPr>
            </w:pPr>
            <w:r>
              <w:rPr>
                <w:spacing w:val="-2"/>
                <w:sz w:val="20"/>
              </w:rPr>
              <w:t>$0.00</w:t>
            </w:r>
          </w:p>
        </w:tc>
      </w:tr>
      <w:tr w:rsidR="009B1309" w14:paraId="70248B92" w14:textId="77777777">
        <w:trPr>
          <w:trHeight w:val="282"/>
        </w:trPr>
        <w:tc>
          <w:tcPr>
            <w:tcW w:w="4558" w:type="dxa"/>
            <w:shd w:val="clear" w:color="auto" w:fill="2D5294"/>
          </w:tcPr>
          <w:p w14:paraId="70248B8B" w14:textId="77777777" w:rsidR="009B1309" w:rsidRDefault="001554BC">
            <w:pPr>
              <w:pStyle w:val="TableParagraph"/>
              <w:spacing w:before="26"/>
              <w:ind w:left="119"/>
              <w:rPr>
                <w:b/>
                <w:sz w:val="20"/>
              </w:rPr>
            </w:pPr>
            <w:r>
              <w:rPr>
                <w:b/>
                <w:color w:val="FFFFFF"/>
                <w:spacing w:val="-2"/>
                <w:sz w:val="20"/>
              </w:rPr>
              <w:t>Hosting</w:t>
            </w:r>
          </w:p>
        </w:tc>
        <w:tc>
          <w:tcPr>
            <w:tcW w:w="1731" w:type="dxa"/>
            <w:shd w:val="clear" w:color="auto" w:fill="2D5294"/>
          </w:tcPr>
          <w:p w14:paraId="70248B8C" w14:textId="77777777" w:rsidR="009B1309" w:rsidRDefault="009B1309">
            <w:pPr>
              <w:pStyle w:val="TableParagraph"/>
              <w:rPr>
                <w:sz w:val="20"/>
              </w:rPr>
            </w:pPr>
          </w:p>
        </w:tc>
        <w:tc>
          <w:tcPr>
            <w:tcW w:w="1265" w:type="dxa"/>
            <w:shd w:val="clear" w:color="auto" w:fill="2D5294"/>
          </w:tcPr>
          <w:p w14:paraId="70248B8D" w14:textId="77777777" w:rsidR="009B1309" w:rsidRDefault="009B1309">
            <w:pPr>
              <w:pStyle w:val="TableParagraph"/>
              <w:rPr>
                <w:sz w:val="20"/>
              </w:rPr>
            </w:pPr>
          </w:p>
        </w:tc>
        <w:tc>
          <w:tcPr>
            <w:tcW w:w="1183" w:type="dxa"/>
            <w:shd w:val="clear" w:color="auto" w:fill="2D5294"/>
          </w:tcPr>
          <w:p w14:paraId="70248B8E" w14:textId="77777777" w:rsidR="009B1309" w:rsidRDefault="009B1309">
            <w:pPr>
              <w:pStyle w:val="TableParagraph"/>
              <w:rPr>
                <w:sz w:val="20"/>
              </w:rPr>
            </w:pPr>
          </w:p>
        </w:tc>
        <w:tc>
          <w:tcPr>
            <w:tcW w:w="1265" w:type="dxa"/>
            <w:shd w:val="clear" w:color="auto" w:fill="2D5294"/>
          </w:tcPr>
          <w:p w14:paraId="70248B8F" w14:textId="77777777" w:rsidR="009B1309" w:rsidRDefault="009B1309">
            <w:pPr>
              <w:pStyle w:val="TableParagraph"/>
              <w:rPr>
                <w:sz w:val="20"/>
              </w:rPr>
            </w:pPr>
          </w:p>
        </w:tc>
        <w:tc>
          <w:tcPr>
            <w:tcW w:w="1342" w:type="dxa"/>
            <w:shd w:val="clear" w:color="auto" w:fill="2D5294"/>
          </w:tcPr>
          <w:p w14:paraId="70248B90" w14:textId="77777777" w:rsidR="009B1309" w:rsidRDefault="009B1309">
            <w:pPr>
              <w:pStyle w:val="TableParagraph"/>
              <w:rPr>
                <w:sz w:val="20"/>
              </w:rPr>
            </w:pPr>
          </w:p>
        </w:tc>
        <w:tc>
          <w:tcPr>
            <w:tcW w:w="1301" w:type="dxa"/>
            <w:shd w:val="clear" w:color="auto" w:fill="2D5294"/>
          </w:tcPr>
          <w:p w14:paraId="70248B91" w14:textId="77777777" w:rsidR="009B1309" w:rsidRDefault="001554BC">
            <w:pPr>
              <w:pStyle w:val="TableParagraph"/>
              <w:ind w:right="97"/>
              <w:jc w:val="right"/>
              <w:rPr>
                <w:sz w:val="20"/>
              </w:rPr>
            </w:pPr>
            <w:r>
              <w:rPr>
                <w:spacing w:val="-2"/>
                <w:sz w:val="20"/>
              </w:rPr>
              <w:t>$0.00</w:t>
            </w:r>
          </w:p>
        </w:tc>
      </w:tr>
      <w:tr w:rsidR="009B1309" w14:paraId="70248B9A" w14:textId="77777777">
        <w:trPr>
          <w:trHeight w:val="282"/>
        </w:trPr>
        <w:tc>
          <w:tcPr>
            <w:tcW w:w="4558" w:type="dxa"/>
            <w:shd w:val="clear" w:color="auto" w:fill="BDBDBD"/>
          </w:tcPr>
          <w:p w14:paraId="70248B93" w14:textId="77777777" w:rsidR="009B1309" w:rsidRDefault="001554BC">
            <w:pPr>
              <w:pStyle w:val="TableParagraph"/>
              <w:spacing w:before="29"/>
              <w:ind w:left="119"/>
              <w:rPr>
                <w:sz w:val="20"/>
              </w:rPr>
            </w:pPr>
            <w:r>
              <w:rPr>
                <w:spacing w:val="-2"/>
                <w:sz w:val="20"/>
              </w:rPr>
              <w:t>Hosting</w:t>
            </w:r>
            <w:r>
              <w:rPr>
                <w:sz w:val="20"/>
              </w:rPr>
              <w:t xml:space="preserve"> </w:t>
            </w:r>
            <w:r>
              <w:rPr>
                <w:spacing w:val="-4"/>
                <w:sz w:val="20"/>
              </w:rPr>
              <w:t>Fees</w:t>
            </w:r>
          </w:p>
        </w:tc>
        <w:tc>
          <w:tcPr>
            <w:tcW w:w="1731" w:type="dxa"/>
            <w:shd w:val="clear" w:color="auto" w:fill="EBEFDE"/>
          </w:tcPr>
          <w:p w14:paraId="70248B94" w14:textId="77777777" w:rsidR="009B1309" w:rsidRDefault="001554BC">
            <w:pPr>
              <w:pStyle w:val="TableParagraph"/>
              <w:spacing w:before="29"/>
              <w:ind w:right="92"/>
              <w:jc w:val="right"/>
              <w:rPr>
                <w:sz w:val="20"/>
              </w:rPr>
            </w:pPr>
            <w:r>
              <w:rPr>
                <w:spacing w:val="-2"/>
                <w:sz w:val="20"/>
              </w:rPr>
              <w:t>$0.00</w:t>
            </w:r>
          </w:p>
        </w:tc>
        <w:tc>
          <w:tcPr>
            <w:tcW w:w="1265" w:type="dxa"/>
            <w:shd w:val="clear" w:color="auto" w:fill="EBEFDE"/>
          </w:tcPr>
          <w:p w14:paraId="70248B95" w14:textId="77777777" w:rsidR="009B1309" w:rsidRDefault="001554BC">
            <w:pPr>
              <w:pStyle w:val="TableParagraph"/>
              <w:spacing w:before="29"/>
              <w:ind w:right="94"/>
              <w:jc w:val="right"/>
              <w:rPr>
                <w:sz w:val="20"/>
              </w:rPr>
            </w:pPr>
            <w:r>
              <w:rPr>
                <w:spacing w:val="-2"/>
                <w:sz w:val="20"/>
              </w:rPr>
              <w:t>$0.00</w:t>
            </w:r>
          </w:p>
        </w:tc>
        <w:tc>
          <w:tcPr>
            <w:tcW w:w="1183" w:type="dxa"/>
            <w:shd w:val="clear" w:color="auto" w:fill="EBEFDE"/>
          </w:tcPr>
          <w:p w14:paraId="70248B96" w14:textId="77777777" w:rsidR="009B1309" w:rsidRDefault="001554BC">
            <w:pPr>
              <w:pStyle w:val="TableParagraph"/>
              <w:spacing w:before="29"/>
              <w:ind w:right="94"/>
              <w:jc w:val="right"/>
              <w:rPr>
                <w:sz w:val="20"/>
              </w:rPr>
            </w:pPr>
            <w:r>
              <w:rPr>
                <w:spacing w:val="-2"/>
                <w:sz w:val="20"/>
              </w:rPr>
              <w:t>$0.00</w:t>
            </w:r>
          </w:p>
        </w:tc>
        <w:tc>
          <w:tcPr>
            <w:tcW w:w="1265" w:type="dxa"/>
            <w:shd w:val="clear" w:color="auto" w:fill="EBEFDE"/>
          </w:tcPr>
          <w:p w14:paraId="70248B97" w14:textId="77777777" w:rsidR="009B1309" w:rsidRDefault="001554BC">
            <w:pPr>
              <w:pStyle w:val="TableParagraph"/>
              <w:spacing w:before="29"/>
              <w:ind w:right="97"/>
              <w:jc w:val="right"/>
              <w:rPr>
                <w:sz w:val="20"/>
              </w:rPr>
            </w:pPr>
            <w:r>
              <w:rPr>
                <w:spacing w:val="-2"/>
                <w:sz w:val="20"/>
              </w:rPr>
              <w:t>$0.00</w:t>
            </w:r>
          </w:p>
        </w:tc>
        <w:tc>
          <w:tcPr>
            <w:tcW w:w="1342" w:type="dxa"/>
            <w:shd w:val="clear" w:color="auto" w:fill="EBEFDE"/>
          </w:tcPr>
          <w:p w14:paraId="70248B98" w14:textId="77777777" w:rsidR="009B1309" w:rsidRDefault="001554BC">
            <w:pPr>
              <w:pStyle w:val="TableParagraph"/>
              <w:spacing w:before="29"/>
              <w:ind w:right="100"/>
              <w:jc w:val="right"/>
              <w:rPr>
                <w:sz w:val="20"/>
              </w:rPr>
            </w:pPr>
            <w:r>
              <w:rPr>
                <w:spacing w:val="-2"/>
                <w:sz w:val="20"/>
              </w:rPr>
              <w:t>$0.00</w:t>
            </w:r>
          </w:p>
        </w:tc>
        <w:tc>
          <w:tcPr>
            <w:tcW w:w="1301" w:type="dxa"/>
            <w:shd w:val="clear" w:color="auto" w:fill="EBEFDE"/>
          </w:tcPr>
          <w:p w14:paraId="70248B99" w14:textId="77777777" w:rsidR="009B1309" w:rsidRDefault="001554BC">
            <w:pPr>
              <w:pStyle w:val="TableParagraph"/>
              <w:ind w:right="97"/>
              <w:jc w:val="right"/>
              <w:rPr>
                <w:sz w:val="20"/>
              </w:rPr>
            </w:pPr>
            <w:r>
              <w:rPr>
                <w:spacing w:val="-2"/>
                <w:sz w:val="20"/>
              </w:rPr>
              <w:t>$0.00</w:t>
            </w:r>
          </w:p>
        </w:tc>
      </w:tr>
      <w:tr w:rsidR="009B1309" w14:paraId="70248BA2" w14:textId="77777777">
        <w:trPr>
          <w:trHeight w:val="301"/>
        </w:trPr>
        <w:tc>
          <w:tcPr>
            <w:tcW w:w="4558" w:type="dxa"/>
            <w:shd w:val="clear" w:color="auto" w:fill="FFE399"/>
          </w:tcPr>
          <w:p w14:paraId="70248B9B" w14:textId="77777777" w:rsidR="009B1309" w:rsidRDefault="009B1309">
            <w:pPr>
              <w:pStyle w:val="TableParagraph"/>
              <w:rPr>
                <w:sz w:val="20"/>
              </w:rPr>
            </w:pPr>
          </w:p>
        </w:tc>
        <w:tc>
          <w:tcPr>
            <w:tcW w:w="1731" w:type="dxa"/>
            <w:shd w:val="clear" w:color="auto" w:fill="FFF0CC"/>
          </w:tcPr>
          <w:p w14:paraId="70248B9C" w14:textId="77777777" w:rsidR="009B1309" w:rsidRDefault="001554BC">
            <w:pPr>
              <w:pStyle w:val="TableParagraph"/>
              <w:spacing w:before="36"/>
              <w:ind w:right="92"/>
              <w:jc w:val="right"/>
              <w:rPr>
                <w:sz w:val="20"/>
              </w:rPr>
            </w:pPr>
            <w:r>
              <w:rPr>
                <w:spacing w:val="-2"/>
                <w:sz w:val="20"/>
              </w:rPr>
              <w:t>$0.00</w:t>
            </w:r>
          </w:p>
        </w:tc>
        <w:tc>
          <w:tcPr>
            <w:tcW w:w="1265" w:type="dxa"/>
            <w:shd w:val="clear" w:color="auto" w:fill="FFF0CC"/>
          </w:tcPr>
          <w:p w14:paraId="70248B9D" w14:textId="77777777" w:rsidR="009B1309" w:rsidRDefault="001554BC">
            <w:pPr>
              <w:pStyle w:val="TableParagraph"/>
              <w:spacing w:before="36"/>
              <w:ind w:right="94"/>
              <w:jc w:val="right"/>
              <w:rPr>
                <w:sz w:val="20"/>
              </w:rPr>
            </w:pPr>
            <w:r>
              <w:rPr>
                <w:spacing w:val="-2"/>
                <w:sz w:val="20"/>
              </w:rPr>
              <w:t>$0.00</w:t>
            </w:r>
          </w:p>
        </w:tc>
        <w:tc>
          <w:tcPr>
            <w:tcW w:w="1183" w:type="dxa"/>
            <w:shd w:val="clear" w:color="auto" w:fill="FFF0CC"/>
          </w:tcPr>
          <w:p w14:paraId="70248B9E" w14:textId="77777777" w:rsidR="009B1309" w:rsidRDefault="001554BC">
            <w:pPr>
              <w:pStyle w:val="TableParagraph"/>
              <w:spacing w:before="36"/>
              <w:ind w:right="94"/>
              <w:jc w:val="right"/>
              <w:rPr>
                <w:sz w:val="20"/>
              </w:rPr>
            </w:pPr>
            <w:r>
              <w:rPr>
                <w:spacing w:val="-2"/>
                <w:sz w:val="20"/>
              </w:rPr>
              <w:t>$0.00</w:t>
            </w:r>
          </w:p>
        </w:tc>
        <w:tc>
          <w:tcPr>
            <w:tcW w:w="1265" w:type="dxa"/>
            <w:shd w:val="clear" w:color="auto" w:fill="FFF0CC"/>
          </w:tcPr>
          <w:p w14:paraId="70248B9F" w14:textId="77777777" w:rsidR="009B1309" w:rsidRDefault="001554BC">
            <w:pPr>
              <w:pStyle w:val="TableParagraph"/>
              <w:spacing w:before="36"/>
              <w:ind w:right="97"/>
              <w:jc w:val="right"/>
              <w:rPr>
                <w:sz w:val="20"/>
              </w:rPr>
            </w:pPr>
            <w:r>
              <w:rPr>
                <w:spacing w:val="-2"/>
                <w:sz w:val="20"/>
              </w:rPr>
              <w:t>$0.00</w:t>
            </w:r>
          </w:p>
        </w:tc>
        <w:tc>
          <w:tcPr>
            <w:tcW w:w="1342" w:type="dxa"/>
            <w:shd w:val="clear" w:color="auto" w:fill="FFF0CC"/>
          </w:tcPr>
          <w:p w14:paraId="70248BA0" w14:textId="77777777" w:rsidR="009B1309" w:rsidRDefault="001554BC">
            <w:pPr>
              <w:pStyle w:val="TableParagraph"/>
              <w:spacing w:before="36"/>
              <w:ind w:right="100"/>
              <w:jc w:val="right"/>
              <w:rPr>
                <w:sz w:val="20"/>
              </w:rPr>
            </w:pPr>
            <w:r>
              <w:rPr>
                <w:spacing w:val="-2"/>
                <w:sz w:val="20"/>
              </w:rPr>
              <w:t>$0.00</w:t>
            </w:r>
          </w:p>
        </w:tc>
        <w:tc>
          <w:tcPr>
            <w:tcW w:w="1301" w:type="dxa"/>
            <w:shd w:val="clear" w:color="auto" w:fill="FFF0CC"/>
          </w:tcPr>
          <w:p w14:paraId="70248BA1" w14:textId="77777777" w:rsidR="009B1309" w:rsidRDefault="001554BC">
            <w:pPr>
              <w:pStyle w:val="TableParagraph"/>
              <w:ind w:right="97"/>
              <w:jc w:val="right"/>
              <w:rPr>
                <w:sz w:val="20"/>
              </w:rPr>
            </w:pPr>
            <w:r>
              <w:rPr>
                <w:spacing w:val="-2"/>
                <w:sz w:val="20"/>
              </w:rPr>
              <w:t>$0.00</w:t>
            </w:r>
          </w:p>
        </w:tc>
      </w:tr>
      <w:tr w:rsidR="009B1309" w14:paraId="70248BAA" w14:textId="77777777">
        <w:trPr>
          <w:trHeight w:val="299"/>
        </w:trPr>
        <w:tc>
          <w:tcPr>
            <w:tcW w:w="4558" w:type="dxa"/>
            <w:shd w:val="clear" w:color="auto" w:fill="2D5294"/>
          </w:tcPr>
          <w:p w14:paraId="70248BA3" w14:textId="77777777" w:rsidR="009B1309" w:rsidRDefault="001554BC">
            <w:pPr>
              <w:pStyle w:val="TableParagraph"/>
              <w:spacing w:before="36"/>
              <w:ind w:left="119"/>
              <w:rPr>
                <w:b/>
                <w:sz w:val="20"/>
              </w:rPr>
            </w:pPr>
            <w:r>
              <w:rPr>
                <w:b/>
                <w:color w:val="FFFFFF"/>
                <w:sz w:val="20"/>
              </w:rPr>
              <w:t>Total</w:t>
            </w:r>
            <w:r>
              <w:rPr>
                <w:b/>
                <w:color w:val="FFFFFF"/>
                <w:spacing w:val="-10"/>
                <w:sz w:val="20"/>
              </w:rPr>
              <w:t xml:space="preserve"> </w:t>
            </w:r>
            <w:r>
              <w:rPr>
                <w:b/>
                <w:color w:val="FFFFFF"/>
                <w:sz w:val="20"/>
              </w:rPr>
              <w:t>Base</w:t>
            </w:r>
            <w:r>
              <w:rPr>
                <w:b/>
                <w:color w:val="FFFFFF"/>
                <w:spacing w:val="-9"/>
                <w:sz w:val="20"/>
              </w:rPr>
              <w:t xml:space="preserve"> </w:t>
            </w:r>
            <w:r>
              <w:rPr>
                <w:b/>
                <w:color w:val="FFFFFF"/>
                <w:spacing w:val="-2"/>
                <w:sz w:val="20"/>
              </w:rPr>
              <w:t>Costs</w:t>
            </w:r>
          </w:p>
        </w:tc>
        <w:tc>
          <w:tcPr>
            <w:tcW w:w="1731" w:type="dxa"/>
            <w:shd w:val="clear" w:color="auto" w:fill="2D5294"/>
          </w:tcPr>
          <w:p w14:paraId="70248BA4" w14:textId="77777777" w:rsidR="009B1309" w:rsidRDefault="001554BC">
            <w:pPr>
              <w:pStyle w:val="TableParagraph"/>
              <w:spacing w:before="36"/>
              <w:ind w:right="92"/>
              <w:jc w:val="right"/>
              <w:rPr>
                <w:b/>
                <w:sz w:val="20"/>
              </w:rPr>
            </w:pPr>
            <w:r>
              <w:rPr>
                <w:b/>
                <w:color w:val="FFFFFF"/>
                <w:spacing w:val="-2"/>
                <w:sz w:val="20"/>
              </w:rPr>
              <w:t>$0.00</w:t>
            </w:r>
          </w:p>
        </w:tc>
        <w:tc>
          <w:tcPr>
            <w:tcW w:w="1265" w:type="dxa"/>
            <w:shd w:val="clear" w:color="auto" w:fill="2D5294"/>
          </w:tcPr>
          <w:p w14:paraId="70248BA5" w14:textId="77777777" w:rsidR="009B1309" w:rsidRDefault="009B1309">
            <w:pPr>
              <w:pStyle w:val="TableParagraph"/>
              <w:rPr>
                <w:sz w:val="20"/>
              </w:rPr>
            </w:pPr>
          </w:p>
        </w:tc>
        <w:tc>
          <w:tcPr>
            <w:tcW w:w="1183" w:type="dxa"/>
            <w:shd w:val="clear" w:color="auto" w:fill="2D5294"/>
          </w:tcPr>
          <w:p w14:paraId="70248BA6" w14:textId="77777777" w:rsidR="009B1309" w:rsidRDefault="009B1309">
            <w:pPr>
              <w:pStyle w:val="TableParagraph"/>
              <w:rPr>
                <w:sz w:val="20"/>
              </w:rPr>
            </w:pPr>
          </w:p>
        </w:tc>
        <w:tc>
          <w:tcPr>
            <w:tcW w:w="1265" w:type="dxa"/>
            <w:shd w:val="clear" w:color="auto" w:fill="2D5294"/>
          </w:tcPr>
          <w:p w14:paraId="70248BA7" w14:textId="77777777" w:rsidR="009B1309" w:rsidRDefault="009B1309">
            <w:pPr>
              <w:pStyle w:val="TableParagraph"/>
              <w:rPr>
                <w:sz w:val="20"/>
              </w:rPr>
            </w:pPr>
          </w:p>
        </w:tc>
        <w:tc>
          <w:tcPr>
            <w:tcW w:w="1342" w:type="dxa"/>
            <w:shd w:val="clear" w:color="auto" w:fill="2D5294"/>
          </w:tcPr>
          <w:p w14:paraId="70248BA8" w14:textId="77777777" w:rsidR="009B1309" w:rsidRDefault="009B1309">
            <w:pPr>
              <w:pStyle w:val="TableParagraph"/>
              <w:rPr>
                <w:sz w:val="20"/>
              </w:rPr>
            </w:pPr>
          </w:p>
        </w:tc>
        <w:tc>
          <w:tcPr>
            <w:tcW w:w="1301" w:type="dxa"/>
            <w:shd w:val="clear" w:color="auto" w:fill="2D5294"/>
          </w:tcPr>
          <w:p w14:paraId="70248BA9" w14:textId="77777777" w:rsidR="009B1309" w:rsidRDefault="009B1309">
            <w:pPr>
              <w:pStyle w:val="TableParagraph"/>
              <w:rPr>
                <w:sz w:val="20"/>
              </w:rPr>
            </w:pPr>
          </w:p>
        </w:tc>
      </w:tr>
    </w:tbl>
    <w:p w14:paraId="70248BAB" w14:textId="77777777" w:rsidR="009B1309" w:rsidRDefault="009B1309">
      <w:pPr>
        <w:pStyle w:val="BodyText"/>
        <w:spacing w:before="15"/>
        <w:rPr>
          <w:b/>
          <w:sz w:val="20"/>
        </w:rPr>
      </w:pPr>
    </w:p>
    <w:tbl>
      <w:tblPr>
        <w:tblW w:w="0" w:type="auto"/>
        <w:tblInd w:w="3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96"/>
        <w:gridCol w:w="1642"/>
      </w:tblGrid>
      <w:tr w:rsidR="009B1309" w14:paraId="70248BAE" w14:textId="77777777">
        <w:trPr>
          <w:trHeight w:val="321"/>
        </w:trPr>
        <w:tc>
          <w:tcPr>
            <w:tcW w:w="5496" w:type="dxa"/>
            <w:shd w:val="clear" w:color="auto" w:fill="2D5294"/>
          </w:tcPr>
          <w:p w14:paraId="70248BAC" w14:textId="77777777" w:rsidR="009B1309" w:rsidRDefault="001554BC">
            <w:pPr>
              <w:pStyle w:val="TableParagraph"/>
              <w:spacing w:line="300" w:lineRule="exact"/>
              <w:ind w:left="112"/>
              <w:rPr>
                <w:b/>
                <w:sz w:val="28"/>
              </w:rPr>
            </w:pPr>
            <w:r>
              <w:rPr>
                <w:b/>
                <w:color w:val="FFFFFF"/>
                <w:sz w:val="28"/>
              </w:rPr>
              <w:t>Total</w:t>
            </w:r>
            <w:r>
              <w:rPr>
                <w:b/>
                <w:color w:val="FFFFFF"/>
                <w:spacing w:val="-12"/>
                <w:sz w:val="28"/>
              </w:rPr>
              <w:t xml:space="preserve"> </w:t>
            </w:r>
            <w:r>
              <w:rPr>
                <w:b/>
                <w:color w:val="FFFFFF"/>
                <w:sz w:val="28"/>
              </w:rPr>
              <w:t>Implementation</w:t>
            </w:r>
            <w:r>
              <w:rPr>
                <w:b/>
                <w:color w:val="FFFFFF"/>
                <w:spacing w:val="-10"/>
                <w:sz w:val="28"/>
              </w:rPr>
              <w:t xml:space="preserve"> </w:t>
            </w:r>
            <w:r>
              <w:rPr>
                <w:b/>
                <w:color w:val="FFFFFF"/>
                <w:sz w:val="28"/>
              </w:rPr>
              <w:t>plus</w:t>
            </w:r>
            <w:r>
              <w:rPr>
                <w:b/>
                <w:color w:val="FFFFFF"/>
                <w:spacing w:val="-9"/>
                <w:sz w:val="28"/>
              </w:rPr>
              <w:t xml:space="preserve"> </w:t>
            </w:r>
            <w:r>
              <w:rPr>
                <w:b/>
                <w:color w:val="FFFFFF"/>
                <w:sz w:val="28"/>
              </w:rPr>
              <w:t>Five</w:t>
            </w:r>
            <w:r>
              <w:rPr>
                <w:b/>
                <w:color w:val="FFFFFF"/>
                <w:spacing w:val="-12"/>
                <w:sz w:val="28"/>
              </w:rPr>
              <w:t xml:space="preserve"> </w:t>
            </w:r>
            <w:r>
              <w:rPr>
                <w:b/>
                <w:color w:val="FFFFFF"/>
                <w:sz w:val="28"/>
              </w:rPr>
              <w:t>Year</w:t>
            </w:r>
            <w:r>
              <w:rPr>
                <w:b/>
                <w:color w:val="FFFFFF"/>
                <w:spacing w:val="-9"/>
                <w:sz w:val="28"/>
              </w:rPr>
              <w:t xml:space="preserve"> </w:t>
            </w:r>
            <w:r>
              <w:rPr>
                <w:b/>
                <w:color w:val="FFFFFF"/>
                <w:spacing w:val="-4"/>
                <w:sz w:val="28"/>
              </w:rPr>
              <w:t>Costs</w:t>
            </w:r>
          </w:p>
        </w:tc>
        <w:tc>
          <w:tcPr>
            <w:tcW w:w="1642" w:type="dxa"/>
            <w:shd w:val="clear" w:color="auto" w:fill="FFFF00"/>
          </w:tcPr>
          <w:p w14:paraId="70248BAD" w14:textId="77777777" w:rsidR="009B1309" w:rsidRDefault="001554BC">
            <w:pPr>
              <w:pStyle w:val="TableParagraph"/>
              <w:spacing w:line="300" w:lineRule="exact"/>
              <w:ind w:left="837"/>
              <w:rPr>
                <w:b/>
                <w:sz w:val="28"/>
              </w:rPr>
            </w:pPr>
            <w:r>
              <w:rPr>
                <w:b/>
                <w:sz w:val="28"/>
              </w:rPr>
              <w:t xml:space="preserve">$ </w:t>
            </w:r>
            <w:r>
              <w:rPr>
                <w:b/>
                <w:spacing w:val="-4"/>
                <w:sz w:val="28"/>
              </w:rPr>
              <w:t>0.00</w:t>
            </w:r>
          </w:p>
        </w:tc>
      </w:tr>
    </w:tbl>
    <w:p w14:paraId="70248BAF" w14:textId="77777777" w:rsidR="009B1309" w:rsidRDefault="001554BC">
      <w:pPr>
        <w:pStyle w:val="ListParagraph"/>
        <w:numPr>
          <w:ilvl w:val="0"/>
          <w:numId w:val="3"/>
        </w:numPr>
        <w:tabs>
          <w:tab w:val="left" w:pos="1151"/>
        </w:tabs>
        <w:spacing w:before="68"/>
        <w:ind w:hanging="359"/>
      </w:pPr>
      <w:r>
        <w:t>Describe</w:t>
      </w:r>
      <w:r>
        <w:rPr>
          <w:spacing w:val="-14"/>
        </w:rPr>
        <w:t xml:space="preserve"> </w:t>
      </w:r>
      <w:r>
        <w:t>any</w:t>
      </w:r>
      <w:r>
        <w:rPr>
          <w:spacing w:val="-5"/>
        </w:rPr>
        <w:t xml:space="preserve"> </w:t>
      </w:r>
      <w:r>
        <w:t>assumptions</w:t>
      </w:r>
      <w:r>
        <w:rPr>
          <w:spacing w:val="-7"/>
        </w:rPr>
        <w:t xml:space="preserve"> </w:t>
      </w:r>
      <w:r>
        <w:t>you</w:t>
      </w:r>
      <w:r>
        <w:rPr>
          <w:spacing w:val="-5"/>
        </w:rPr>
        <w:t xml:space="preserve"> </w:t>
      </w:r>
      <w:r>
        <w:t>have</w:t>
      </w:r>
      <w:r>
        <w:rPr>
          <w:spacing w:val="-5"/>
        </w:rPr>
        <w:t xml:space="preserve"> </w:t>
      </w:r>
      <w:r>
        <w:t>made</w:t>
      </w:r>
      <w:r>
        <w:rPr>
          <w:spacing w:val="-7"/>
        </w:rPr>
        <w:t xml:space="preserve"> </w:t>
      </w:r>
      <w:r>
        <w:t>in</w:t>
      </w:r>
      <w:r>
        <w:rPr>
          <w:spacing w:val="-6"/>
        </w:rPr>
        <w:t xml:space="preserve"> </w:t>
      </w:r>
      <w:r>
        <w:t>relation</w:t>
      </w:r>
      <w:r>
        <w:rPr>
          <w:spacing w:val="-10"/>
        </w:rPr>
        <w:t xml:space="preserve"> </w:t>
      </w:r>
      <w:r>
        <w:t>to</w:t>
      </w:r>
      <w:r>
        <w:rPr>
          <w:spacing w:val="-7"/>
        </w:rPr>
        <w:t xml:space="preserve"> </w:t>
      </w:r>
      <w:r>
        <w:t>the</w:t>
      </w:r>
      <w:r>
        <w:rPr>
          <w:spacing w:val="-7"/>
        </w:rPr>
        <w:t xml:space="preserve"> </w:t>
      </w:r>
      <w:r>
        <w:t>above</w:t>
      </w:r>
      <w:r>
        <w:rPr>
          <w:spacing w:val="-7"/>
        </w:rPr>
        <w:t xml:space="preserve"> </w:t>
      </w:r>
      <w:r>
        <w:t>cost</w:t>
      </w:r>
      <w:r>
        <w:rPr>
          <w:spacing w:val="-4"/>
        </w:rPr>
        <w:t xml:space="preserve"> </w:t>
      </w:r>
      <w:r>
        <w:t>and</w:t>
      </w:r>
      <w:r>
        <w:rPr>
          <w:spacing w:val="-7"/>
        </w:rPr>
        <w:t xml:space="preserve"> </w:t>
      </w:r>
      <w:r>
        <w:t>pricing</w:t>
      </w:r>
      <w:r>
        <w:rPr>
          <w:spacing w:val="-5"/>
        </w:rPr>
        <w:t xml:space="preserve"> </w:t>
      </w:r>
      <w:r>
        <w:rPr>
          <w:spacing w:val="-2"/>
        </w:rPr>
        <w:t>information.</w:t>
      </w:r>
    </w:p>
    <w:p w14:paraId="70248BB0" w14:textId="77777777" w:rsidR="009B1309" w:rsidRDefault="009B1309">
      <w:pPr>
        <w:pStyle w:val="BodyText"/>
      </w:pPr>
    </w:p>
    <w:p w14:paraId="70248BB1" w14:textId="77777777" w:rsidR="009B1309" w:rsidRDefault="009B1309">
      <w:pPr>
        <w:pStyle w:val="BodyText"/>
        <w:spacing w:before="119"/>
      </w:pPr>
    </w:p>
    <w:p w14:paraId="70248BB2" w14:textId="77777777" w:rsidR="009B1309" w:rsidRDefault="001554BC">
      <w:pPr>
        <w:pStyle w:val="ListParagraph"/>
        <w:numPr>
          <w:ilvl w:val="0"/>
          <w:numId w:val="3"/>
        </w:numPr>
        <w:tabs>
          <w:tab w:val="left" w:pos="1151"/>
        </w:tabs>
        <w:spacing w:line="302" w:lineRule="auto"/>
        <w:ind w:right="882"/>
      </w:pPr>
      <w:r>
        <w:t>Provide</w:t>
      </w:r>
      <w:r>
        <w:rPr>
          <w:spacing w:val="-2"/>
        </w:rPr>
        <w:t xml:space="preserve"> </w:t>
      </w:r>
      <w:r>
        <w:t>pricing</w:t>
      </w:r>
      <w:r>
        <w:rPr>
          <w:spacing w:val="-7"/>
        </w:rPr>
        <w:t xml:space="preserve"> </w:t>
      </w:r>
      <w:r>
        <w:t>information</w:t>
      </w:r>
      <w:r>
        <w:rPr>
          <w:spacing w:val="-10"/>
        </w:rPr>
        <w:t xml:space="preserve"> </w:t>
      </w:r>
      <w:r>
        <w:t>for</w:t>
      </w:r>
      <w:r>
        <w:rPr>
          <w:spacing w:val="-4"/>
        </w:rPr>
        <w:t xml:space="preserve"> </w:t>
      </w:r>
      <w:r>
        <w:t>any</w:t>
      </w:r>
      <w:r>
        <w:rPr>
          <w:spacing w:val="-2"/>
        </w:rPr>
        <w:t xml:space="preserve"> </w:t>
      </w:r>
      <w:r>
        <w:t>volume</w:t>
      </w:r>
      <w:r>
        <w:rPr>
          <w:spacing w:val="-4"/>
        </w:rPr>
        <w:t xml:space="preserve"> </w:t>
      </w:r>
      <w:r>
        <w:t>discounts</w:t>
      </w:r>
      <w:r>
        <w:rPr>
          <w:spacing w:val="-4"/>
        </w:rPr>
        <w:t xml:space="preserve"> </w:t>
      </w:r>
      <w:r>
        <w:t>that</w:t>
      </w:r>
      <w:r>
        <w:rPr>
          <w:spacing w:val="-1"/>
        </w:rPr>
        <w:t xml:space="preserve"> </w:t>
      </w:r>
      <w:r>
        <w:t>are</w:t>
      </w:r>
      <w:r>
        <w:rPr>
          <w:spacing w:val="-7"/>
        </w:rPr>
        <w:t xml:space="preserve"> </w:t>
      </w:r>
      <w:r>
        <w:t>available</w:t>
      </w:r>
      <w:r>
        <w:rPr>
          <w:spacing w:val="-4"/>
        </w:rPr>
        <w:t xml:space="preserve"> </w:t>
      </w:r>
      <w:r>
        <w:t>based</w:t>
      </w:r>
      <w:r>
        <w:rPr>
          <w:spacing w:val="-5"/>
        </w:rPr>
        <w:t xml:space="preserve"> </w:t>
      </w:r>
      <w:r>
        <w:t>on</w:t>
      </w:r>
      <w:r>
        <w:rPr>
          <w:spacing w:val="-7"/>
        </w:rPr>
        <w:t xml:space="preserve"> </w:t>
      </w:r>
      <w:r>
        <w:t>the</w:t>
      </w:r>
      <w:r>
        <w:rPr>
          <w:spacing w:val="-2"/>
        </w:rPr>
        <w:t xml:space="preserve"> </w:t>
      </w:r>
      <w:r>
        <w:t>number</w:t>
      </w:r>
      <w:r>
        <w:rPr>
          <w:spacing w:val="-1"/>
        </w:rPr>
        <w:t xml:space="preserve"> </w:t>
      </w:r>
      <w:r>
        <w:t>of</w:t>
      </w:r>
      <w:r>
        <w:rPr>
          <w:spacing w:val="-4"/>
        </w:rPr>
        <w:t xml:space="preserve"> </w:t>
      </w:r>
      <w:r>
        <w:t>software</w:t>
      </w:r>
      <w:r>
        <w:rPr>
          <w:spacing w:val="-4"/>
        </w:rPr>
        <w:t xml:space="preserve"> </w:t>
      </w:r>
      <w:r>
        <w:t>licenses</w:t>
      </w:r>
      <w:r>
        <w:rPr>
          <w:spacing w:val="-4"/>
        </w:rPr>
        <w:t xml:space="preserve"> </w:t>
      </w:r>
      <w:r>
        <w:t>purchased</w:t>
      </w:r>
      <w:r>
        <w:rPr>
          <w:spacing w:val="-5"/>
        </w:rPr>
        <w:t xml:space="preserve"> </w:t>
      </w:r>
      <w:r>
        <w:t>or</w:t>
      </w:r>
      <w:r>
        <w:rPr>
          <w:spacing w:val="-6"/>
        </w:rPr>
        <w:t xml:space="preserve"> </w:t>
      </w:r>
      <w:r>
        <w:t>support</w:t>
      </w:r>
      <w:r>
        <w:rPr>
          <w:spacing w:val="-6"/>
        </w:rPr>
        <w:t xml:space="preserve"> </w:t>
      </w:r>
      <w:r>
        <w:t xml:space="preserve">years </w:t>
      </w:r>
      <w:r>
        <w:rPr>
          <w:spacing w:val="-2"/>
        </w:rPr>
        <w:t>purchased.</w:t>
      </w:r>
    </w:p>
    <w:p w14:paraId="70248BB3" w14:textId="77777777" w:rsidR="009B1309" w:rsidRDefault="009B1309">
      <w:pPr>
        <w:pStyle w:val="ListParagraph"/>
        <w:spacing w:line="302" w:lineRule="auto"/>
        <w:sectPr w:rsidR="009B1309">
          <w:pgSz w:w="15840" w:h="12240" w:orient="landscape"/>
          <w:pgMar w:top="1720" w:right="1080" w:bottom="1200" w:left="360" w:header="1402" w:footer="978" w:gutter="0"/>
          <w:cols w:space="720"/>
        </w:sectPr>
      </w:pPr>
    </w:p>
    <w:p w14:paraId="70248BB4" w14:textId="77777777" w:rsidR="009B1309" w:rsidRDefault="001554BC">
      <w:pPr>
        <w:pStyle w:val="BodyText"/>
      </w:pPr>
      <w:r>
        <w:rPr>
          <w:noProof/>
        </w:rPr>
        <w:drawing>
          <wp:anchor distT="0" distB="0" distL="0" distR="0" simplePos="0" relativeHeight="485293568" behindDoc="1" locked="0" layoutInCell="1" allowOverlap="1" wp14:anchorId="70248D2C" wp14:editId="70248D2D">
            <wp:simplePos x="0" y="0"/>
            <wp:positionH relativeFrom="page">
              <wp:posOffset>4399915</wp:posOffset>
            </wp:positionH>
            <wp:positionV relativeFrom="page">
              <wp:posOffset>462915</wp:posOffset>
            </wp:positionV>
            <wp:extent cx="1073162" cy="354952"/>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10" cstate="print"/>
                    <a:stretch>
                      <a:fillRect/>
                    </a:stretch>
                  </pic:blipFill>
                  <pic:spPr>
                    <a:xfrm>
                      <a:off x="0" y="0"/>
                      <a:ext cx="1073162" cy="354952"/>
                    </a:xfrm>
                    <a:prstGeom prst="rect">
                      <a:avLst/>
                    </a:prstGeom>
                  </pic:spPr>
                </pic:pic>
              </a:graphicData>
            </a:graphic>
          </wp:anchor>
        </w:drawing>
      </w:r>
      <w:r>
        <w:rPr>
          <w:noProof/>
        </w:rPr>
        <mc:AlternateContent>
          <mc:Choice Requires="wps">
            <w:drawing>
              <wp:anchor distT="0" distB="0" distL="0" distR="0" simplePos="0" relativeHeight="485294080" behindDoc="1" locked="0" layoutInCell="1" allowOverlap="1" wp14:anchorId="70248D2E" wp14:editId="70248D2F">
                <wp:simplePos x="0" y="0"/>
                <wp:positionH relativeFrom="page">
                  <wp:posOffset>310515</wp:posOffset>
                </wp:positionH>
                <wp:positionV relativeFrom="page">
                  <wp:posOffset>310247</wp:posOffset>
                </wp:positionV>
                <wp:extent cx="9443085" cy="7156450"/>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77EF5D" id="Graphic 89" o:spid="_x0000_s1026" style="position:absolute;margin-left:24.45pt;margin-top:24.45pt;width:743.55pt;height:563.5pt;z-index:-18022400;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BB5" w14:textId="77777777" w:rsidR="009B1309" w:rsidRDefault="009B1309">
      <w:pPr>
        <w:pStyle w:val="BodyText"/>
        <w:spacing w:before="82"/>
      </w:pPr>
    </w:p>
    <w:p w14:paraId="70248BB6" w14:textId="77777777" w:rsidR="009B1309" w:rsidRDefault="001554BC">
      <w:pPr>
        <w:pStyle w:val="ListParagraph"/>
        <w:numPr>
          <w:ilvl w:val="0"/>
          <w:numId w:val="3"/>
        </w:numPr>
        <w:tabs>
          <w:tab w:val="left" w:pos="1151"/>
        </w:tabs>
        <w:spacing w:line="304" w:lineRule="auto"/>
        <w:ind w:right="1438"/>
      </w:pPr>
      <w:r>
        <w:t>Provide</w:t>
      </w:r>
      <w:r>
        <w:rPr>
          <w:spacing w:val="-2"/>
        </w:rPr>
        <w:t xml:space="preserve"> </w:t>
      </w:r>
      <w:r>
        <w:t>pricing</w:t>
      </w:r>
      <w:r>
        <w:rPr>
          <w:spacing w:val="-7"/>
        </w:rPr>
        <w:t xml:space="preserve"> </w:t>
      </w:r>
      <w:r>
        <w:t>for</w:t>
      </w:r>
      <w:r>
        <w:rPr>
          <w:spacing w:val="-4"/>
        </w:rPr>
        <w:t xml:space="preserve"> </w:t>
      </w:r>
      <w:r>
        <w:t>any</w:t>
      </w:r>
      <w:r>
        <w:rPr>
          <w:spacing w:val="-5"/>
        </w:rPr>
        <w:t xml:space="preserve"> </w:t>
      </w:r>
      <w:r>
        <w:t>Functional</w:t>
      </w:r>
      <w:r>
        <w:rPr>
          <w:spacing w:val="-1"/>
        </w:rPr>
        <w:t xml:space="preserve"> </w:t>
      </w:r>
      <w:r>
        <w:t>Requirements</w:t>
      </w:r>
      <w:r>
        <w:rPr>
          <w:spacing w:val="-7"/>
        </w:rPr>
        <w:t xml:space="preserve"> </w:t>
      </w:r>
      <w:r>
        <w:t>marked</w:t>
      </w:r>
      <w:r>
        <w:rPr>
          <w:spacing w:val="-2"/>
        </w:rPr>
        <w:t xml:space="preserve"> </w:t>
      </w:r>
      <w:r>
        <w:t>as</w:t>
      </w:r>
      <w:r>
        <w:rPr>
          <w:spacing w:val="-4"/>
        </w:rPr>
        <w:t xml:space="preserve"> </w:t>
      </w:r>
      <w:r>
        <w:t>“C”</w:t>
      </w:r>
      <w:r>
        <w:rPr>
          <w:spacing w:val="-4"/>
        </w:rPr>
        <w:t xml:space="preserve"> </w:t>
      </w:r>
      <w:r>
        <w:t>(feature</w:t>
      </w:r>
      <w:r>
        <w:rPr>
          <w:spacing w:val="-4"/>
        </w:rPr>
        <w:t xml:space="preserve"> </w:t>
      </w:r>
      <w:r>
        <w:t>is</w:t>
      </w:r>
      <w:r>
        <w:rPr>
          <w:spacing w:val="-4"/>
        </w:rPr>
        <w:t xml:space="preserve"> </w:t>
      </w:r>
      <w:r>
        <w:t>not</w:t>
      </w:r>
      <w:r>
        <w:rPr>
          <w:spacing w:val="-1"/>
        </w:rPr>
        <w:t xml:space="preserve"> </w:t>
      </w:r>
      <w:r>
        <w:t>available</w:t>
      </w:r>
      <w:r>
        <w:rPr>
          <w:spacing w:val="-4"/>
        </w:rPr>
        <w:t xml:space="preserve"> </w:t>
      </w:r>
      <w:r>
        <w:t>in</w:t>
      </w:r>
      <w:r>
        <w:rPr>
          <w:spacing w:val="-7"/>
        </w:rPr>
        <w:t xml:space="preserve"> </w:t>
      </w:r>
      <w:r>
        <w:t>the</w:t>
      </w:r>
      <w:r>
        <w:rPr>
          <w:spacing w:val="-2"/>
        </w:rPr>
        <w:t xml:space="preserve"> </w:t>
      </w:r>
      <w:r>
        <w:t>core</w:t>
      </w:r>
      <w:r>
        <w:rPr>
          <w:spacing w:val="-4"/>
        </w:rPr>
        <w:t xml:space="preserve"> </w:t>
      </w:r>
      <w:r>
        <w:t>solution,</w:t>
      </w:r>
      <w:r>
        <w:rPr>
          <w:spacing w:val="-7"/>
        </w:rPr>
        <w:t xml:space="preserve"> </w:t>
      </w:r>
      <w:r>
        <w:t>but</w:t>
      </w:r>
      <w:r>
        <w:rPr>
          <w:spacing w:val="-1"/>
        </w:rPr>
        <w:t xml:space="preserve"> </w:t>
      </w:r>
      <w:r>
        <w:t>can</w:t>
      </w:r>
      <w:r>
        <w:rPr>
          <w:spacing w:val="-2"/>
        </w:rPr>
        <w:t xml:space="preserve"> </w:t>
      </w:r>
      <w:r>
        <w:t>be</w:t>
      </w:r>
      <w:r>
        <w:rPr>
          <w:spacing w:val="-4"/>
        </w:rPr>
        <w:t xml:space="preserve"> </w:t>
      </w:r>
      <w:r>
        <w:t>provided</w:t>
      </w:r>
      <w:r>
        <w:rPr>
          <w:spacing w:val="-7"/>
        </w:rPr>
        <w:t xml:space="preserve"> </w:t>
      </w:r>
      <w:r>
        <w:t xml:space="preserve">with </w:t>
      </w:r>
      <w:r>
        <w:rPr>
          <w:spacing w:val="-2"/>
        </w:rPr>
        <w:t>customization).</w:t>
      </w:r>
    </w:p>
    <w:p w14:paraId="70248BB7" w14:textId="77777777" w:rsidR="009B1309" w:rsidRDefault="009B1309">
      <w:pPr>
        <w:pStyle w:val="ListParagraph"/>
        <w:spacing w:line="304" w:lineRule="auto"/>
        <w:sectPr w:rsidR="009B1309">
          <w:pgSz w:w="15840" w:h="12240" w:orient="landscape"/>
          <w:pgMar w:top="1720" w:right="1080" w:bottom="1200" w:left="360" w:header="1402" w:footer="978" w:gutter="0"/>
          <w:cols w:space="720"/>
        </w:sectPr>
      </w:pPr>
    </w:p>
    <w:p w14:paraId="70248BB8" w14:textId="77777777" w:rsidR="009B1309" w:rsidRDefault="001554BC">
      <w:pPr>
        <w:pStyle w:val="BodyText"/>
        <w:spacing w:before="200"/>
        <w:rPr>
          <w:sz w:val="28"/>
        </w:rPr>
      </w:pPr>
      <w:r>
        <w:rPr>
          <w:noProof/>
          <w:sz w:val="28"/>
        </w:rPr>
        <w:drawing>
          <wp:anchor distT="0" distB="0" distL="0" distR="0" simplePos="0" relativeHeight="485294592" behindDoc="1" locked="0" layoutInCell="1" allowOverlap="1" wp14:anchorId="70248D30" wp14:editId="70248D31">
            <wp:simplePos x="0" y="0"/>
            <wp:positionH relativeFrom="page">
              <wp:posOffset>4399915</wp:posOffset>
            </wp:positionH>
            <wp:positionV relativeFrom="page">
              <wp:posOffset>462915</wp:posOffset>
            </wp:positionV>
            <wp:extent cx="1073162" cy="354952"/>
            <wp:effectExtent l="0" t="0" r="0" b="0"/>
            <wp:wrapNone/>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8"/>
        </w:rPr>
        <mc:AlternateContent>
          <mc:Choice Requires="wps">
            <w:drawing>
              <wp:anchor distT="0" distB="0" distL="0" distR="0" simplePos="0" relativeHeight="485295104" behindDoc="1" locked="0" layoutInCell="1" allowOverlap="1" wp14:anchorId="70248D32" wp14:editId="70248D33">
                <wp:simplePos x="0" y="0"/>
                <wp:positionH relativeFrom="page">
                  <wp:posOffset>310515</wp:posOffset>
                </wp:positionH>
                <wp:positionV relativeFrom="page">
                  <wp:posOffset>310247</wp:posOffset>
                </wp:positionV>
                <wp:extent cx="9443085" cy="7156450"/>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B78BCB" id="Graphic 91" o:spid="_x0000_s1026" style="position:absolute;margin-left:24.45pt;margin-top:24.45pt;width:743.55pt;height:563.5pt;z-index:-18021376;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BB9" w14:textId="77777777" w:rsidR="009B1309" w:rsidRDefault="001554BC">
      <w:pPr>
        <w:pStyle w:val="Heading1"/>
      </w:pPr>
      <w:bookmarkStart w:id="12" w:name="PART_9:_TERMS_AND_CONDITIONS"/>
      <w:bookmarkEnd w:id="12"/>
      <w:r>
        <w:rPr>
          <w:color w:val="4470C4"/>
        </w:rPr>
        <w:t>PART</w:t>
      </w:r>
      <w:r>
        <w:rPr>
          <w:color w:val="4470C4"/>
          <w:spacing w:val="-9"/>
        </w:rPr>
        <w:t xml:space="preserve"> </w:t>
      </w:r>
      <w:r>
        <w:rPr>
          <w:color w:val="4470C4"/>
        </w:rPr>
        <w:t>9:</w:t>
      </w:r>
      <w:r>
        <w:rPr>
          <w:color w:val="4470C4"/>
          <w:spacing w:val="64"/>
        </w:rPr>
        <w:t xml:space="preserve"> </w:t>
      </w:r>
      <w:r>
        <w:rPr>
          <w:color w:val="4470C4"/>
        </w:rPr>
        <w:t>TERMS</w:t>
      </w:r>
      <w:r>
        <w:rPr>
          <w:color w:val="4470C4"/>
          <w:spacing w:val="-8"/>
        </w:rPr>
        <w:t xml:space="preserve"> </w:t>
      </w:r>
      <w:r>
        <w:rPr>
          <w:color w:val="4470C4"/>
        </w:rPr>
        <w:t>AND</w:t>
      </w:r>
      <w:r>
        <w:rPr>
          <w:color w:val="4470C4"/>
          <w:spacing w:val="-5"/>
        </w:rPr>
        <w:t xml:space="preserve"> </w:t>
      </w:r>
      <w:r>
        <w:rPr>
          <w:color w:val="4470C4"/>
          <w:spacing w:val="-2"/>
        </w:rPr>
        <w:t>CONDITIONS</w:t>
      </w:r>
    </w:p>
    <w:p w14:paraId="70248BBA" w14:textId="77777777" w:rsidR="009B1309" w:rsidRDefault="001554BC">
      <w:pPr>
        <w:pStyle w:val="BodyText"/>
        <w:spacing w:before="251"/>
        <w:ind w:left="791" w:right="443"/>
      </w:pPr>
      <w:r>
        <w:t>Exceptions</w:t>
      </w:r>
      <w:r>
        <w:rPr>
          <w:spacing w:val="-3"/>
        </w:rPr>
        <w:t xml:space="preserve"> </w:t>
      </w:r>
      <w:r>
        <w:t>to</w:t>
      </w:r>
      <w:r>
        <w:rPr>
          <w:spacing w:val="-6"/>
        </w:rPr>
        <w:t xml:space="preserve"> </w:t>
      </w:r>
      <w:r>
        <w:t>the</w:t>
      </w:r>
      <w:r>
        <w:rPr>
          <w:spacing w:val="-1"/>
        </w:rPr>
        <w:t xml:space="preserve"> </w:t>
      </w:r>
      <w:r>
        <w:t>States</w:t>
      </w:r>
      <w:r>
        <w:rPr>
          <w:spacing w:val="-3"/>
        </w:rPr>
        <w:t xml:space="preserve"> </w:t>
      </w:r>
      <w:r>
        <w:t>standard</w:t>
      </w:r>
      <w:r>
        <w:rPr>
          <w:spacing w:val="-9"/>
        </w:rPr>
        <w:t xml:space="preserve"> </w:t>
      </w:r>
      <w:r>
        <w:t>terms,</w:t>
      </w:r>
      <w:r>
        <w:rPr>
          <w:spacing w:val="-4"/>
        </w:rPr>
        <w:t xml:space="preserve"> </w:t>
      </w:r>
      <w:r>
        <w:t>conditions,</w:t>
      </w:r>
      <w:r>
        <w:rPr>
          <w:spacing w:val="-4"/>
        </w:rPr>
        <w:t xml:space="preserve"> </w:t>
      </w:r>
      <w:r>
        <w:t>and</w:t>
      </w:r>
      <w:r>
        <w:rPr>
          <w:spacing w:val="-1"/>
        </w:rPr>
        <w:t xml:space="preserve"> </w:t>
      </w:r>
      <w:r>
        <w:t>templates</w:t>
      </w:r>
      <w:r>
        <w:rPr>
          <w:spacing w:val="-6"/>
        </w:rPr>
        <w:t xml:space="preserve"> </w:t>
      </w:r>
      <w:r>
        <w:t>is</w:t>
      </w:r>
      <w:r>
        <w:rPr>
          <w:spacing w:val="-1"/>
        </w:rPr>
        <w:t xml:space="preserve"> </w:t>
      </w:r>
      <w:r>
        <w:t>strongly</w:t>
      </w:r>
      <w:r>
        <w:rPr>
          <w:spacing w:val="-6"/>
        </w:rPr>
        <w:t xml:space="preserve"> </w:t>
      </w:r>
      <w:r>
        <w:t>discouraged.</w:t>
      </w:r>
      <w:r>
        <w:rPr>
          <w:spacing w:val="-1"/>
        </w:rPr>
        <w:t xml:space="preserve"> </w:t>
      </w:r>
      <w:r>
        <w:t>Accordingly,</w:t>
      </w:r>
      <w:r>
        <w:rPr>
          <w:spacing w:val="-4"/>
        </w:rPr>
        <w:t xml:space="preserve"> </w:t>
      </w:r>
      <w:r>
        <w:t>exceptions</w:t>
      </w:r>
      <w:r>
        <w:rPr>
          <w:spacing w:val="-6"/>
        </w:rPr>
        <w:t xml:space="preserve"> </w:t>
      </w:r>
      <w:r>
        <w:t>may</w:t>
      </w:r>
      <w:r>
        <w:rPr>
          <w:spacing w:val="-9"/>
        </w:rPr>
        <w:t xml:space="preserve"> </w:t>
      </w:r>
      <w:r>
        <w:t>result</w:t>
      </w:r>
      <w:r>
        <w:rPr>
          <w:spacing w:val="-3"/>
        </w:rPr>
        <w:t xml:space="preserve"> </w:t>
      </w:r>
      <w:r>
        <w:t>in</w:t>
      </w:r>
      <w:r>
        <w:rPr>
          <w:spacing w:val="-6"/>
        </w:rPr>
        <w:t xml:space="preserve"> </w:t>
      </w:r>
      <w:r>
        <w:t>a</w:t>
      </w:r>
      <w:r>
        <w:rPr>
          <w:spacing w:val="-3"/>
        </w:rPr>
        <w:t xml:space="preserve"> </w:t>
      </w:r>
      <w:r>
        <w:t>determination</w:t>
      </w:r>
      <w:r>
        <w:rPr>
          <w:spacing w:val="-6"/>
        </w:rPr>
        <w:t xml:space="preserve"> </w:t>
      </w:r>
      <w:r>
        <w:t>that a bidders proposal is not in the best interest of the State. However, if a bidder does wish to take exception to the State’s terms, conditions, or templates they must indicate those objections in the table below.</w:t>
      </w:r>
      <w:r>
        <w:rPr>
          <w:spacing w:val="40"/>
        </w:rPr>
        <w:t xml:space="preserve"> </w:t>
      </w:r>
      <w:r>
        <w:t>Add lines to the table below as needed.</w:t>
      </w:r>
      <w:r>
        <w:rPr>
          <w:spacing w:val="40"/>
        </w:rPr>
        <w:t xml:space="preserve"> </w:t>
      </w:r>
      <w:r>
        <w:t>The State considers contractor documents the bidder wishes to append to the contract as exceptions.</w:t>
      </w:r>
    </w:p>
    <w:p w14:paraId="70248BBB" w14:textId="77777777" w:rsidR="009B1309" w:rsidRDefault="009B1309">
      <w:pPr>
        <w:pStyle w:val="BodyText"/>
        <w:rPr>
          <w:sz w:val="20"/>
        </w:rPr>
      </w:pPr>
    </w:p>
    <w:p w14:paraId="70248BBC" w14:textId="77777777" w:rsidR="009B1309" w:rsidRDefault="009B1309">
      <w:pPr>
        <w:pStyle w:val="BodyText"/>
        <w:spacing w:before="48"/>
        <w:rPr>
          <w:sz w:val="20"/>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4771"/>
        <w:gridCol w:w="6300"/>
      </w:tblGrid>
      <w:tr w:rsidR="009B1309" w14:paraId="70248BC0" w14:textId="77777777">
        <w:trPr>
          <w:trHeight w:val="412"/>
        </w:trPr>
        <w:tc>
          <w:tcPr>
            <w:tcW w:w="1980" w:type="dxa"/>
            <w:shd w:val="clear" w:color="auto" w:fill="1F4D84"/>
          </w:tcPr>
          <w:p w14:paraId="70248BBD" w14:textId="77777777" w:rsidR="009B1309" w:rsidRDefault="001554BC">
            <w:pPr>
              <w:pStyle w:val="TableParagraph"/>
              <w:spacing w:before="80"/>
              <w:ind w:left="112"/>
              <w:rPr>
                <w:b/>
              </w:rPr>
            </w:pPr>
            <w:r>
              <w:rPr>
                <w:b/>
                <w:color w:val="FFFFFF"/>
              </w:rPr>
              <w:t>Clause</w:t>
            </w:r>
            <w:r>
              <w:rPr>
                <w:b/>
                <w:color w:val="FFFFFF"/>
                <w:spacing w:val="-7"/>
              </w:rPr>
              <w:t xml:space="preserve"> </w:t>
            </w:r>
            <w:r>
              <w:rPr>
                <w:b/>
                <w:color w:val="FFFFFF"/>
                <w:spacing w:val="-2"/>
              </w:rPr>
              <w:t>Location</w:t>
            </w:r>
          </w:p>
        </w:tc>
        <w:tc>
          <w:tcPr>
            <w:tcW w:w="4771" w:type="dxa"/>
            <w:shd w:val="clear" w:color="auto" w:fill="1F4D84"/>
          </w:tcPr>
          <w:p w14:paraId="70248BBE" w14:textId="77777777" w:rsidR="009B1309" w:rsidRDefault="001554BC">
            <w:pPr>
              <w:pStyle w:val="TableParagraph"/>
              <w:spacing w:before="80"/>
              <w:ind w:left="112"/>
              <w:rPr>
                <w:b/>
              </w:rPr>
            </w:pPr>
            <w:r>
              <w:rPr>
                <w:b/>
                <w:color w:val="FFFFFF"/>
                <w:spacing w:val="-2"/>
              </w:rPr>
              <w:t>Exception</w:t>
            </w:r>
          </w:p>
        </w:tc>
        <w:tc>
          <w:tcPr>
            <w:tcW w:w="6300" w:type="dxa"/>
            <w:shd w:val="clear" w:color="auto" w:fill="1F4D84"/>
          </w:tcPr>
          <w:p w14:paraId="70248BBF" w14:textId="77777777" w:rsidR="009B1309" w:rsidRDefault="001554BC">
            <w:pPr>
              <w:pStyle w:val="TableParagraph"/>
              <w:spacing w:before="80"/>
              <w:ind w:left="112"/>
              <w:rPr>
                <w:b/>
              </w:rPr>
            </w:pPr>
            <w:r>
              <w:rPr>
                <w:b/>
                <w:color w:val="FFFFFF"/>
              </w:rPr>
              <w:t>Proposed</w:t>
            </w:r>
            <w:r>
              <w:rPr>
                <w:b/>
                <w:color w:val="FFFFFF"/>
                <w:spacing w:val="-10"/>
              </w:rPr>
              <w:t xml:space="preserve"> </w:t>
            </w:r>
            <w:r>
              <w:rPr>
                <w:b/>
                <w:color w:val="FFFFFF"/>
                <w:spacing w:val="-2"/>
              </w:rPr>
              <w:t>Verbiage</w:t>
            </w:r>
          </w:p>
        </w:tc>
      </w:tr>
      <w:tr w:rsidR="009B1309" w14:paraId="70248BC4" w14:textId="77777777">
        <w:trPr>
          <w:trHeight w:val="316"/>
        </w:trPr>
        <w:tc>
          <w:tcPr>
            <w:tcW w:w="1980" w:type="dxa"/>
            <w:tcBorders>
              <w:bottom w:val="nil"/>
            </w:tcBorders>
          </w:tcPr>
          <w:p w14:paraId="70248BC1" w14:textId="77777777" w:rsidR="009B1309" w:rsidRDefault="001554BC">
            <w:pPr>
              <w:pStyle w:val="TableParagraph"/>
              <w:spacing w:before="63" w:line="233" w:lineRule="exact"/>
              <w:ind w:left="112"/>
            </w:pPr>
            <w:r>
              <w:t>[indicate</w:t>
            </w:r>
            <w:r>
              <w:rPr>
                <w:spacing w:val="-5"/>
              </w:rPr>
              <w:t xml:space="preserve"> </w:t>
            </w:r>
            <w:r>
              <w:rPr>
                <w:spacing w:val="-4"/>
              </w:rPr>
              <w:t>RFP,</w:t>
            </w:r>
          </w:p>
        </w:tc>
        <w:tc>
          <w:tcPr>
            <w:tcW w:w="4771" w:type="dxa"/>
            <w:vMerge w:val="restart"/>
          </w:tcPr>
          <w:p w14:paraId="70248BC2" w14:textId="77777777" w:rsidR="009B1309" w:rsidRDefault="001554BC">
            <w:pPr>
              <w:pStyle w:val="TableParagraph"/>
              <w:spacing w:before="63"/>
              <w:ind w:left="112"/>
            </w:pPr>
            <w:r>
              <w:t>[briefly</w:t>
            </w:r>
            <w:r>
              <w:rPr>
                <w:spacing w:val="-8"/>
              </w:rPr>
              <w:t xml:space="preserve"> </w:t>
            </w:r>
            <w:r>
              <w:t>describe</w:t>
            </w:r>
            <w:r>
              <w:rPr>
                <w:spacing w:val="-8"/>
              </w:rPr>
              <w:t xml:space="preserve"> </w:t>
            </w:r>
            <w:r>
              <w:t>your</w:t>
            </w:r>
            <w:r>
              <w:rPr>
                <w:spacing w:val="-5"/>
              </w:rPr>
              <w:t xml:space="preserve"> </w:t>
            </w:r>
            <w:r>
              <w:t>concern</w:t>
            </w:r>
            <w:r>
              <w:rPr>
                <w:spacing w:val="-7"/>
              </w:rPr>
              <w:t xml:space="preserve"> </w:t>
            </w:r>
            <w:r>
              <w:t>about</w:t>
            </w:r>
            <w:r>
              <w:rPr>
                <w:spacing w:val="-7"/>
              </w:rPr>
              <w:t xml:space="preserve"> </w:t>
            </w:r>
            <w:r>
              <w:t>this</w:t>
            </w:r>
            <w:r>
              <w:rPr>
                <w:spacing w:val="-7"/>
              </w:rPr>
              <w:t xml:space="preserve"> </w:t>
            </w:r>
            <w:r>
              <w:rPr>
                <w:spacing w:val="-2"/>
              </w:rPr>
              <w:t>clause]</w:t>
            </w:r>
          </w:p>
        </w:tc>
        <w:tc>
          <w:tcPr>
            <w:tcW w:w="6300" w:type="dxa"/>
            <w:tcBorders>
              <w:bottom w:val="nil"/>
            </w:tcBorders>
          </w:tcPr>
          <w:p w14:paraId="70248BC3" w14:textId="77777777" w:rsidR="009B1309" w:rsidRDefault="001554BC">
            <w:pPr>
              <w:pStyle w:val="TableParagraph"/>
              <w:spacing w:before="63" w:line="233" w:lineRule="exact"/>
              <w:ind w:left="112"/>
            </w:pPr>
            <w:r>
              <w:t>[describe</w:t>
            </w:r>
            <w:r>
              <w:rPr>
                <w:spacing w:val="-8"/>
              </w:rPr>
              <w:t xml:space="preserve"> </w:t>
            </w:r>
            <w:r>
              <w:t>your</w:t>
            </w:r>
            <w:r>
              <w:rPr>
                <w:spacing w:val="-10"/>
              </w:rPr>
              <w:t xml:space="preserve"> </w:t>
            </w:r>
            <w:r>
              <w:t>suggested</w:t>
            </w:r>
            <w:r>
              <w:rPr>
                <w:spacing w:val="-6"/>
              </w:rPr>
              <w:t xml:space="preserve"> </w:t>
            </w:r>
            <w:r>
              <w:t>alternative</w:t>
            </w:r>
            <w:r>
              <w:rPr>
                <w:spacing w:val="-8"/>
              </w:rPr>
              <w:t xml:space="preserve"> </w:t>
            </w:r>
            <w:r>
              <w:t>wording</w:t>
            </w:r>
            <w:r>
              <w:rPr>
                <w:spacing w:val="-7"/>
              </w:rPr>
              <w:t xml:space="preserve"> </w:t>
            </w:r>
            <w:r>
              <w:t>for</w:t>
            </w:r>
            <w:r>
              <w:rPr>
                <w:spacing w:val="-12"/>
              </w:rPr>
              <w:t xml:space="preserve"> </w:t>
            </w:r>
            <w:r>
              <w:t>the</w:t>
            </w:r>
            <w:r>
              <w:rPr>
                <w:spacing w:val="-8"/>
              </w:rPr>
              <w:t xml:space="preserve"> </w:t>
            </w:r>
            <w:r>
              <w:t>clause</w:t>
            </w:r>
            <w:r>
              <w:rPr>
                <w:spacing w:val="-8"/>
              </w:rPr>
              <w:t xml:space="preserve"> </w:t>
            </w:r>
            <w:r>
              <w:t>or</w:t>
            </w:r>
            <w:r>
              <w:rPr>
                <w:spacing w:val="-4"/>
              </w:rPr>
              <w:t xml:space="preserve"> your</w:t>
            </w:r>
          </w:p>
        </w:tc>
      </w:tr>
      <w:tr w:rsidR="009B1309" w14:paraId="70248BC8" w14:textId="77777777">
        <w:trPr>
          <w:trHeight w:val="243"/>
        </w:trPr>
        <w:tc>
          <w:tcPr>
            <w:tcW w:w="1980" w:type="dxa"/>
            <w:tcBorders>
              <w:top w:val="nil"/>
              <w:bottom w:val="nil"/>
            </w:tcBorders>
          </w:tcPr>
          <w:p w14:paraId="70248BC5" w14:textId="77777777" w:rsidR="009B1309" w:rsidRDefault="001554BC">
            <w:pPr>
              <w:pStyle w:val="TableParagraph"/>
              <w:spacing w:line="223" w:lineRule="exact"/>
              <w:ind w:left="112"/>
            </w:pPr>
            <w:r>
              <w:t>exhibit,</w:t>
            </w:r>
            <w:r>
              <w:rPr>
                <w:spacing w:val="-8"/>
              </w:rPr>
              <w:t xml:space="preserve"> </w:t>
            </w:r>
            <w:r>
              <w:rPr>
                <w:spacing w:val="-2"/>
              </w:rPr>
              <w:t>attachment</w:t>
            </w:r>
          </w:p>
        </w:tc>
        <w:tc>
          <w:tcPr>
            <w:tcW w:w="4771" w:type="dxa"/>
            <w:vMerge/>
            <w:tcBorders>
              <w:top w:val="nil"/>
            </w:tcBorders>
          </w:tcPr>
          <w:p w14:paraId="70248BC6" w14:textId="77777777" w:rsidR="009B1309" w:rsidRDefault="009B1309">
            <w:pPr>
              <w:rPr>
                <w:sz w:val="2"/>
                <w:szCs w:val="2"/>
              </w:rPr>
            </w:pPr>
          </w:p>
        </w:tc>
        <w:tc>
          <w:tcPr>
            <w:tcW w:w="6300" w:type="dxa"/>
            <w:tcBorders>
              <w:top w:val="nil"/>
              <w:bottom w:val="nil"/>
            </w:tcBorders>
          </w:tcPr>
          <w:p w14:paraId="70248BC7" w14:textId="77777777" w:rsidR="009B1309" w:rsidRDefault="001554BC">
            <w:pPr>
              <w:pStyle w:val="TableParagraph"/>
              <w:spacing w:line="223" w:lineRule="exact"/>
              <w:ind w:left="112"/>
            </w:pPr>
            <w:r>
              <w:rPr>
                <w:spacing w:val="-2"/>
              </w:rPr>
              <w:t>solution]</w:t>
            </w:r>
          </w:p>
        </w:tc>
      </w:tr>
      <w:tr w:rsidR="009B1309" w14:paraId="70248BCC" w14:textId="77777777">
        <w:trPr>
          <w:trHeight w:val="242"/>
        </w:trPr>
        <w:tc>
          <w:tcPr>
            <w:tcW w:w="1980" w:type="dxa"/>
            <w:tcBorders>
              <w:top w:val="nil"/>
              <w:bottom w:val="nil"/>
            </w:tcBorders>
          </w:tcPr>
          <w:p w14:paraId="70248BC9" w14:textId="77777777" w:rsidR="009B1309" w:rsidRDefault="001554BC">
            <w:pPr>
              <w:pStyle w:val="TableParagraph"/>
              <w:spacing w:line="222" w:lineRule="exact"/>
              <w:ind w:left="112"/>
            </w:pPr>
            <w:r>
              <w:t>or</w:t>
            </w:r>
            <w:r>
              <w:rPr>
                <w:spacing w:val="1"/>
              </w:rPr>
              <w:t xml:space="preserve"> </w:t>
            </w:r>
            <w:r>
              <w:rPr>
                <w:spacing w:val="-2"/>
              </w:rPr>
              <w:t>addendum,</w:t>
            </w:r>
          </w:p>
        </w:tc>
        <w:tc>
          <w:tcPr>
            <w:tcW w:w="4771" w:type="dxa"/>
            <w:vMerge/>
            <w:tcBorders>
              <w:top w:val="nil"/>
            </w:tcBorders>
          </w:tcPr>
          <w:p w14:paraId="70248BCA" w14:textId="77777777" w:rsidR="009B1309" w:rsidRDefault="009B1309">
            <w:pPr>
              <w:rPr>
                <w:sz w:val="2"/>
                <w:szCs w:val="2"/>
              </w:rPr>
            </w:pPr>
          </w:p>
        </w:tc>
        <w:tc>
          <w:tcPr>
            <w:tcW w:w="6300" w:type="dxa"/>
            <w:tcBorders>
              <w:top w:val="nil"/>
              <w:bottom w:val="nil"/>
            </w:tcBorders>
          </w:tcPr>
          <w:p w14:paraId="70248BCB" w14:textId="77777777" w:rsidR="009B1309" w:rsidRDefault="009B1309">
            <w:pPr>
              <w:pStyle w:val="TableParagraph"/>
              <w:rPr>
                <w:sz w:val="16"/>
              </w:rPr>
            </w:pPr>
          </w:p>
        </w:tc>
      </w:tr>
      <w:tr w:rsidR="009B1309" w14:paraId="70248BD0" w14:textId="77777777">
        <w:trPr>
          <w:trHeight w:val="249"/>
        </w:trPr>
        <w:tc>
          <w:tcPr>
            <w:tcW w:w="1980" w:type="dxa"/>
            <w:tcBorders>
              <w:top w:val="nil"/>
              <w:bottom w:val="nil"/>
            </w:tcBorders>
          </w:tcPr>
          <w:p w14:paraId="70248BCD" w14:textId="77777777" w:rsidR="009B1309" w:rsidRDefault="001554BC">
            <w:pPr>
              <w:pStyle w:val="TableParagraph"/>
              <w:spacing w:line="229" w:lineRule="exact"/>
              <w:ind w:left="112"/>
            </w:pPr>
            <w:r>
              <w:t>section</w:t>
            </w:r>
            <w:r>
              <w:rPr>
                <w:spacing w:val="-11"/>
              </w:rPr>
              <w:t xml:space="preserve"> </w:t>
            </w:r>
            <w:r>
              <w:t>&amp;</w:t>
            </w:r>
            <w:r>
              <w:rPr>
                <w:spacing w:val="1"/>
              </w:rPr>
              <w:t xml:space="preserve"> </w:t>
            </w:r>
            <w:r>
              <w:rPr>
                <w:spacing w:val="-4"/>
              </w:rPr>
              <w:t>page</w:t>
            </w:r>
          </w:p>
        </w:tc>
        <w:tc>
          <w:tcPr>
            <w:tcW w:w="4771" w:type="dxa"/>
            <w:vMerge/>
            <w:tcBorders>
              <w:top w:val="nil"/>
            </w:tcBorders>
          </w:tcPr>
          <w:p w14:paraId="70248BCE" w14:textId="77777777" w:rsidR="009B1309" w:rsidRDefault="009B1309">
            <w:pPr>
              <w:rPr>
                <w:sz w:val="2"/>
                <w:szCs w:val="2"/>
              </w:rPr>
            </w:pPr>
          </w:p>
        </w:tc>
        <w:tc>
          <w:tcPr>
            <w:tcW w:w="6300" w:type="dxa"/>
            <w:tcBorders>
              <w:top w:val="nil"/>
              <w:bottom w:val="nil"/>
            </w:tcBorders>
          </w:tcPr>
          <w:p w14:paraId="70248BCF" w14:textId="77777777" w:rsidR="009B1309" w:rsidRDefault="009B1309">
            <w:pPr>
              <w:pStyle w:val="TableParagraph"/>
              <w:rPr>
                <w:sz w:val="18"/>
              </w:rPr>
            </w:pPr>
          </w:p>
        </w:tc>
      </w:tr>
      <w:tr w:rsidR="009B1309" w14:paraId="70248BD4" w14:textId="77777777">
        <w:trPr>
          <w:trHeight w:val="332"/>
        </w:trPr>
        <w:tc>
          <w:tcPr>
            <w:tcW w:w="1980" w:type="dxa"/>
            <w:tcBorders>
              <w:top w:val="nil"/>
            </w:tcBorders>
          </w:tcPr>
          <w:p w14:paraId="70248BD1" w14:textId="77777777" w:rsidR="009B1309" w:rsidRDefault="001554BC">
            <w:pPr>
              <w:pStyle w:val="TableParagraph"/>
              <w:spacing w:line="250" w:lineRule="exact"/>
              <w:ind w:left="112"/>
            </w:pPr>
            <w:r>
              <w:rPr>
                <w:spacing w:val="-2"/>
              </w:rPr>
              <w:t>number]</w:t>
            </w:r>
          </w:p>
        </w:tc>
        <w:tc>
          <w:tcPr>
            <w:tcW w:w="4771" w:type="dxa"/>
            <w:vMerge/>
            <w:tcBorders>
              <w:top w:val="nil"/>
            </w:tcBorders>
          </w:tcPr>
          <w:p w14:paraId="70248BD2" w14:textId="77777777" w:rsidR="009B1309" w:rsidRDefault="009B1309">
            <w:pPr>
              <w:rPr>
                <w:sz w:val="2"/>
                <w:szCs w:val="2"/>
              </w:rPr>
            </w:pPr>
          </w:p>
        </w:tc>
        <w:tc>
          <w:tcPr>
            <w:tcW w:w="6300" w:type="dxa"/>
            <w:tcBorders>
              <w:top w:val="nil"/>
            </w:tcBorders>
          </w:tcPr>
          <w:p w14:paraId="70248BD3" w14:textId="77777777" w:rsidR="009B1309" w:rsidRDefault="009B1309">
            <w:pPr>
              <w:pStyle w:val="TableParagraph"/>
            </w:pPr>
          </w:p>
        </w:tc>
      </w:tr>
      <w:tr w:rsidR="009B1309" w14:paraId="70248BD8" w14:textId="77777777">
        <w:trPr>
          <w:trHeight w:val="316"/>
        </w:trPr>
        <w:tc>
          <w:tcPr>
            <w:tcW w:w="1980" w:type="dxa"/>
            <w:tcBorders>
              <w:bottom w:val="nil"/>
            </w:tcBorders>
          </w:tcPr>
          <w:p w14:paraId="70248BD5" w14:textId="77777777" w:rsidR="009B1309" w:rsidRDefault="001554BC">
            <w:pPr>
              <w:pStyle w:val="TableParagraph"/>
              <w:spacing w:before="63" w:line="233" w:lineRule="exact"/>
              <w:ind w:left="112"/>
            </w:pPr>
            <w:r>
              <w:t>[indicate</w:t>
            </w:r>
            <w:r>
              <w:rPr>
                <w:spacing w:val="-5"/>
              </w:rPr>
              <w:t xml:space="preserve"> </w:t>
            </w:r>
            <w:r>
              <w:rPr>
                <w:spacing w:val="-4"/>
              </w:rPr>
              <w:t>RFP,</w:t>
            </w:r>
          </w:p>
        </w:tc>
        <w:tc>
          <w:tcPr>
            <w:tcW w:w="4771" w:type="dxa"/>
            <w:vMerge w:val="restart"/>
          </w:tcPr>
          <w:p w14:paraId="70248BD6" w14:textId="77777777" w:rsidR="009B1309" w:rsidRDefault="001554BC">
            <w:pPr>
              <w:pStyle w:val="TableParagraph"/>
              <w:spacing w:before="63"/>
              <w:ind w:left="112"/>
            </w:pPr>
            <w:r>
              <w:t>[briefly</w:t>
            </w:r>
            <w:r>
              <w:rPr>
                <w:spacing w:val="-8"/>
              </w:rPr>
              <w:t xml:space="preserve"> </w:t>
            </w:r>
            <w:r>
              <w:t>describe</w:t>
            </w:r>
            <w:r>
              <w:rPr>
                <w:spacing w:val="-8"/>
              </w:rPr>
              <w:t xml:space="preserve"> </w:t>
            </w:r>
            <w:r>
              <w:t>your</w:t>
            </w:r>
            <w:r>
              <w:rPr>
                <w:spacing w:val="-5"/>
              </w:rPr>
              <w:t xml:space="preserve"> </w:t>
            </w:r>
            <w:r>
              <w:t>concern</w:t>
            </w:r>
            <w:r>
              <w:rPr>
                <w:spacing w:val="-7"/>
              </w:rPr>
              <w:t xml:space="preserve"> </w:t>
            </w:r>
            <w:r>
              <w:t>about</w:t>
            </w:r>
            <w:r>
              <w:rPr>
                <w:spacing w:val="-7"/>
              </w:rPr>
              <w:t xml:space="preserve"> </w:t>
            </w:r>
            <w:r>
              <w:t>this</w:t>
            </w:r>
            <w:r>
              <w:rPr>
                <w:spacing w:val="-7"/>
              </w:rPr>
              <w:t xml:space="preserve"> </w:t>
            </w:r>
            <w:r>
              <w:rPr>
                <w:spacing w:val="-2"/>
              </w:rPr>
              <w:t>clause]</w:t>
            </w:r>
          </w:p>
        </w:tc>
        <w:tc>
          <w:tcPr>
            <w:tcW w:w="6300" w:type="dxa"/>
            <w:tcBorders>
              <w:bottom w:val="nil"/>
            </w:tcBorders>
          </w:tcPr>
          <w:p w14:paraId="70248BD7" w14:textId="77777777" w:rsidR="009B1309" w:rsidRDefault="001554BC">
            <w:pPr>
              <w:pStyle w:val="TableParagraph"/>
              <w:spacing w:before="63" w:line="233" w:lineRule="exact"/>
              <w:ind w:left="112"/>
            </w:pPr>
            <w:r>
              <w:t>[describe</w:t>
            </w:r>
            <w:r>
              <w:rPr>
                <w:spacing w:val="-8"/>
              </w:rPr>
              <w:t xml:space="preserve"> </w:t>
            </w:r>
            <w:r>
              <w:t>your</w:t>
            </w:r>
            <w:r>
              <w:rPr>
                <w:spacing w:val="-10"/>
              </w:rPr>
              <w:t xml:space="preserve"> </w:t>
            </w:r>
            <w:r>
              <w:t>suggested</w:t>
            </w:r>
            <w:r>
              <w:rPr>
                <w:spacing w:val="-6"/>
              </w:rPr>
              <w:t xml:space="preserve"> </w:t>
            </w:r>
            <w:r>
              <w:t>alternative</w:t>
            </w:r>
            <w:r>
              <w:rPr>
                <w:spacing w:val="-8"/>
              </w:rPr>
              <w:t xml:space="preserve"> </w:t>
            </w:r>
            <w:r>
              <w:t>wording</w:t>
            </w:r>
            <w:r>
              <w:rPr>
                <w:spacing w:val="-7"/>
              </w:rPr>
              <w:t xml:space="preserve"> </w:t>
            </w:r>
            <w:r>
              <w:t>for</w:t>
            </w:r>
            <w:r>
              <w:rPr>
                <w:spacing w:val="-12"/>
              </w:rPr>
              <w:t xml:space="preserve"> </w:t>
            </w:r>
            <w:r>
              <w:t>the</w:t>
            </w:r>
            <w:r>
              <w:rPr>
                <w:spacing w:val="-8"/>
              </w:rPr>
              <w:t xml:space="preserve"> </w:t>
            </w:r>
            <w:r>
              <w:t>clause</w:t>
            </w:r>
            <w:r>
              <w:rPr>
                <w:spacing w:val="-8"/>
              </w:rPr>
              <w:t xml:space="preserve"> </w:t>
            </w:r>
            <w:r>
              <w:t>or</w:t>
            </w:r>
            <w:r>
              <w:rPr>
                <w:spacing w:val="-4"/>
              </w:rPr>
              <w:t xml:space="preserve"> your</w:t>
            </w:r>
          </w:p>
        </w:tc>
      </w:tr>
      <w:tr w:rsidR="009B1309" w14:paraId="70248BDC" w14:textId="77777777">
        <w:trPr>
          <w:trHeight w:val="243"/>
        </w:trPr>
        <w:tc>
          <w:tcPr>
            <w:tcW w:w="1980" w:type="dxa"/>
            <w:tcBorders>
              <w:top w:val="nil"/>
              <w:bottom w:val="nil"/>
            </w:tcBorders>
          </w:tcPr>
          <w:p w14:paraId="70248BD9" w14:textId="77777777" w:rsidR="009B1309" w:rsidRDefault="001554BC">
            <w:pPr>
              <w:pStyle w:val="TableParagraph"/>
              <w:spacing w:line="223" w:lineRule="exact"/>
              <w:ind w:left="112"/>
            </w:pPr>
            <w:r>
              <w:t>exhibit,</w:t>
            </w:r>
            <w:r>
              <w:rPr>
                <w:spacing w:val="-8"/>
              </w:rPr>
              <w:t xml:space="preserve"> </w:t>
            </w:r>
            <w:r>
              <w:rPr>
                <w:spacing w:val="-2"/>
              </w:rPr>
              <w:t>attachment</w:t>
            </w:r>
          </w:p>
        </w:tc>
        <w:tc>
          <w:tcPr>
            <w:tcW w:w="4771" w:type="dxa"/>
            <w:vMerge/>
            <w:tcBorders>
              <w:top w:val="nil"/>
            </w:tcBorders>
          </w:tcPr>
          <w:p w14:paraId="70248BDA" w14:textId="77777777" w:rsidR="009B1309" w:rsidRDefault="009B1309">
            <w:pPr>
              <w:rPr>
                <w:sz w:val="2"/>
                <w:szCs w:val="2"/>
              </w:rPr>
            </w:pPr>
          </w:p>
        </w:tc>
        <w:tc>
          <w:tcPr>
            <w:tcW w:w="6300" w:type="dxa"/>
            <w:tcBorders>
              <w:top w:val="nil"/>
              <w:bottom w:val="nil"/>
            </w:tcBorders>
          </w:tcPr>
          <w:p w14:paraId="70248BDB" w14:textId="77777777" w:rsidR="009B1309" w:rsidRDefault="001554BC">
            <w:pPr>
              <w:pStyle w:val="TableParagraph"/>
              <w:spacing w:line="223" w:lineRule="exact"/>
              <w:ind w:left="112"/>
            </w:pPr>
            <w:r>
              <w:rPr>
                <w:spacing w:val="-2"/>
              </w:rPr>
              <w:t>solution]</w:t>
            </w:r>
          </w:p>
        </w:tc>
      </w:tr>
      <w:tr w:rsidR="009B1309" w14:paraId="70248BE0" w14:textId="77777777">
        <w:trPr>
          <w:trHeight w:val="242"/>
        </w:trPr>
        <w:tc>
          <w:tcPr>
            <w:tcW w:w="1980" w:type="dxa"/>
            <w:tcBorders>
              <w:top w:val="nil"/>
              <w:bottom w:val="nil"/>
            </w:tcBorders>
          </w:tcPr>
          <w:p w14:paraId="70248BDD" w14:textId="77777777" w:rsidR="009B1309" w:rsidRDefault="001554BC">
            <w:pPr>
              <w:pStyle w:val="TableParagraph"/>
              <w:spacing w:line="222" w:lineRule="exact"/>
              <w:ind w:left="112"/>
            </w:pPr>
            <w:r>
              <w:t>or</w:t>
            </w:r>
            <w:r>
              <w:rPr>
                <w:spacing w:val="1"/>
              </w:rPr>
              <w:t xml:space="preserve"> </w:t>
            </w:r>
            <w:r>
              <w:rPr>
                <w:spacing w:val="-2"/>
              </w:rPr>
              <w:t>addendum,</w:t>
            </w:r>
          </w:p>
        </w:tc>
        <w:tc>
          <w:tcPr>
            <w:tcW w:w="4771" w:type="dxa"/>
            <w:vMerge/>
            <w:tcBorders>
              <w:top w:val="nil"/>
            </w:tcBorders>
          </w:tcPr>
          <w:p w14:paraId="70248BDE" w14:textId="77777777" w:rsidR="009B1309" w:rsidRDefault="009B1309">
            <w:pPr>
              <w:rPr>
                <w:sz w:val="2"/>
                <w:szCs w:val="2"/>
              </w:rPr>
            </w:pPr>
          </w:p>
        </w:tc>
        <w:tc>
          <w:tcPr>
            <w:tcW w:w="6300" w:type="dxa"/>
            <w:tcBorders>
              <w:top w:val="nil"/>
              <w:bottom w:val="nil"/>
            </w:tcBorders>
          </w:tcPr>
          <w:p w14:paraId="70248BDF" w14:textId="77777777" w:rsidR="009B1309" w:rsidRDefault="009B1309">
            <w:pPr>
              <w:pStyle w:val="TableParagraph"/>
              <w:rPr>
                <w:sz w:val="16"/>
              </w:rPr>
            </w:pPr>
          </w:p>
        </w:tc>
      </w:tr>
      <w:tr w:rsidR="009B1309" w14:paraId="70248BE4" w14:textId="77777777">
        <w:trPr>
          <w:trHeight w:val="249"/>
        </w:trPr>
        <w:tc>
          <w:tcPr>
            <w:tcW w:w="1980" w:type="dxa"/>
            <w:tcBorders>
              <w:top w:val="nil"/>
              <w:bottom w:val="nil"/>
            </w:tcBorders>
          </w:tcPr>
          <w:p w14:paraId="70248BE1" w14:textId="77777777" w:rsidR="009B1309" w:rsidRDefault="001554BC">
            <w:pPr>
              <w:pStyle w:val="TableParagraph"/>
              <w:spacing w:line="229" w:lineRule="exact"/>
              <w:ind w:left="112"/>
            </w:pPr>
            <w:r>
              <w:t>section</w:t>
            </w:r>
            <w:r>
              <w:rPr>
                <w:spacing w:val="-11"/>
              </w:rPr>
              <w:t xml:space="preserve"> </w:t>
            </w:r>
            <w:r>
              <w:t>&amp;</w:t>
            </w:r>
            <w:r>
              <w:rPr>
                <w:spacing w:val="1"/>
              </w:rPr>
              <w:t xml:space="preserve"> </w:t>
            </w:r>
            <w:r>
              <w:rPr>
                <w:spacing w:val="-4"/>
              </w:rPr>
              <w:t>page</w:t>
            </w:r>
          </w:p>
        </w:tc>
        <w:tc>
          <w:tcPr>
            <w:tcW w:w="4771" w:type="dxa"/>
            <w:vMerge/>
            <w:tcBorders>
              <w:top w:val="nil"/>
            </w:tcBorders>
          </w:tcPr>
          <w:p w14:paraId="70248BE2" w14:textId="77777777" w:rsidR="009B1309" w:rsidRDefault="009B1309">
            <w:pPr>
              <w:rPr>
                <w:sz w:val="2"/>
                <w:szCs w:val="2"/>
              </w:rPr>
            </w:pPr>
          </w:p>
        </w:tc>
        <w:tc>
          <w:tcPr>
            <w:tcW w:w="6300" w:type="dxa"/>
            <w:tcBorders>
              <w:top w:val="nil"/>
              <w:bottom w:val="nil"/>
            </w:tcBorders>
          </w:tcPr>
          <w:p w14:paraId="70248BE3" w14:textId="77777777" w:rsidR="009B1309" w:rsidRDefault="009B1309">
            <w:pPr>
              <w:pStyle w:val="TableParagraph"/>
              <w:rPr>
                <w:sz w:val="18"/>
              </w:rPr>
            </w:pPr>
          </w:p>
        </w:tc>
      </w:tr>
      <w:tr w:rsidR="009B1309" w14:paraId="70248BE8" w14:textId="77777777">
        <w:trPr>
          <w:trHeight w:val="332"/>
        </w:trPr>
        <w:tc>
          <w:tcPr>
            <w:tcW w:w="1980" w:type="dxa"/>
            <w:tcBorders>
              <w:top w:val="nil"/>
            </w:tcBorders>
          </w:tcPr>
          <w:p w14:paraId="70248BE5" w14:textId="77777777" w:rsidR="009B1309" w:rsidRDefault="001554BC">
            <w:pPr>
              <w:pStyle w:val="TableParagraph"/>
              <w:spacing w:line="250" w:lineRule="exact"/>
              <w:ind w:left="112"/>
            </w:pPr>
            <w:r>
              <w:rPr>
                <w:spacing w:val="-2"/>
              </w:rPr>
              <w:t>number]</w:t>
            </w:r>
          </w:p>
        </w:tc>
        <w:tc>
          <w:tcPr>
            <w:tcW w:w="4771" w:type="dxa"/>
            <w:vMerge/>
            <w:tcBorders>
              <w:top w:val="nil"/>
            </w:tcBorders>
          </w:tcPr>
          <w:p w14:paraId="70248BE6" w14:textId="77777777" w:rsidR="009B1309" w:rsidRDefault="009B1309">
            <w:pPr>
              <w:rPr>
                <w:sz w:val="2"/>
                <w:szCs w:val="2"/>
              </w:rPr>
            </w:pPr>
          </w:p>
        </w:tc>
        <w:tc>
          <w:tcPr>
            <w:tcW w:w="6300" w:type="dxa"/>
            <w:tcBorders>
              <w:top w:val="nil"/>
            </w:tcBorders>
          </w:tcPr>
          <w:p w14:paraId="70248BE7" w14:textId="77777777" w:rsidR="009B1309" w:rsidRDefault="009B1309">
            <w:pPr>
              <w:pStyle w:val="TableParagraph"/>
            </w:pPr>
          </w:p>
        </w:tc>
      </w:tr>
      <w:tr w:rsidR="009B1309" w14:paraId="70248BEC" w14:textId="77777777">
        <w:trPr>
          <w:trHeight w:val="315"/>
        </w:trPr>
        <w:tc>
          <w:tcPr>
            <w:tcW w:w="1980" w:type="dxa"/>
            <w:tcBorders>
              <w:bottom w:val="nil"/>
            </w:tcBorders>
          </w:tcPr>
          <w:p w14:paraId="70248BE9" w14:textId="77777777" w:rsidR="009B1309" w:rsidRDefault="001554BC">
            <w:pPr>
              <w:pStyle w:val="TableParagraph"/>
              <w:spacing w:before="61" w:line="234" w:lineRule="exact"/>
              <w:ind w:left="112"/>
            </w:pPr>
            <w:r>
              <w:t>[indicate</w:t>
            </w:r>
            <w:r>
              <w:rPr>
                <w:spacing w:val="-5"/>
              </w:rPr>
              <w:t xml:space="preserve"> </w:t>
            </w:r>
            <w:r>
              <w:rPr>
                <w:spacing w:val="-4"/>
              </w:rPr>
              <w:t>RFP,</w:t>
            </w:r>
          </w:p>
        </w:tc>
        <w:tc>
          <w:tcPr>
            <w:tcW w:w="4771" w:type="dxa"/>
            <w:vMerge w:val="restart"/>
          </w:tcPr>
          <w:p w14:paraId="70248BEA" w14:textId="77777777" w:rsidR="009B1309" w:rsidRDefault="001554BC">
            <w:pPr>
              <w:pStyle w:val="TableParagraph"/>
              <w:spacing w:before="63"/>
              <w:ind w:left="112"/>
            </w:pPr>
            <w:r>
              <w:t>[briefly</w:t>
            </w:r>
            <w:r>
              <w:rPr>
                <w:spacing w:val="-8"/>
              </w:rPr>
              <w:t xml:space="preserve"> </w:t>
            </w:r>
            <w:r>
              <w:t>describe</w:t>
            </w:r>
            <w:r>
              <w:rPr>
                <w:spacing w:val="-8"/>
              </w:rPr>
              <w:t xml:space="preserve"> </w:t>
            </w:r>
            <w:r>
              <w:t>your</w:t>
            </w:r>
            <w:r>
              <w:rPr>
                <w:spacing w:val="-5"/>
              </w:rPr>
              <w:t xml:space="preserve"> </w:t>
            </w:r>
            <w:r>
              <w:t>concern</w:t>
            </w:r>
            <w:r>
              <w:rPr>
                <w:spacing w:val="-7"/>
              </w:rPr>
              <w:t xml:space="preserve"> </w:t>
            </w:r>
            <w:r>
              <w:t>about</w:t>
            </w:r>
            <w:r>
              <w:rPr>
                <w:spacing w:val="-7"/>
              </w:rPr>
              <w:t xml:space="preserve"> </w:t>
            </w:r>
            <w:r>
              <w:t>this</w:t>
            </w:r>
            <w:r>
              <w:rPr>
                <w:spacing w:val="-7"/>
              </w:rPr>
              <w:t xml:space="preserve"> </w:t>
            </w:r>
            <w:r>
              <w:rPr>
                <w:spacing w:val="-2"/>
              </w:rPr>
              <w:t>clause]</w:t>
            </w:r>
          </w:p>
        </w:tc>
        <w:tc>
          <w:tcPr>
            <w:tcW w:w="6300" w:type="dxa"/>
            <w:tcBorders>
              <w:bottom w:val="nil"/>
            </w:tcBorders>
          </w:tcPr>
          <w:p w14:paraId="70248BEB" w14:textId="77777777" w:rsidR="009B1309" w:rsidRDefault="001554BC">
            <w:pPr>
              <w:pStyle w:val="TableParagraph"/>
              <w:spacing w:before="61" w:line="234" w:lineRule="exact"/>
              <w:ind w:left="112"/>
            </w:pPr>
            <w:r>
              <w:t>[describe</w:t>
            </w:r>
            <w:r>
              <w:rPr>
                <w:spacing w:val="-8"/>
              </w:rPr>
              <w:t xml:space="preserve"> </w:t>
            </w:r>
            <w:r>
              <w:t>your</w:t>
            </w:r>
            <w:r>
              <w:rPr>
                <w:spacing w:val="-10"/>
              </w:rPr>
              <w:t xml:space="preserve"> </w:t>
            </w:r>
            <w:r>
              <w:t>suggested</w:t>
            </w:r>
            <w:r>
              <w:rPr>
                <w:spacing w:val="-6"/>
              </w:rPr>
              <w:t xml:space="preserve"> </w:t>
            </w:r>
            <w:r>
              <w:t>alternative</w:t>
            </w:r>
            <w:r>
              <w:rPr>
                <w:spacing w:val="-8"/>
              </w:rPr>
              <w:t xml:space="preserve"> </w:t>
            </w:r>
            <w:r>
              <w:t>wording</w:t>
            </w:r>
            <w:r>
              <w:rPr>
                <w:spacing w:val="-7"/>
              </w:rPr>
              <w:t xml:space="preserve"> </w:t>
            </w:r>
            <w:r>
              <w:t>for</w:t>
            </w:r>
            <w:r>
              <w:rPr>
                <w:spacing w:val="-12"/>
              </w:rPr>
              <w:t xml:space="preserve"> </w:t>
            </w:r>
            <w:r>
              <w:t>the</w:t>
            </w:r>
            <w:r>
              <w:rPr>
                <w:spacing w:val="-8"/>
              </w:rPr>
              <w:t xml:space="preserve"> </w:t>
            </w:r>
            <w:r>
              <w:t>clause</w:t>
            </w:r>
            <w:r>
              <w:rPr>
                <w:spacing w:val="-8"/>
              </w:rPr>
              <w:t xml:space="preserve"> </w:t>
            </w:r>
            <w:r>
              <w:t>or</w:t>
            </w:r>
            <w:r>
              <w:rPr>
                <w:spacing w:val="-4"/>
              </w:rPr>
              <w:t xml:space="preserve"> your</w:t>
            </w:r>
          </w:p>
        </w:tc>
      </w:tr>
      <w:tr w:rsidR="009B1309" w14:paraId="70248BF0" w14:textId="77777777">
        <w:trPr>
          <w:trHeight w:val="244"/>
        </w:trPr>
        <w:tc>
          <w:tcPr>
            <w:tcW w:w="1980" w:type="dxa"/>
            <w:tcBorders>
              <w:top w:val="nil"/>
              <w:bottom w:val="nil"/>
            </w:tcBorders>
          </w:tcPr>
          <w:p w14:paraId="70248BED" w14:textId="77777777" w:rsidR="009B1309" w:rsidRDefault="001554BC">
            <w:pPr>
              <w:pStyle w:val="TableParagraph"/>
              <w:spacing w:line="224" w:lineRule="exact"/>
              <w:ind w:left="112"/>
            </w:pPr>
            <w:r>
              <w:t>exhibit,</w:t>
            </w:r>
            <w:r>
              <w:rPr>
                <w:spacing w:val="-8"/>
              </w:rPr>
              <w:t xml:space="preserve"> </w:t>
            </w:r>
            <w:r>
              <w:rPr>
                <w:spacing w:val="-2"/>
              </w:rPr>
              <w:t>attachment</w:t>
            </w:r>
          </w:p>
        </w:tc>
        <w:tc>
          <w:tcPr>
            <w:tcW w:w="4771" w:type="dxa"/>
            <w:vMerge/>
            <w:tcBorders>
              <w:top w:val="nil"/>
            </w:tcBorders>
          </w:tcPr>
          <w:p w14:paraId="70248BEE" w14:textId="77777777" w:rsidR="009B1309" w:rsidRDefault="009B1309">
            <w:pPr>
              <w:rPr>
                <w:sz w:val="2"/>
                <w:szCs w:val="2"/>
              </w:rPr>
            </w:pPr>
          </w:p>
        </w:tc>
        <w:tc>
          <w:tcPr>
            <w:tcW w:w="6300" w:type="dxa"/>
            <w:tcBorders>
              <w:top w:val="nil"/>
              <w:bottom w:val="nil"/>
            </w:tcBorders>
          </w:tcPr>
          <w:p w14:paraId="70248BEF" w14:textId="77777777" w:rsidR="009B1309" w:rsidRDefault="001554BC">
            <w:pPr>
              <w:pStyle w:val="TableParagraph"/>
              <w:spacing w:line="224" w:lineRule="exact"/>
              <w:ind w:left="112"/>
            </w:pPr>
            <w:r>
              <w:rPr>
                <w:spacing w:val="-2"/>
              </w:rPr>
              <w:t>solution]</w:t>
            </w:r>
          </w:p>
        </w:tc>
      </w:tr>
      <w:tr w:rsidR="009B1309" w14:paraId="70248BF4" w14:textId="77777777">
        <w:trPr>
          <w:trHeight w:val="241"/>
        </w:trPr>
        <w:tc>
          <w:tcPr>
            <w:tcW w:w="1980" w:type="dxa"/>
            <w:tcBorders>
              <w:top w:val="nil"/>
              <w:bottom w:val="nil"/>
            </w:tcBorders>
          </w:tcPr>
          <w:p w14:paraId="70248BF1" w14:textId="77777777" w:rsidR="009B1309" w:rsidRDefault="001554BC">
            <w:pPr>
              <w:pStyle w:val="TableParagraph"/>
              <w:spacing w:line="222" w:lineRule="exact"/>
              <w:ind w:left="112"/>
            </w:pPr>
            <w:r>
              <w:t>or</w:t>
            </w:r>
            <w:r>
              <w:rPr>
                <w:spacing w:val="1"/>
              </w:rPr>
              <w:t xml:space="preserve"> </w:t>
            </w:r>
            <w:r>
              <w:rPr>
                <w:spacing w:val="-2"/>
              </w:rPr>
              <w:t>addendum,</w:t>
            </w:r>
          </w:p>
        </w:tc>
        <w:tc>
          <w:tcPr>
            <w:tcW w:w="4771" w:type="dxa"/>
            <w:vMerge/>
            <w:tcBorders>
              <w:top w:val="nil"/>
            </w:tcBorders>
          </w:tcPr>
          <w:p w14:paraId="70248BF2" w14:textId="77777777" w:rsidR="009B1309" w:rsidRDefault="009B1309">
            <w:pPr>
              <w:rPr>
                <w:sz w:val="2"/>
                <w:szCs w:val="2"/>
              </w:rPr>
            </w:pPr>
          </w:p>
        </w:tc>
        <w:tc>
          <w:tcPr>
            <w:tcW w:w="6300" w:type="dxa"/>
            <w:tcBorders>
              <w:top w:val="nil"/>
              <w:bottom w:val="nil"/>
            </w:tcBorders>
          </w:tcPr>
          <w:p w14:paraId="70248BF3" w14:textId="77777777" w:rsidR="009B1309" w:rsidRDefault="009B1309">
            <w:pPr>
              <w:pStyle w:val="TableParagraph"/>
              <w:rPr>
                <w:sz w:val="16"/>
              </w:rPr>
            </w:pPr>
          </w:p>
        </w:tc>
      </w:tr>
      <w:tr w:rsidR="009B1309" w14:paraId="70248BF8" w14:textId="77777777">
        <w:trPr>
          <w:trHeight w:val="249"/>
        </w:trPr>
        <w:tc>
          <w:tcPr>
            <w:tcW w:w="1980" w:type="dxa"/>
            <w:tcBorders>
              <w:top w:val="nil"/>
              <w:bottom w:val="nil"/>
            </w:tcBorders>
          </w:tcPr>
          <w:p w14:paraId="70248BF5" w14:textId="77777777" w:rsidR="009B1309" w:rsidRDefault="001554BC">
            <w:pPr>
              <w:pStyle w:val="TableParagraph"/>
              <w:spacing w:line="229" w:lineRule="exact"/>
              <w:ind w:left="112"/>
            </w:pPr>
            <w:r>
              <w:t>section</w:t>
            </w:r>
            <w:r>
              <w:rPr>
                <w:spacing w:val="-11"/>
              </w:rPr>
              <w:t xml:space="preserve"> </w:t>
            </w:r>
            <w:r>
              <w:t>&amp;</w:t>
            </w:r>
            <w:r>
              <w:rPr>
                <w:spacing w:val="1"/>
              </w:rPr>
              <w:t xml:space="preserve"> </w:t>
            </w:r>
            <w:r>
              <w:rPr>
                <w:spacing w:val="-4"/>
              </w:rPr>
              <w:t>page</w:t>
            </w:r>
          </w:p>
        </w:tc>
        <w:tc>
          <w:tcPr>
            <w:tcW w:w="4771" w:type="dxa"/>
            <w:vMerge/>
            <w:tcBorders>
              <w:top w:val="nil"/>
            </w:tcBorders>
          </w:tcPr>
          <w:p w14:paraId="70248BF6" w14:textId="77777777" w:rsidR="009B1309" w:rsidRDefault="009B1309">
            <w:pPr>
              <w:rPr>
                <w:sz w:val="2"/>
                <w:szCs w:val="2"/>
              </w:rPr>
            </w:pPr>
          </w:p>
        </w:tc>
        <w:tc>
          <w:tcPr>
            <w:tcW w:w="6300" w:type="dxa"/>
            <w:tcBorders>
              <w:top w:val="nil"/>
              <w:bottom w:val="nil"/>
            </w:tcBorders>
          </w:tcPr>
          <w:p w14:paraId="70248BF7" w14:textId="77777777" w:rsidR="009B1309" w:rsidRDefault="009B1309">
            <w:pPr>
              <w:pStyle w:val="TableParagraph"/>
              <w:rPr>
                <w:sz w:val="18"/>
              </w:rPr>
            </w:pPr>
          </w:p>
        </w:tc>
      </w:tr>
      <w:tr w:rsidR="009B1309" w14:paraId="70248BFC" w14:textId="77777777">
        <w:trPr>
          <w:trHeight w:val="329"/>
        </w:trPr>
        <w:tc>
          <w:tcPr>
            <w:tcW w:w="1980" w:type="dxa"/>
            <w:tcBorders>
              <w:top w:val="nil"/>
            </w:tcBorders>
          </w:tcPr>
          <w:p w14:paraId="70248BF9" w14:textId="77777777" w:rsidR="009B1309" w:rsidRDefault="001554BC">
            <w:pPr>
              <w:pStyle w:val="TableParagraph"/>
              <w:spacing w:line="250" w:lineRule="exact"/>
              <w:ind w:left="112"/>
            </w:pPr>
            <w:r>
              <w:rPr>
                <w:spacing w:val="-2"/>
              </w:rPr>
              <w:t>number]</w:t>
            </w:r>
          </w:p>
        </w:tc>
        <w:tc>
          <w:tcPr>
            <w:tcW w:w="4771" w:type="dxa"/>
            <w:vMerge/>
            <w:tcBorders>
              <w:top w:val="nil"/>
            </w:tcBorders>
          </w:tcPr>
          <w:p w14:paraId="70248BFA" w14:textId="77777777" w:rsidR="009B1309" w:rsidRDefault="009B1309">
            <w:pPr>
              <w:rPr>
                <w:sz w:val="2"/>
                <w:szCs w:val="2"/>
              </w:rPr>
            </w:pPr>
          </w:p>
        </w:tc>
        <w:tc>
          <w:tcPr>
            <w:tcW w:w="6300" w:type="dxa"/>
            <w:tcBorders>
              <w:top w:val="nil"/>
            </w:tcBorders>
          </w:tcPr>
          <w:p w14:paraId="70248BFB" w14:textId="77777777" w:rsidR="009B1309" w:rsidRDefault="009B1309">
            <w:pPr>
              <w:pStyle w:val="TableParagraph"/>
            </w:pPr>
          </w:p>
        </w:tc>
      </w:tr>
      <w:tr w:rsidR="009B1309" w14:paraId="70248C00" w14:textId="77777777">
        <w:trPr>
          <w:trHeight w:val="414"/>
        </w:trPr>
        <w:tc>
          <w:tcPr>
            <w:tcW w:w="1980" w:type="dxa"/>
          </w:tcPr>
          <w:p w14:paraId="70248BFD" w14:textId="77777777" w:rsidR="009B1309" w:rsidRDefault="009B1309">
            <w:pPr>
              <w:pStyle w:val="TableParagraph"/>
            </w:pPr>
          </w:p>
        </w:tc>
        <w:tc>
          <w:tcPr>
            <w:tcW w:w="4771" w:type="dxa"/>
          </w:tcPr>
          <w:p w14:paraId="70248BFE" w14:textId="77777777" w:rsidR="009B1309" w:rsidRDefault="009B1309">
            <w:pPr>
              <w:pStyle w:val="TableParagraph"/>
            </w:pPr>
          </w:p>
        </w:tc>
        <w:tc>
          <w:tcPr>
            <w:tcW w:w="6300" w:type="dxa"/>
          </w:tcPr>
          <w:p w14:paraId="70248BFF" w14:textId="77777777" w:rsidR="009B1309" w:rsidRDefault="009B1309">
            <w:pPr>
              <w:pStyle w:val="TableParagraph"/>
            </w:pPr>
          </w:p>
        </w:tc>
      </w:tr>
      <w:tr w:rsidR="009B1309" w14:paraId="70248C04" w14:textId="77777777">
        <w:trPr>
          <w:trHeight w:val="412"/>
        </w:trPr>
        <w:tc>
          <w:tcPr>
            <w:tcW w:w="1980" w:type="dxa"/>
          </w:tcPr>
          <w:p w14:paraId="70248C01" w14:textId="77777777" w:rsidR="009B1309" w:rsidRDefault="009B1309">
            <w:pPr>
              <w:pStyle w:val="TableParagraph"/>
            </w:pPr>
          </w:p>
        </w:tc>
        <w:tc>
          <w:tcPr>
            <w:tcW w:w="4771" w:type="dxa"/>
          </w:tcPr>
          <w:p w14:paraId="70248C02" w14:textId="77777777" w:rsidR="009B1309" w:rsidRDefault="009B1309">
            <w:pPr>
              <w:pStyle w:val="TableParagraph"/>
            </w:pPr>
          </w:p>
        </w:tc>
        <w:tc>
          <w:tcPr>
            <w:tcW w:w="6300" w:type="dxa"/>
          </w:tcPr>
          <w:p w14:paraId="70248C03" w14:textId="77777777" w:rsidR="009B1309" w:rsidRDefault="009B1309">
            <w:pPr>
              <w:pStyle w:val="TableParagraph"/>
            </w:pPr>
          </w:p>
        </w:tc>
      </w:tr>
    </w:tbl>
    <w:p w14:paraId="70248C05" w14:textId="77777777" w:rsidR="009B1309" w:rsidRDefault="009B1309">
      <w:pPr>
        <w:pStyle w:val="TableParagraph"/>
        <w:sectPr w:rsidR="009B1309">
          <w:pgSz w:w="15840" w:h="12240" w:orient="landscape"/>
          <w:pgMar w:top="1720" w:right="1080" w:bottom="1200" w:left="360" w:header="1402" w:footer="978" w:gutter="0"/>
          <w:cols w:space="720"/>
        </w:sectPr>
      </w:pPr>
    </w:p>
    <w:p w14:paraId="70248C06" w14:textId="77777777" w:rsidR="009B1309" w:rsidRDefault="001554BC">
      <w:pPr>
        <w:pStyle w:val="BodyText"/>
        <w:spacing w:before="200"/>
        <w:rPr>
          <w:sz w:val="28"/>
        </w:rPr>
      </w:pPr>
      <w:r>
        <w:rPr>
          <w:noProof/>
          <w:sz w:val="28"/>
        </w:rPr>
        <w:drawing>
          <wp:anchor distT="0" distB="0" distL="0" distR="0" simplePos="0" relativeHeight="485295616" behindDoc="1" locked="0" layoutInCell="1" allowOverlap="1" wp14:anchorId="70248D34" wp14:editId="70248D35">
            <wp:simplePos x="0" y="0"/>
            <wp:positionH relativeFrom="page">
              <wp:posOffset>4399915</wp:posOffset>
            </wp:positionH>
            <wp:positionV relativeFrom="page">
              <wp:posOffset>462915</wp:posOffset>
            </wp:positionV>
            <wp:extent cx="1073162" cy="354952"/>
            <wp:effectExtent l="0" t="0" r="0" b="0"/>
            <wp:wrapNone/>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8"/>
        </w:rPr>
        <mc:AlternateContent>
          <mc:Choice Requires="wps">
            <w:drawing>
              <wp:anchor distT="0" distB="0" distL="0" distR="0" simplePos="0" relativeHeight="485296128" behindDoc="1" locked="0" layoutInCell="1" allowOverlap="1" wp14:anchorId="70248D36" wp14:editId="70248D37">
                <wp:simplePos x="0" y="0"/>
                <wp:positionH relativeFrom="page">
                  <wp:posOffset>310515</wp:posOffset>
                </wp:positionH>
                <wp:positionV relativeFrom="page">
                  <wp:posOffset>310247</wp:posOffset>
                </wp:positionV>
                <wp:extent cx="9443085" cy="7156450"/>
                <wp:effectExtent l="0" t="0" r="0" b="0"/>
                <wp:wrapNone/>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7F5683" id="Graphic 93" o:spid="_x0000_s1026" style="position:absolute;margin-left:24.45pt;margin-top:24.45pt;width:743.55pt;height:563.5pt;z-index:-18020352;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C07" w14:textId="77777777" w:rsidR="009B1309" w:rsidRDefault="001554BC">
      <w:pPr>
        <w:pStyle w:val="Heading1"/>
      </w:pPr>
      <w:bookmarkStart w:id="13" w:name="PART_10:_CERTIFICATE_OF_COMPLIANCE/AUTHO"/>
      <w:bookmarkEnd w:id="13"/>
      <w:r>
        <w:rPr>
          <w:color w:val="4470C4"/>
        </w:rPr>
        <w:t>PART</w:t>
      </w:r>
      <w:r>
        <w:rPr>
          <w:color w:val="4470C4"/>
          <w:spacing w:val="-18"/>
        </w:rPr>
        <w:t xml:space="preserve"> </w:t>
      </w:r>
      <w:r>
        <w:rPr>
          <w:color w:val="4470C4"/>
        </w:rPr>
        <w:t>10:</w:t>
      </w:r>
      <w:r>
        <w:rPr>
          <w:color w:val="4470C4"/>
          <w:spacing w:val="-17"/>
        </w:rPr>
        <w:t xml:space="preserve"> </w:t>
      </w:r>
      <w:r>
        <w:rPr>
          <w:color w:val="4470C4"/>
        </w:rPr>
        <w:t>CERTIFICATE</w:t>
      </w:r>
      <w:r>
        <w:rPr>
          <w:color w:val="4470C4"/>
          <w:spacing w:val="-16"/>
        </w:rPr>
        <w:t xml:space="preserve"> </w:t>
      </w:r>
      <w:r>
        <w:rPr>
          <w:color w:val="4470C4"/>
        </w:rPr>
        <w:t>OF</w:t>
      </w:r>
      <w:r>
        <w:rPr>
          <w:color w:val="4470C4"/>
          <w:spacing w:val="-14"/>
        </w:rPr>
        <w:t xml:space="preserve"> </w:t>
      </w:r>
      <w:r>
        <w:rPr>
          <w:color w:val="4470C4"/>
        </w:rPr>
        <w:t>COMPLIANCE/AUTHORIZED</w:t>
      </w:r>
      <w:r>
        <w:rPr>
          <w:color w:val="4470C4"/>
          <w:spacing w:val="-15"/>
        </w:rPr>
        <w:t xml:space="preserve"> </w:t>
      </w:r>
      <w:r>
        <w:rPr>
          <w:color w:val="4470C4"/>
        </w:rPr>
        <w:t>COMPANY</w:t>
      </w:r>
      <w:r>
        <w:rPr>
          <w:color w:val="4470C4"/>
          <w:spacing w:val="-11"/>
        </w:rPr>
        <w:t xml:space="preserve"> </w:t>
      </w:r>
      <w:r>
        <w:rPr>
          <w:color w:val="4470C4"/>
          <w:spacing w:val="-2"/>
        </w:rPr>
        <w:t>SIGNATURE</w:t>
      </w:r>
    </w:p>
    <w:p w14:paraId="70248C08" w14:textId="77777777" w:rsidR="009B1309" w:rsidRDefault="001554BC">
      <w:pPr>
        <w:pStyle w:val="ListParagraph"/>
        <w:numPr>
          <w:ilvl w:val="1"/>
          <w:numId w:val="3"/>
        </w:numPr>
        <w:tabs>
          <w:tab w:val="left" w:pos="1507"/>
          <w:tab w:val="left" w:pos="1511"/>
        </w:tabs>
        <w:spacing w:before="225"/>
        <w:ind w:right="553" w:hanging="360"/>
        <w:rPr>
          <w:rFonts w:ascii="Arial"/>
          <w:sz w:val="20"/>
        </w:rPr>
      </w:pPr>
      <w:r>
        <w:rPr>
          <w:rFonts w:ascii="Arial"/>
          <w:b/>
          <w:sz w:val="20"/>
        </w:rPr>
        <w:t>NON COLLUSION:</w:t>
      </w:r>
      <w:r>
        <w:rPr>
          <w:rFonts w:ascii="Arial"/>
          <w:b/>
          <w:spacing w:val="40"/>
          <w:sz w:val="20"/>
        </w:rPr>
        <w:t xml:space="preserve"> </w:t>
      </w:r>
      <w:r>
        <w:rPr>
          <w:rFonts w:ascii="Arial"/>
          <w:sz w:val="20"/>
        </w:rPr>
        <w:t>Bidder hereby certifies that the prices quoted have been arrived at without collusion and that no prior information concerning</w:t>
      </w:r>
      <w:r>
        <w:rPr>
          <w:rFonts w:ascii="Arial"/>
          <w:spacing w:val="-4"/>
          <w:sz w:val="20"/>
        </w:rPr>
        <w:t xml:space="preserve"> </w:t>
      </w:r>
      <w:r>
        <w:rPr>
          <w:rFonts w:ascii="Arial"/>
          <w:sz w:val="20"/>
        </w:rPr>
        <w:t>these</w:t>
      </w:r>
      <w:r>
        <w:rPr>
          <w:rFonts w:ascii="Arial"/>
          <w:spacing w:val="-2"/>
          <w:sz w:val="20"/>
        </w:rPr>
        <w:t xml:space="preserve"> </w:t>
      </w:r>
      <w:r>
        <w:rPr>
          <w:rFonts w:ascii="Arial"/>
          <w:sz w:val="20"/>
        </w:rPr>
        <w:t>prices</w:t>
      </w:r>
      <w:r>
        <w:rPr>
          <w:rFonts w:ascii="Arial"/>
          <w:spacing w:val="-3"/>
          <w:sz w:val="20"/>
        </w:rPr>
        <w:t xml:space="preserve"> </w:t>
      </w:r>
      <w:r>
        <w:rPr>
          <w:rFonts w:ascii="Arial"/>
          <w:sz w:val="20"/>
        </w:rPr>
        <w:t>has</w:t>
      </w:r>
      <w:r>
        <w:rPr>
          <w:rFonts w:ascii="Arial"/>
          <w:spacing w:val="-3"/>
          <w:sz w:val="20"/>
        </w:rPr>
        <w:t xml:space="preserve"> </w:t>
      </w:r>
      <w:r>
        <w:rPr>
          <w:rFonts w:ascii="Arial"/>
          <w:sz w:val="20"/>
        </w:rPr>
        <w:t>been</w:t>
      </w:r>
      <w:r>
        <w:rPr>
          <w:rFonts w:ascii="Arial"/>
          <w:spacing w:val="-4"/>
          <w:sz w:val="20"/>
        </w:rPr>
        <w:t xml:space="preserve"> </w:t>
      </w:r>
      <w:r>
        <w:rPr>
          <w:rFonts w:ascii="Arial"/>
          <w:sz w:val="20"/>
        </w:rPr>
        <w:t>received</w:t>
      </w:r>
      <w:r>
        <w:rPr>
          <w:rFonts w:ascii="Arial"/>
          <w:spacing w:val="-2"/>
          <w:sz w:val="20"/>
        </w:rPr>
        <w:t xml:space="preserve"> </w:t>
      </w:r>
      <w:r>
        <w:rPr>
          <w:rFonts w:ascii="Arial"/>
          <w:sz w:val="20"/>
        </w:rPr>
        <w:t>from</w:t>
      </w:r>
      <w:r>
        <w:rPr>
          <w:rFonts w:ascii="Arial"/>
          <w:spacing w:val="-2"/>
          <w:sz w:val="20"/>
        </w:rPr>
        <w:t xml:space="preserve"> </w:t>
      </w:r>
      <w:r>
        <w:rPr>
          <w:rFonts w:ascii="Arial"/>
          <w:sz w:val="20"/>
        </w:rPr>
        <w:t>or</w:t>
      </w:r>
      <w:r>
        <w:rPr>
          <w:rFonts w:ascii="Arial"/>
          <w:spacing w:val="-3"/>
          <w:sz w:val="20"/>
        </w:rPr>
        <w:t xml:space="preserve"> </w:t>
      </w:r>
      <w:r>
        <w:rPr>
          <w:rFonts w:ascii="Arial"/>
          <w:sz w:val="20"/>
        </w:rPr>
        <w:t>given</w:t>
      </w:r>
      <w:r>
        <w:rPr>
          <w:rFonts w:ascii="Arial"/>
          <w:spacing w:val="-5"/>
          <w:sz w:val="20"/>
        </w:rPr>
        <w:t xml:space="preserve"> </w:t>
      </w:r>
      <w:r>
        <w:rPr>
          <w:rFonts w:ascii="Arial"/>
          <w:sz w:val="20"/>
        </w:rPr>
        <w:t>to</w:t>
      </w:r>
      <w:r>
        <w:rPr>
          <w:rFonts w:ascii="Arial"/>
          <w:spacing w:val="-2"/>
          <w:sz w:val="20"/>
        </w:rPr>
        <w:t xml:space="preserve"> </w:t>
      </w:r>
      <w:r>
        <w:rPr>
          <w:rFonts w:ascii="Arial"/>
          <w:sz w:val="20"/>
        </w:rPr>
        <w:t>a</w:t>
      </w:r>
      <w:r>
        <w:rPr>
          <w:rFonts w:ascii="Arial"/>
          <w:spacing w:val="-5"/>
          <w:sz w:val="20"/>
        </w:rPr>
        <w:t xml:space="preserve"> </w:t>
      </w:r>
      <w:r>
        <w:rPr>
          <w:rFonts w:ascii="Arial"/>
          <w:sz w:val="20"/>
        </w:rPr>
        <w:t>competitive</w:t>
      </w:r>
      <w:r>
        <w:rPr>
          <w:rFonts w:ascii="Arial"/>
          <w:spacing w:val="-5"/>
          <w:sz w:val="20"/>
        </w:rPr>
        <w:t xml:space="preserve"> </w:t>
      </w:r>
      <w:r>
        <w:rPr>
          <w:rFonts w:ascii="Arial"/>
          <w:sz w:val="20"/>
        </w:rPr>
        <w:t>company.</w:t>
      </w:r>
      <w:r>
        <w:rPr>
          <w:rFonts w:ascii="Arial"/>
          <w:spacing w:val="37"/>
          <w:sz w:val="20"/>
        </w:rPr>
        <w:t xml:space="preserve"> </w:t>
      </w:r>
      <w:r>
        <w:rPr>
          <w:rFonts w:ascii="Arial"/>
          <w:sz w:val="20"/>
        </w:rPr>
        <w:t>If</w:t>
      </w:r>
      <w:r>
        <w:rPr>
          <w:rFonts w:ascii="Arial"/>
          <w:spacing w:val="-4"/>
          <w:sz w:val="20"/>
        </w:rPr>
        <w:t xml:space="preserve"> </w:t>
      </w:r>
      <w:r>
        <w:rPr>
          <w:rFonts w:ascii="Arial"/>
          <w:sz w:val="20"/>
        </w:rPr>
        <w:t>there</w:t>
      </w:r>
      <w:r>
        <w:rPr>
          <w:rFonts w:ascii="Arial"/>
          <w:spacing w:val="-5"/>
          <w:sz w:val="20"/>
        </w:rPr>
        <w:t xml:space="preserve"> </w:t>
      </w:r>
      <w:r>
        <w:rPr>
          <w:rFonts w:ascii="Arial"/>
          <w:sz w:val="20"/>
        </w:rPr>
        <w:t>is</w:t>
      </w:r>
      <w:r>
        <w:rPr>
          <w:rFonts w:ascii="Arial"/>
          <w:spacing w:val="-3"/>
          <w:sz w:val="20"/>
        </w:rPr>
        <w:t xml:space="preserve"> </w:t>
      </w:r>
      <w:r>
        <w:rPr>
          <w:rFonts w:ascii="Arial"/>
          <w:sz w:val="20"/>
        </w:rPr>
        <w:t>sufficient</w:t>
      </w:r>
      <w:r>
        <w:rPr>
          <w:rFonts w:ascii="Arial"/>
          <w:spacing w:val="-4"/>
          <w:sz w:val="20"/>
        </w:rPr>
        <w:t xml:space="preserve"> </w:t>
      </w:r>
      <w:r>
        <w:rPr>
          <w:rFonts w:ascii="Arial"/>
          <w:sz w:val="20"/>
        </w:rPr>
        <w:t>evidence</w:t>
      </w:r>
      <w:r>
        <w:rPr>
          <w:rFonts w:ascii="Arial"/>
          <w:spacing w:val="-5"/>
          <w:sz w:val="20"/>
        </w:rPr>
        <w:t xml:space="preserve"> </w:t>
      </w:r>
      <w:r>
        <w:rPr>
          <w:rFonts w:ascii="Arial"/>
          <w:sz w:val="20"/>
        </w:rPr>
        <w:t>to</w:t>
      </w:r>
      <w:r>
        <w:rPr>
          <w:rFonts w:ascii="Arial"/>
          <w:spacing w:val="-2"/>
          <w:sz w:val="20"/>
        </w:rPr>
        <w:t xml:space="preserve"> </w:t>
      </w:r>
      <w:r>
        <w:rPr>
          <w:rFonts w:ascii="Arial"/>
          <w:sz w:val="20"/>
        </w:rPr>
        <w:t>warrant investigation</w:t>
      </w:r>
      <w:r>
        <w:rPr>
          <w:rFonts w:ascii="Arial"/>
          <w:spacing w:val="-2"/>
          <w:sz w:val="20"/>
        </w:rPr>
        <w:t xml:space="preserve"> </w:t>
      </w:r>
      <w:r>
        <w:rPr>
          <w:rFonts w:ascii="Arial"/>
          <w:sz w:val="20"/>
        </w:rPr>
        <w:t>of the</w:t>
      </w:r>
      <w:r>
        <w:rPr>
          <w:rFonts w:ascii="Arial"/>
          <w:spacing w:val="-6"/>
          <w:sz w:val="20"/>
        </w:rPr>
        <w:t xml:space="preserve"> </w:t>
      </w:r>
      <w:r>
        <w:rPr>
          <w:rFonts w:ascii="Arial"/>
          <w:sz w:val="20"/>
        </w:rPr>
        <w:t>bid/contract</w:t>
      </w:r>
      <w:r>
        <w:rPr>
          <w:rFonts w:ascii="Arial"/>
          <w:spacing w:val="-6"/>
          <w:sz w:val="20"/>
        </w:rPr>
        <w:t xml:space="preserve"> </w:t>
      </w:r>
      <w:r>
        <w:rPr>
          <w:rFonts w:ascii="Arial"/>
          <w:sz w:val="20"/>
        </w:rPr>
        <w:t>process</w:t>
      </w:r>
      <w:r>
        <w:rPr>
          <w:rFonts w:ascii="Arial"/>
          <w:spacing w:val="-5"/>
          <w:sz w:val="20"/>
        </w:rPr>
        <w:t xml:space="preserve"> </w:t>
      </w:r>
      <w:r>
        <w:rPr>
          <w:rFonts w:ascii="Arial"/>
          <w:sz w:val="20"/>
        </w:rPr>
        <w:t>by the</w:t>
      </w:r>
      <w:r>
        <w:rPr>
          <w:rFonts w:ascii="Arial"/>
          <w:spacing w:val="-6"/>
          <w:sz w:val="20"/>
        </w:rPr>
        <w:t xml:space="preserve"> </w:t>
      </w:r>
      <w:r>
        <w:rPr>
          <w:rFonts w:ascii="Arial"/>
          <w:sz w:val="20"/>
        </w:rPr>
        <w:t>Office</w:t>
      </w:r>
      <w:r>
        <w:rPr>
          <w:rFonts w:ascii="Arial"/>
          <w:spacing w:val="-4"/>
          <w:sz w:val="20"/>
        </w:rPr>
        <w:t xml:space="preserve"> </w:t>
      </w:r>
      <w:r>
        <w:rPr>
          <w:rFonts w:ascii="Arial"/>
          <w:sz w:val="20"/>
        </w:rPr>
        <w:t>of</w:t>
      </w:r>
      <w:r>
        <w:rPr>
          <w:rFonts w:ascii="Arial"/>
          <w:spacing w:val="-4"/>
          <w:sz w:val="20"/>
        </w:rPr>
        <w:t xml:space="preserve"> </w:t>
      </w:r>
      <w:r>
        <w:rPr>
          <w:rFonts w:ascii="Arial"/>
          <w:sz w:val="20"/>
        </w:rPr>
        <w:t>the</w:t>
      </w:r>
      <w:r>
        <w:rPr>
          <w:rFonts w:ascii="Arial"/>
          <w:spacing w:val="-2"/>
          <w:sz w:val="20"/>
        </w:rPr>
        <w:t xml:space="preserve"> </w:t>
      </w:r>
      <w:r>
        <w:rPr>
          <w:rFonts w:ascii="Arial"/>
          <w:sz w:val="20"/>
        </w:rPr>
        <w:t>Attorney</w:t>
      </w:r>
      <w:r>
        <w:rPr>
          <w:rFonts w:ascii="Arial"/>
          <w:spacing w:val="-5"/>
          <w:sz w:val="20"/>
        </w:rPr>
        <w:t xml:space="preserve"> </w:t>
      </w:r>
      <w:r>
        <w:rPr>
          <w:rFonts w:ascii="Arial"/>
          <w:sz w:val="20"/>
        </w:rPr>
        <w:t>General,</w:t>
      </w:r>
      <w:r>
        <w:rPr>
          <w:rFonts w:ascii="Arial"/>
          <w:spacing w:val="-6"/>
          <w:sz w:val="20"/>
        </w:rPr>
        <w:t xml:space="preserve"> </w:t>
      </w:r>
      <w:r>
        <w:rPr>
          <w:rFonts w:ascii="Arial"/>
          <w:sz w:val="20"/>
        </w:rPr>
        <w:t>bidder</w:t>
      </w:r>
      <w:r>
        <w:rPr>
          <w:rFonts w:ascii="Arial"/>
          <w:spacing w:val="-5"/>
          <w:sz w:val="20"/>
        </w:rPr>
        <w:t xml:space="preserve"> </w:t>
      </w:r>
      <w:r>
        <w:rPr>
          <w:rFonts w:ascii="Arial"/>
          <w:sz w:val="20"/>
        </w:rPr>
        <w:t>understands that</w:t>
      </w:r>
      <w:r>
        <w:rPr>
          <w:rFonts w:ascii="Arial"/>
          <w:spacing w:val="-6"/>
          <w:sz w:val="20"/>
        </w:rPr>
        <w:t xml:space="preserve"> </w:t>
      </w:r>
      <w:r>
        <w:rPr>
          <w:rFonts w:ascii="Arial"/>
          <w:sz w:val="20"/>
        </w:rPr>
        <w:t>this</w:t>
      </w:r>
      <w:r>
        <w:rPr>
          <w:rFonts w:ascii="Arial"/>
          <w:spacing w:val="-5"/>
          <w:sz w:val="20"/>
        </w:rPr>
        <w:t xml:space="preserve"> </w:t>
      </w:r>
      <w:r>
        <w:rPr>
          <w:rFonts w:ascii="Arial"/>
          <w:sz w:val="20"/>
        </w:rPr>
        <w:t>paragraph</w:t>
      </w:r>
      <w:r>
        <w:rPr>
          <w:rFonts w:ascii="Arial"/>
          <w:spacing w:val="-4"/>
          <w:sz w:val="20"/>
        </w:rPr>
        <w:t xml:space="preserve"> </w:t>
      </w:r>
      <w:r>
        <w:rPr>
          <w:rFonts w:ascii="Arial"/>
          <w:sz w:val="20"/>
        </w:rPr>
        <w:t>might</w:t>
      </w:r>
      <w:r>
        <w:rPr>
          <w:rFonts w:ascii="Arial"/>
          <w:spacing w:val="-4"/>
          <w:sz w:val="20"/>
        </w:rPr>
        <w:t xml:space="preserve"> </w:t>
      </w:r>
      <w:r>
        <w:rPr>
          <w:rFonts w:ascii="Arial"/>
          <w:sz w:val="20"/>
        </w:rPr>
        <w:t>be</w:t>
      </w:r>
      <w:r>
        <w:rPr>
          <w:rFonts w:ascii="Arial"/>
          <w:spacing w:val="-6"/>
          <w:sz w:val="20"/>
        </w:rPr>
        <w:t xml:space="preserve"> </w:t>
      </w:r>
      <w:r>
        <w:rPr>
          <w:rFonts w:ascii="Arial"/>
          <w:sz w:val="20"/>
        </w:rPr>
        <w:t>used</w:t>
      </w:r>
      <w:r>
        <w:rPr>
          <w:rFonts w:ascii="Arial"/>
          <w:spacing w:val="-4"/>
          <w:sz w:val="20"/>
        </w:rPr>
        <w:t xml:space="preserve"> </w:t>
      </w:r>
      <w:r>
        <w:rPr>
          <w:rFonts w:ascii="Arial"/>
          <w:sz w:val="20"/>
        </w:rPr>
        <w:t>as</w:t>
      </w:r>
      <w:r>
        <w:rPr>
          <w:rFonts w:ascii="Arial"/>
          <w:spacing w:val="-5"/>
          <w:sz w:val="20"/>
        </w:rPr>
        <w:t xml:space="preserve"> </w:t>
      </w:r>
      <w:r>
        <w:rPr>
          <w:rFonts w:ascii="Arial"/>
          <w:sz w:val="20"/>
        </w:rPr>
        <w:t>a</w:t>
      </w:r>
      <w:r>
        <w:rPr>
          <w:rFonts w:ascii="Arial"/>
          <w:spacing w:val="-4"/>
          <w:sz w:val="20"/>
        </w:rPr>
        <w:t xml:space="preserve"> </w:t>
      </w:r>
      <w:r>
        <w:rPr>
          <w:rFonts w:ascii="Arial"/>
          <w:sz w:val="20"/>
        </w:rPr>
        <w:t>basis</w:t>
      </w:r>
      <w:r>
        <w:rPr>
          <w:rFonts w:ascii="Arial"/>
          <w:spacing w:val="-5"/>
          <w:sz w:val="20"/>
        </w:rPr>
        <w:t xml:space="preserve"> </w:t>
      </w:r>
      <w:r>
        <w:rPr>
          <w:rFonts w:ascii="Arial"/>
          <w:sz w:val="20"/>
        </w:rPr>
        <w:t>for</w:t>
      </w:r>
      <w:r>
        <w:rPr>
          <w:rFonts w:ascii="Arial"/>
          <w:spacing w:val="-3"/>
          <w:sz w:val="20"/>
        </w:rPr>
        <w:t xml:space="preserve"> </w:t>
      </w:r>
      <w:r>
        <w:rPr>
          <w:rFonts w:ascii="Arial"/>
          <w:sz w:val="20"/>
        </w:rPr>
        <w:t>litigation.</w:t>
      </w:r>
    </w:p>
    <w:p w14:paraId="70248C09" w14:textId="77777777" w:rsidR="009B1309" w:rsidRDefault="009B1309">
      <w:pPr>
        <w:pStyle w:val="BodyText"/>
        <w:spacing w:before="4"/>
        <w:rPr>
          <w:rFonts w:ascii="Arial"/>
          <w:sz w:val="20"/>
        </w:rPr>
      </w:pPr>
    </w:p>
    <w:p w14:paraId="70248C0A" w14:textId="77777777" w:rsidR="009B1309" w:rsidRDefault="001554BC">
      <w:pPr>
        <w:pStyle w:val="ListParagraph"/>
        <w:numPr>
          <w:ilvl w:val="1"/>
          <w:numId w:val="3"/>
        </w:numPr>
        <w:tabs>
          <w:tab w:val="left" w:pos="1507"/>
          <w:tab w:val="left" w:pos="1511"/>
        </w:tabs>
        <w:ind w:right="514" w:hanging="360"/>
        <w:rPr>
          <w:rFonts w:ascii="Arial"/>
          <w:sz w:val="20"/>
        </w:rPr>
      </w:pPr>
      <w:r>
        <w:rPr>
          <w:rFonts w:ascii="Arial"/>
          <w:b/>
          <w:sz w:val="20"/>
        </w:rPr>
        <w:t>CONTRACT</w:t>
      </w:r>
      <w:r>
        <w:rPr>
          <w:rFonts w:ascii="Arial"/>
          <w:b/>
          <w:spacing w:val="-6"/>
          <w:sz w:val="20"/>
        </w:rPr>
        <w:t xml:space="preserve"> </w:t>
      </w:r>
      <w:r>
        <w:rPr>
          <w:rFonts w:ascii="Arial"/>
          <w:b/>
          <w:sz w:val="20"/>
        </w:rPr>
        <w:t>TERMS:</w:t>
      </w:r>
      <w:r>
        <w:rPr>
          <w:rFonts w:ascii="Arial"/>
          <w:b/>
          <w:spacing w:val="35"/>
          <w:sz w:val="20"/>
        </w:rPr>
        <w:t xml:space="preserve"> </w:t>
      </w:r>
      <w:r>
        <w:rPr>
          <w:rFonts w:ascii="Arial"/>
          <w:sz w:val="20"/>
        </w:rPr>
        <w:t>Bidder</w:t>
      </w:r>
      <w:r>
        <w:rPr>
          <w:rFonts w:ascii="Arial"/>
          <w:spacing w:val="-5"/>
          <w:sz w:val="20"/>
        </w:rPr>
        <w:t xml:space="preserve"> </w:t>
      </w:r>
      <w:r>
        <w:rPr>
          <w:rFonts w:ascii="Arial"/>
          <w:sz w:val="20"/>
        </w:rPr>
        <w:t>hereby</w:t>
      </w:r>
      <w:r>
        <w:rPr>
          <w:rFonts w:ascii="Arial"/>
          <w:spacing w:val="-3"/>
          <w:sz w:val="20"/>
        </w:rPr>
        <w:t xml:space="preserve"> </w:t>
      </w:r>
      <w:r>
        <w:rPr>
          <w:rFonts w:ascii="Arial"/>
          <w:sz w:val="20"/>
        </w:rPr>
        <w:t>acknowledges</w:t>
      </w:r>
      <w:r>
        <w:rPr>
          <w:rFonts w:ascii="Arial"/>
          <w:spacing w:val="-5"/>
          <w:sz w:val="20"/>
        </w:rPr>
        <w:t xml:space="preserve"> </w:t>
      </w:r>
      <w:r>
        <w:rPr>
          <w:rFonts w:ascii="Arial"/>
          <w:sz w:val="20"/>
        </w:rPr>
        <w:t>that</w:t>
      </w:r>
      <w:r>
        <w:rPr>
          <w:rFonts w:ascii="Arial"/>
          <w:spacing w:val="-6"/>
          <w:sz w:val="20"/>
        </w:rPr>
        <w:t xml:space="preserve"> </w:t>
      </w:r>
      <w:r>
        <w:rPr>
          <w:rFonts w:ascii="Arial"/>
          <w:sz w:val="20"/>
        </w:rPr>
        <w:t>is</w:t>
      </w:r>
      <w:r>
        <w:rPr>
          <w:rFonts w:ascii="Arial"/>
          <w:spacing w:val="-5"/>
          <w:sz w:val="20"/>
        </w:rPr>
        <w:t xml:space="preserve"> </w:t>
      </w:r>
      <w:r>
        <w:rPr>
          <w:rFonts w:ascii="Arial"/>
          <w:sz w:val="20"/>
        </w:rPr>
        <w:t>has</w:t>
      </w:r>
      <w:r>
        <w:rPr>
          <w:rFonts w:ascii="Arial"/>
          <w:spacing w:val="-5"/>
          <w:sz w:val="20"/>
        </w:rPr>
        <w:t xml:space="preserve"> </w:t>
      </w:r>
      <w:r>
        <w:rPr>
          <w:rFonts w:ascii="Arial"/>
          <w:sz w:val="20"/>
        </w:rPr>
        <w:t>read,</w:t>
      </w:r>
      <w:r>
        <w:rPr>
          <w:rFonts w:ascii="Arial"/>
          <w:spacing w:val="-4"/>
          <w:sz w:val="20"/>
        </w:rPr>
        <w:t xml:space="preserve"> </w:t>
      </w:r>
      <w:r>
        <w:rPr>
          <w:rFonts w:ascii="Arial"/>
          <w:sz w:val="20"/>
        </w:rPr>
        <w:t>understands</w:t>
      </w:r>
      <w:r>
        <w:rPr>
          <w:rFonts w:ascii="Arial"/>
          <w:spacing w:val="-5"/>
          <w:sz w:val="20"/>
        </w:rPr>
        <w:t xml:space="preserve"> </w:t>
      </w:r>
      <w:r>
        <w:rPr>
          <w:rFonts w:ascii="Arial"/>
          <w:sz w:val="20"/>
        </w:rPr>
        <w:t>and</w:t>
      </w:r>
      <w:r>
        <w:rPr>
          <w:rFonts w:ascii="Arial"/>
          <w:spacing w:val="-4"/>
          <w:sz w:val="20"/>
        </w:rPr>
        <w:t xml:space="preserve"> </w:t>
      </w:r>
      <w:r>
        <w:rPr>
          <w:rFonts w:ascii="Arial"/>
          <w:sz w:val="20"/>
        </w:rPr>
        <w:t>agrees</w:t>
      </w:r>
      <w:r>
        <w:rPr>
          <w:rFonts w:ascii="Arial"/>
          <w:spacing w:val="-5"/>
          <w:sz w:val="20"/>
        </w:rPr>
        <w:t xml:space="preserve"> </w:t>
      </w:r>
      <w:r>
        <w:rPr>
          <w:rFonts w:ascii="Arial"/>
          <w:sz w:val="20"/>
        </w:rPr>
        <w:t>to</w:t>
      </w:r>
      <w:r>
        <w:rPr>
          <w:rFonts w:ascii="Arial"/>
          <w:spacing w:val="-9"/>
          <w:sz w:val="20"/>
        </w:rPr>
        <w:t xml:space="preserve"> </w:t>
      </w:r>
      <w:r>
        <w:rPr>
          <w:rFonts w:ascii="Arial"/>
          <w:sz w:val="20"/>
        </w:rPr>
        <w:t>the</w:t>
      </w:r>
      <w:r>
        <w:rPr>
          <w:rFonts w:ascii="Arial"/>
          <w:spacing w:val="-7"/>
          <w:sz w:val="20"/>
        </w:rPr>
        <w:t xml:space="preserve"> </w:t>
      </w:r>
      <w:r>
        <w:rPr>
          <w:rFonts w:ascii="Arial"/>
          <w:sz w:val="20"/>
        </w:rPr>
        <w:t>terms</w:t>
      </w:r>
      <w:r>
        <w:rPr>
          <w:rFonts w:ascii="Arial"/>
          <w:spacing w:val="-5"/>
          <w:sz w:val="20"/>
        </w:rPr>
        <w:t xml:space="preserve"> </w:t>
      </w:r>
      <w:r>
        <w:rPr>
          <w:rFonts w:ascii="Arial"/>
          <w:sz w:val="20"/>
        </w:rPr>
        <w:t>of</w:t>
      </w:r>
      <w:r>
        <w:rPr>
          <w:rFonts w:ascii="Arial"/>
          <w:spacing w:val="-4"/>
          <w:sz w:val="20"/>
        </w:rPr>
        <w:t xml:space="preserve"> </w:t>
      </w:r>
      <w:r>
        <w:rPr>
          <w:rFonts w:ascii="Arial"/>
          <w:sz w:val="20"/>
        </w:rPr>
        <w:t>this</w:t>
      </w:r>
      <w:r>
        <w:rPr>
          <w:rFonts w:ascii="Arial"/>
          <w:spacing w:val="-5"/>
          <w:sz w:val="20"/>
        </w:rPr>
        <w:t xml:space="preserve"> </w:t>
      </w:r>
      <w:r>
        <w:rPr>
          <w:rFonts w:ascii="Arial"/>
          <w:sz w:val="20"/>
        </w:rPr>
        <w:t>RFP,</w:t>
      </w:r>
      <w:r>
        <w:rPr>
          <w:rFonts w:ascii="Arial"/>
          <w:spacing w:val="-7"/>
          <w:sz w:val="20"/>
        </w:rPr>
        <w:t xml:space="preserve"> </w:t>
      </w:r>
      <w:r>
        <w:rPr>
          <w:rFonts w:ascii="Arial"/>
          <w:sz w:val="20"/>
        </w:rPr>
        <w:t>including</w:t>
      </w:r>
      <w:r>
        <w:rPr>
          <w:rFonts w:ascii="Arial"/>
          <w:spacing w:val="-4"/>
          <w:sz w:val="20"/>
        </w:rPr>
        <w:t xml:space="preserve"> </w:t>
      </w:r>
      <w:r>
        <w:rPr>
          <w:rFonts w:ascii="Arial"/>
          <w:sz w:val="20"/>
        </w:rPr>
        <w:t>Attachment C: Standard State Contract Provisions, and any other contract attachments included with this RFP.</w:t>
      </w:r>
    </w:p>
    <w:p w14:paraId="70248C0B" w14:textId="77777777" w:rsidR="009B1309" w:rsidRDefault="001554BC">
      <w:pPr>
        <w:pStyle w:val="ListParagraph"/>
        <w:numPr>
          <w:ilvl w:val="1"/>
          <w:numId w:val="3"/>
        </w:numPr>
        <w:tabs>
          <w:tab w:val="left" w:pos="1507"/>
          <w:tab w:val="left" w:pos="1512"/>
        </w:tabs>
        <w:spacing w:before="229"/>
        <w:ind w:left="1512" w:right="650" w:hanging="361"/>
        <w:rPr>
          <w:rFonts w:ascii="Arial"/>
          <w:sz w:val="20"/>
        </w:rPr>
      </w:pPr>
      <w:r>
        <w:rPr>
          <w:rFonts w:ascii="Arial"/>
          <w:b/>
          <w:sz w:val="20"/>
        </w:rPr>
        <w:t>WORKER</w:t>
      </w:r>
      <w:r>
        <w:rPr>
          <w:rFonts w:ascii="Arial"/>
          <w:b/>
          <w:spacing w:val="-14"/>
          <w:sz w:val="20"/>
        </w:rPr>
        <w:t xml:space="preserve"> </w:t>
      </w:r>
      <w:r>
        <w:rPr>
          <w:rFonts w:ascii="Arial"/>
          <w:b/>
          <w:sz w:val="20"/>
        </w:rPr>
        <w:t>CLASSIFICATION</w:t>
      </w:r>
      <w:r>
        <w:rPr>
          <w:rFonts w:ascii="Arial"/>
          <w:b/>
          <w:spacing w:val="-14"/>
          <w:sz w:val="20"/>
        </w:rPr>
        <w:t xml:space="preserve"> </w:t>
      </w:r>
      <w:r>
        <w:rPr>
          <w:rFonts w:ascii="Arial"/>
          <w:b/>
          <w:sz w:val="20"/>
        </w:rPr>
        <w:t>COMPLIANCE</w:t>
      </w:r>
      <w:r>
        <w:rPr>
          <w:rFonts w:ascii="Arial"/>
          <w:b/>
          <w:spacing w:val="-14"/>
          <w:sz w:val="20"/>
        </w:rPr>
        <w:t xml:space="preserve"> </w:t>
      </w:r>
      <w:r>
        <w:rPr>
          <w:rFonts w:ascii="Arial"/>
          <w:b/>
          <w:sz w:val="20"/>
        </w:rPr>
        <w:t>REQUIREMENT:</w:t>
      </w:r>
      <w:r>
        <w:rPr>
          <w:rFonts w:ascii="Arial"/>
          <w:b/>
          <w:spacing w:val="13"/>
          <w:sz w:val="20"/>
        </w:rPr>
        <w:t xml:space="preserve"> </w:t>
      </w:r>
      <w:r>
        <w:rPr>
          <w:rFonts w:ascii="Arial"/>
          <w:sz w:val="20"/>
        </w:rPr>
        <w:t>In</w:t>
      </w:r>
      <w:r>
        <w:rPr>
          <w:rFonts w:ascii="Arial"/>
          <w:spacing w:val="-14"/>
          <w:sz w:val="20"/>
        </w:rPr>
        <w:t xml:space="preserve"> </w:t>
      </w:r>
      <w:r>
        <w:rPr>
          <w:rFonts w:ascii="Arial"/>
          <w:sz w:val="20"/>
        </w:rPr>
        <w:t>accordance</w:t>
      </w:r>
      <w:r>
        <w:rPr>
          <w:rFonts w:ascii="Arial"/>
          <w:spacing w:val="-14"/>
          <w:sz w:val="20"/>
        </w:rPr>
        <w:t xml:space="preserve"> </w:t>
      </w:r>
      <w:r>
        <w:rPr>
          <w:rFonts w:ascii="Arial"/>
          <w:sz w:val="20"/>
        </w:rPr>
        <w:t>with</w:t>
      </w:r>
      <w:r>
        <w:rPr>
          <w:rFonts w:ascii="Arial"/>
          <w:spacing w:val="-13"/>
          <w:sz w:val="20"/>
        </w:rPr>
        <w:t xml:space="preserve"> </w:t>
      </w:r>
      <w:r>
        <w:rPr>
          <w:rFonts w:ascii="Arial"/>
          <w:sz w:val="20"/>
        </w:rPr>
        <w:t>Section</w:t>
      </w:r>
      <w:r>
        <w:rPr>
          <w:rFonts w:ascii="Arial"/>
          <w:spacing w:val="-14"/>
          <w:sz w:val="20"/>
        </w:rPr>
        <w:t xml:space="preserve"> </w:t>
      </w:r>
      <w:r>
        <w:rPr>
          <w:rFonts w:ascii="Arial"/>
          <w:sz w:val="20"/>
        </w:rPr>
        <w:t>32</w:t>
      </w:r>
      <w:r>
        <w:rPr>
          <w:rFonts w:ascii="Arial"/>
          <w:spacing w:val="-14"/>
          <w:sz w:val="20"/>
        </w:rPr>
        <w:t xml:space="preserve"> </w:t>
      </w:r>
      <w:r>
        <w:rPr>
          <w:rFonts w:ascii="Arial"/>
          <w:sz w:val="20"/>
        </w:rPr>
        <w:t>of</w:t>
      </w:r>
      <w:r>
        <w:rPr>
          <w:rFonts w:ascii="Arial"/>
          <w:spacing w:val="-14"/>
          <w:sz w:val="20"/>
        </w:rPr>
        <w:t xml:space="preserve"> </w:t>
      </w:r>
      <w:r>
        <w:rPr>
          <w:rFonts w:ascii="Arial"/>
          <w:sz w:val="20"/>
        </w:rPr>
        <w:t>The</w:t>
      </w:r>
      <w:r>
        <w:rPr>
          <w:rFonts w:ascii="Arial"/>
          <w:spacing w:val="-14"/>
          <w:sz w:val="20"/>
        </w:rPr>
        <w:t xml:space="preserve"> </w:t>
      </w:r>
      <w:r>
        <w:rPr>
          <w:rFonts w:ascii="Arial"/>
          <w:sz w:val="20"/>
        </w:rPr>
        <w:t>Vermont</w:t>
      </w:r>
      <w:r>
        <w:rPr>
          <w:rFonts w:ascii="Arial"/>
          <w:spacing w:val="-14"/>
          <w:sz w:val="20"/>
        </w:rPr>
        <w:t xml:space="preserve"> </w:t>
      </w:r>
      <w:r>
        <w:rPr>
          <w:rFonts w:ascii="Arial"/>
          <w:sz w:val="20"/>
        </w:rPr>
        <w:t>Recovery</w:t>
      </w:r>
      <w:r>
        <w:rPr>
          <w:rFonts w:ascii="Arial"/>
          <w:spacing w:val="-14"/>
          <w:sz w:val="20"/>
        </w:rPr>
        <w:t xml:space="preserve"> </w:t>
      </w:r>
      <w:r>
        <w:rPr>
          <w:rFonts w:ascii="Arial"/>
          <w:sz w:val="20"/>
        </w:rPr>
        <w:t>and</w:t>
      </w:r>
      <w:r>
        <w:rPr>
          <w:rFonts w:ascii="Arial"/>
          <w:spacing w:val="-14"/>
          <w:sz w:val="20"/>
        </w:rPr>
        <w:t xml:space="preserve"> </w:t>
      </w:r>
      <w:r>
        <w:rPr>
          <w:rFonts w:ascii="Arial"/>
          <w:sz w:val="20"/>
        </w:rPr>
        <w:t>Reinvestment Act</w:t>
      </w:r>
      <w:r>
        <w:rPr>
          <w:rFonts w:ascii="Arial"/>
          <w:spacing w:val="-4"/>
          <w:sz w:val="20"/>
        </w:rPr>
        <w:t xml:space="preserve"> </w:t>
      </w:r>
      <w:r>
        <w:rPr>
          <w:rFonts w:ascii="Arial"/>
          <w:sz w:val="20"/>
        </w:rPr>
        <w:t>of</w:t>
      </w:r>
      <w:r>
        <w:rPr>
          <w:rFonts w:ascii="Arial"/>
          <w:spacing w:val="-2"/>
          <w:sz w:val="20"/>
        </w:rPr>
        <w:t xml:space="preserve"> </w:t>
      </w:r>
      <w:r>
        <w:rPr>
          <w:rFonts w:ascii="Arial"/>
          <w:sz w:val="20"/>
        </w:rPr>
        <w:t>2009</w:t>
      </w:r>
      <w:r>
        <w:rPr>
          <w:rFonts w:ascii="Arial"/>
          <w:spacing w:val="-4"/>
          <w:sz w:val="20"/>
        </w:rPr>
        <w:t xml:space="preserve"> </w:t>
      </w:r>
      <w:r>
        <w:rPr>
          <w:rFonts w:ascii="Arial"/>
          <w:sz w:val="20"/>
        </w:rPr>
        <w:t>(Act</w:t>
      </w:r>
      <w:r>
        <w:rPr>
          <w:rFonts w:ascii="Arial"/>
          <w:spacing w:val="-7"/>
          <w:sz w:val="20"/>
        </w:rPr>
        <w:t xml:space="preserve"> </w:t>
      </w:r>
      <w:r>
        <w:rPr>
          <w:rFonts w:ascii="Arial"/>
          <w:sz w:val="20"/>
        </w:rPr>
        <w:t>No.</w:t>
      </w:r>
      <w:r>
        <w:rPr>
          <w:rFonts w:ascii="Arial"/>
          <w:spacing w:val="-2"/>
          <w:sz w:val="20"/>
        </w:rPr>
        <w:t xml:space="preserve"> </w:t>
      </w:r>
      <w:r>
        <w:rPr>
          <w:rFonts w:ascii="Arial"/>
          <w:sz w:val="20"/>
        </w:rPr>
        <w:t>54),</w:t>
      </w:r>
      <w:r>
        <w:rPr>
          <w:rFonts w:ascii="Arial"/>
          <w:spacing w:val="-7"/>
          <w:sz w:val="20"/>
        </w:rPr>
        <w:t xml:space="preserve"> </w:t>
      </w:r>
      <w:r>
        <w:rPr>
          <w:rFonts w:ascii="Arial"/>
          <w:sz w:val="20"/>
        </w:rPr>
        <w:t>the</w:t>
      </w:r>
      <w:r>
        <w:rPr>
          <w:rFonts w:ascii="Arial"/>
          <w:spacing w:val="-7"/>
          <w:sz w:val="20"/>
        </w:rPr>
        <w:t xml:space="preserve"> </w:t>
      </w:r>
      <w:r>
        <w:rPr>
          <w:rFonts w:ascii="Arial"/>
          <w:sz w:val="20"/>
        </w:rPr>
        <w:t>following</w:t>
      </w:r>
      <w:r>
        <w:rPr>
          <w:rFonts w:ascii="Arial"/>
          <w:spacing w:val="-7"/>
          <w:sz w:val="20"/>
        </w:rPr>
        <w:t xml:space="preserve"> </w:t>
      </w:r>
      <w:r>
        <w:rPr>
          <w:rFonts w:ascii="Arial"/>
          <w:sz w:val="20"/>
        </w:rPr>
        <w:t>provisions and</w:t>
      </w:r>
      <w:r>
        <w:rPr>
          <w:rFonts w:ascii="Arial"/>
          <w:spacing w:val="-7"/>
          <w:sz w:val="20"/>
        </w:rPr>
        <w:t xml:space="preserve"> </w:t>
      </w:r>
      <w:r>
        <w:rPr>
          <w:rFonts w:ascii="Arial"/>
          <w:sz w:val="20"/>
        </w:rPr>
        <w:t>requirements</w:t>
      </w:r>
      <w:r>
        <w:rPr>
          <w:rFonts w:ascii="Arial"/>
          <w:spacing w:val="-3"/>
          <w:sz w:val="20"/>
        </w:rPr>
        <w:t xml:space="preserve"> </w:t>
      </w:r>
      <w:r>
        <w:rPr>
          <w:rFonts w:ascii="Arial"/>
          <w:sz w:val="20"/>
        </w:rPr>
        <w:t>apply</w:t>
      </w:r>
      <w:r>
        <w:rPr>
          <w:rFonts w:ascii="Arial"/>
          <w:spacing w:val="-3"/>
          <w:sz w:val="20"/>
        </w:rPr>
        <w:t xml:space="preserve"> </w:t>
      </w:r>
      <w:r>
        <w:rPr>
          <w:rFonts w:ascii="Arial"/>
          <w:sz w:val="20"/>
        </w:rPr>
        <w:t>to</w:t>
      </w:r>
      <w:r>
        <w:rPr>
          <w:rFonts w:ascii="Arial"/>
          <w:spacing w:val="-4"/>
          <w:sz w:val="20"/>
        </w:rPr>
        <w:t xml:space="preserve"> </w:t>
      </w:r>
      <w:r>
        <w:rPr>
          <w:rFonts w:ascii="Arial"/>
          <w:sz w:val="20"/>
        </w:rPr>
        <w:t>Bidder</w:t>
      </w:r>
      <w:r>
        <w:rPr>
          <w:rFonts w:ascii="Arial"/>
          <w:spacing w:val="-3"/>
          <w:sz w:val="20"/>
        </w:rPr>
        <w:t xml:space="preserve"> </w:t>
      </w:r>
      <w:r>
        <w:rPr>
          <w:rFonts w:ascii="Arial"/>
          <w:sz w:val="20"/>
        </w:rPr>
        <w:t>when</w:t>
      </w:r>
      <w:r>
        <w:rPr>
          <w:rFonts w:ascii="Arial"/>
          <w:spacing w:val="-4"/>
          <w:sz w:val="20"/>
        </w:rPr>
        <w:t xml:space="preserve"> </w:t>
      </w:r>
      <w:r>
        <w:rPr>
          <w:rFonts w:ascii="Arial"/>
          <w:sz w:val="20"/>
        </w:rPr>
        <w:t>the</w:t>
      </w:r>
      <w:r>
        <w:rPr>
          <w:rFonts w:ascii="Arial"/>
          <w:spacing w:val="-4"/>
          <w:sz w:val="20"/>
        </w:rPr>
        <w:t xml:space="preserve"> </w:t>
      </w:r>
      <w:r>
        <w:rPr>
          <w:rFonts w:ascii="Arial"/>
          <w:sz w:val="20"/>
        </w:rPr>
        <w:t>amount</w:t>
      </w:r>
      <w:r>
        <w:rPr>
          <w:rFonts w:ascii="Arial"/>
          <w:spacing w:val="-2"/>
          <w:sz w:val="20"/>
        </w:rPr>
        <w:t xml:space="preserve"> </w:t>
      </w:r>
      <w:r>
        <w:rPr>
          <w:rFonts w:ascii="Arial"/>
          <w:sz w:val="20"/>
        </w:rPr>
        <w:t>of</w:t>
      </w:r>
      <w:r>
        <w:rPr>
          <w:rFonts w:ascii="Arial"/>
          <w:spacing w:val="-2"/>
          <w:sz w:val="20"/>
        </w:rPr>
        <w:t xml:space="preserve"> </w:t>
      </w:r>
      <w:r>
        <w:rPr>
          <w:rFonts w:ascii="Arial"/>
          <w:sz w:val="20"/>
        </w:rPr>
        <w:t>its</w:t>
      </w:r>
      <w:r>
        <w:rPr>
          <w:rFonts w:ascii="Arial"/>
          <w:spacing w:val="-3"/>
          <w:sz w:val="20"/>
        </w:rPr>
        <w:t xml:space="preserve"> </w:t>
      </w:r>
      <w:r>
        <w:rPr>
          <w:rFonts w:ascii="Arial"/>
          <w:sz w:val="20"/>
        </w:rPr>
        <w:t>bid</w:t>
      </w:r>
      <w:r>
        <w:rPr>
          <w:rFonts w:ascii="Arial"/>
          <w:spacing w:val="-2"/>
          <w:sz w:val="20"/>
        </w:rPr>
        <w:t xml:space="preserve"> </w:t>
      </w:r>
      <w:r>
        <w:rPr>
          <w:rFonts w:ascii="Arial"/>
          <w:sz w:val="20"/>
        </w:rPr>
        <w:t>exceeds</w:t>
      </w:r>
      <w:r>
        <w:rPr>
          <w:rFonts w:ascii="Arial"/>
          <w:spacing w:val="-3"/>
          <w:sz w:val="20"/>
        </w:rPr>
        <w:t xml:space="preserve"> </w:t>
      </w:r>
      <w:r>
        <w:rPr>
          <w:rFonts w:ascii="Arial"/>
          <w:sz w:val="20"/>
        </w:rPr>
        <w:t>$250,000.00.</w:t>
      </w:r>
    </w:p>
    <w:p w14:paraId="70248C0C" w14:textId="77777777" w:rsidR="009B1309" w:rsidRDefault="009B1309">
      <w:pPr>
        <w:pStyle w:val="BodyText"/>
        <w:spacing w:before="1"/>
        <w:rPr>
          <w:rFonts w:ascii="Arial"/>
          <w:sz w:val="20"/>
        </w:rPr>
      </w:pPr>
    </w:p>
    <w:p w14:paraId="70248C0D" w14:textId="77777777" w:rsidR="009B1309" w:rsidRDefault="001554BC">
      <w:pPr>
        <w:spacing w:before="1"/>
        <w:ind w:left="1512" w:right="443"/>
        <w:rPr>
          <w:rFonts w:ascii="Arial"/>
          <w:sz w:val="20"/>
        </w:rPr>
      </w:pPr>
      <w:r>
        <w:rPr>
          <w:rFonts w:ascii="Arial"/>
          <w:b/>
          <w:sz w:val="20"/>
        </w:rPr>
        <w:t>Self-Reporting.</w:t>
      </w:r>
      <w:r>
        <w:rPr>
          <w:rFonts w:ascii="Arial"/>
          <w:b/>
          <w:spacing w:val="37"/>
          <w:sz w:val="20"/>
        </w:rPr>
        <w:t xml:space="preserve"> </w:t>
      </w:r>
      <w:r>
        <w:rPr>
          <w:rFonts w:ascii="Arial"/>
          <w:sz w:val="20"/>
        </w:rPr>
        <w:t>Bidder</w:t>
      </w:r>
      <w:r>
        <w:rPr>
          <w:rFonts w:ascii="Arial"/>
          <w:spacing w:val="-5"/>
          <w:sz w:val="20"/>
        </w:rPr>
        <w:t xml:space="preserve"> </w:t>
      </w:r>
      <w:r>
        <w:rPr>
          <w:rFonts w:ascii="Arial"/>
          <w:sz w:val="20"/>
        </w:rPr>
        <w:t>hereby</w:t>
      </w:r>
      <w:r>
        <w:rPr>
          <w:rFonts w:ascii="Arial"/>
          <w:spacing w:val="-5"/>
          <w:sz w:val="20"/>
        </w:rPr>
        <w:t xml:space="preserve"> </w:t>
      </w:r>
      <w:r>
        <w:rPr>
          <w:rFonts w:ascii="Arial"/>
          <w:sz w:val="20"/>
        </w:rPr>
        <w:t>self-reports</w:t>
      </w:r>
      <w:r>
        <w:rPr>
          <w:rFonts w:ascii="Arial"/>
          <w:spacing w:val="-5"/>
          <w:sz w:val="20"/>
        </w:rPr>
        <w:t xml:space="preserve"> </w:t>
      </w:r>
      <w:r>
        <w:rPr>
          <w:rFonts w:ascii="Arial"/>
          <w:sz w:val="20"/>
        </w:rPr>
        <w:t>the</w:t>
      </w:r>
      <w:r>
        <w:rPr>
          <w:rFonts w:ascii="Arial"/>
          <w:spacing w:val="-7"/>
          <w:sz w:val="20"/>
        </w:rPr>
        <w:t xml:space="preserve"> </w:t>
      </w:r>
      <w:r>
        <w:rPr>
          <w:rFonts w:ascii="Arial"/>
          <w:sz w:val="20"/>
        </w:rPr>
        <w:t>following</w:t>
      </w:r>
      <w:r>
        <w:rPr>
          <w:rFonts w:ascii="Arial"/>
          <w:spacing w:val="-9"/>
          <w:sz w:val="20"/>
        </w:rPr>
        <w:t xml:space="preserve"> </w:t>
      </w:r>
      <w:r>
        <w:rPr>
          <w:rFonts w:ascii="Arial"/>
          <w:sz w:val="20"/>
        </w:rPr>
        <w:t>information</w:t>
      </w:r>
      <w:r>
        <w:rPr>
          <w:rFonts w:ascii="Arial"/>
          <w:spacing w:val="-7"/>
          <w:sz w:val="20"/>
        </w:rPr>
        <w:t xml:space="preserve"> </w:t>
      </w:r>
      <w:r>
        <w:rPr>
          <w:rFonts w:ascii="Arial"/>
          <w:sz w:val="20"/>
        </w:rPr>
        <w:t>relating</w:t>
      </w:r>
      <w:r>
        <w:rPr>
          <w:rFonts w:ascii="Arial"/>
          <w:spacing w:val="-7"/>
          <w:sz w:val="20"/>
        </w:rPr>
        <w:t xml:space="preserve"> </w:t>
      </w:r>
      <w:r>
        <w:rPr>
          <w:rFonts w:ascii="Arial"/>
          <w:sz w:val="20"/>
        </w:rPr>
        <w:t>to</w:t>
      </w:r>
      <w:r>
        <w:rPr>
          <w:rFonts w:ascii="Arial"/>
          <w:spacing w:val="-4"/>
          <w:sz w:val="20"/>
        </w:rPr>
        <w:t xml:space="preserve"> </w:t>
      </w:r>
      <w:r>
        <w:rPr>
          <w:rFonts w:ascii="Arial"/>
          <w:sz w:val="20"/>
        </w:rPr>
        <w:t>past</w:t>
      </w:r>
      <w:r>
        <w:rPr>
          <w:rFonts w:ascii="Arial"/>
          <w:spacing w:val="-9"/>
          <w:sz w:val="20"/>
        </w:rPr>
        <w:t xml:space="preserve"> </w:t>
      </w:r>
      <w:r>
        <w:rPr>
          <w:rFonts w:ascii="Arial"/>
          <w:sz w:val="20"/>
        </w:rPr>
        <w:t>violations,</w:t>
      </w:r>
      <w:r>
        <w:rPr>
          <w:rFonts w:ascii="Arial"/>
          <w:spacing w:val="-6"/>
          <w:sz w:val="20"/>
        </w:rPr>
        <w:t xml:space="preserve"> </w:t>
      </w:r>
      <w:r>
        <w:rPr>
          <w:rFonts w:ascii="Arial"/>
          <w:sz w:val="20"/>
        </w:rPr>
        <w:t>convictions,</w:t>
      </w:r>
      <w:r>
        <w:rPr>
          <w:rFonts w:ascii="Arial"/>
          <w:spacing w:val="-6"/>
          <w:sz w:val="20"/>
        </w:rPr>
        <w:t xml:space="preserve"> </w:t>
      </w:r>
      <w:r>
        <w:rPr>
          <w:rFonts w:ascii="Arial"/>
          <w:sz w:val="20"/>
        </w:rPr>
        <w:t>suspensions,</w:t>
      </w:r>
      <w:r>
        <w:rPr>
          <w:rFonts w:ascii="Arial"/>
          <w:spacing w:val="-9"/>
          <w:sz w:val="20"/>
        </w:rPr>
        <w:t xml:space="preserve"> </w:t>
      </w:r>
      <w:r>
        <w:rPr>
          <w:rFonts w:ascii="Arial"/>
          <w:sz w:val="20"/>
        </w:rPr>
        <w:t>and</w:t>
      </w:r>
      <w:r>
        <w:rPr>
          <w:rFonts w:ascii="Arial"/>
          <w:spacing w:val="-7"/>
          <w:sz w:val="20"/>
        </w:rPr>
        <w:t xml:space="preserve"> </w:t>
      </w:r>
      <w:r>
        <w:rPr>
          <w:rFonts w:ascii="Arial"/>
          <w:sz w:val="20"/>
        </w:rPr>
        <w:t>any</w:t>
      </w:r>
      <w:r>
        <w:rPr>
          <w:rFonts w:ascii="Arial"/>
          <w:spacing w:val="-5"/>
          <w:sz w:val="20"/>
        </w:rPr>
        <w:t xml:space="preserve"> </w:t>
      </w:r>
      <w:r>
        <w:rPr>
          <w:rFonts w:ascii="Arial"/>
          <w:sz w:val="20"/>
        </w:rPr>
        <w:t>other information related to past performance relative to coding and classification of workers, that occurred in the previous 12 months.</w:t>
      </w:r>
    </w:p>
    <w:p w14:paraId="70248C0E" w14:textId="77777777" w:rsidR="009B1309" w:rsidRDefault="009B1309">
      <w:pPr>
        <w:pStyle w:val="BodyText"/>
        <w:spacing w:before="10"/>
        <w:rPr>
          <w:rFonts w:ascii="Arial"/>
          <w:sz w:val="19"/>
        </w:rPr>
      </w:pPr>
    </w:p>
    <w:tbl>
      <w:tblPr>
        <w:tblW w:w="0" w:type="auto"/>
        <w:tblInd w:w="1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6"/>
        <w:gridCol w:w="3004"/>
        <w:gridCol w:w="2853"/>
      </w:tblGrid>
      <w:tr w:rsidR="009B1309" w14:paraId="70248C12" w14:textId="77777777">
        <w:trPr>
          <w:trHeight w:val="460"/>
        </w:trPr>
        <w:tc>
          <w:tcPr>
            <w:tcW w:w="3206" w:type="dxa"/>
          </w:tcPr>
          <w:p w14:paraId="70248C0F" w14:textId="77777777" w:rsidR="009B1309" w:rsidRDefault="001554BC">
            <w:pPr>
              <w:pStyle w:val="TableParagraph"/>
              <w:spacing w:line="230" w:lineRule="exact"/>
              <w:ind w:left="1058" w:right="622" w:hanging="444"/>
              <w:rPr>
                <w:rFonts w:ascii="Arial"/>
                <w:b/>
                <w:sz w:val="20"/>
              </w:rPr>
            </w:pPr>
            <w:r>
              <w:rPr>
                <w:rFonts w:ascii="Arial"/>
                <w:b/>
                <w:spacing w:val="-2"/>
                <w:sz w:val="20"/>
              </w:rPr>
              <w:t>Summary</w:t>
            </w:r>
            <w:r>
              <w:rPr>
                <w:rFonts w:ascii="Arial"/>
                <w:b/>
                <w:spacing w:val="-16"/>
                <w:sz w:val="20"/>
              </w:rPr>
              <w:t xml:space="preserve"> </w:t>
            </w:r>
            <w:r>
              <w:rPr>
                <w:rFonts w:ascii="Arial"/>
                <w:b/>
                <w:spacing w:val="-2"/>
                <w:sz w:val="20"/>
              </w:rPr>
              <w:t>of</w:t>
            </w:r>
            <w:r>
              <w:rPr>
                <w:rFonts w:ascii="Arial"/>
                <w:b/>
                <w:spacing w:val="-14"/>
                <w:sz w:val="20"/>
              </w:rPr>
              <w:t xml:space="preserve"> </w:t>
            </w:r>
            <w:r>
              <w:rPr>
                <w:rFonts w:ascii="Arial"/>
                <w:b/>
                <w:spacing w:val="-2"/>
                <w:sz w:val="20"/>
              </w:rPr>
              <w:t>Detailed Information</w:t>
            </w:r>
          </w:p>
        </w:tc>
        <w:tc>
          <w:tcPr>
            <w:tcW w:w="3004" w:type="dxa"/>
          </w:tcPr>
          <w:p w14:paraId="70248C10" w14:textId="77777777" w:rsidR="009B1309" w:rsidRDefault="001554BC">
            <w:pPr>
              <w:pStyle w:val="TableParagraph"/>
              <w:spacing w:line="225" w:lineRule="exact"/>
              <w:ind w:left="588"/>
              <w:rPr>
                <w:rFonts w:ascii="Arial"/>
                <w:b/>
                <w:sz w:val="20"/>
              </w:rPr>
            </w:pPr>
            <w:r>
              <w:rPr>
                <w:rFonts w:ascii="Arial"/>
                <w:b/>
                <w:sz w:val="20"/>
              </w:rPr>
              <w:t>Date</w:t>
            </w:r>
            <w:r>
              <w:rPr>
                <w:rFonts w:ascii="Arial"/>
                <w:b/>
                <w:spacing w:val="-10"/>
                <w:sz w:val="20"/>
              </w:rPr>
              <w:t xml:space="preserve"> </w:t>
            </w:r>
            <w:r>
              <w:rPr>
                <w:rFonts w:ascii="Arial"/>
                <w:b/>
                <w:sz w:val="20"/>
              </w:rPr>
              <w:t>of</w:t>
            </w:r>
            <w:r>
              <w:rPr>
                <w:rFonts w:ascii="Arial"/>
                <w:b/>
                <w:spacing w:val="-9"/>
                <w:sz w:val="20"/>
              </w:rPr>
              <w:t xml:space="preserve"> </w:t>
            </w:r>
            <w:r>
              <w:rPr>
                <w:rFonts w:ascii="Arial"/>
                <w:b/>
                <w:spacing w:val="-2"/>
                <w:sz w:val="20"/>
              </w:rPr>
              <w:t>Notification</w:t>
            </w:r>
          </w:p>
        </w:tc>
        <w:tc>
          <w:tcPr>
            <w:tcW w:w="2853" w:type="dxa"/>
          </w:tcPr>
          <w:p w14:paraId="70248C11" w14:textId="77777777" w:rsidR="009B1309" w:rsidRDefault="001554BC">
            <w:pPr>
              <w:pStyle w:val="TableParagraph"/>
              <w:spacing w:line="225" w:lineRule="exact"/>
              <w:ind w:left="22"/>
              <w:jc w:val="center"/>
              <w:rPr>
                <w:rFonts w:ascii="Arial"/>
                <w:b/>
                <w:sz w:val="20"/>
              </w:rPr>
            </w:pPr>
            <w:r>
              <w:rPr>
                <w:rFonts w:ascii="Arial"/>
                <w:b/>
                <w:spacing w:val="-2"/>
                <w:sz w:val="20"/>
              </w:rPr>
              <w:t>Outcome</w:t>
            </w:r>
          </w:p>
        </w:tc>
      </w:tr>
      <w:tr w:rsidR="009B1309" w14:paraId="70248C16" w14:textId="77777777">
        <w:trPr>
          <w:trHeight w:val="460"/>
        </w:trPr>
        <w:tc>
          <w:tcPr>
            <w:tcW w:w="3206" w:type="dxa"/>
          </w:tcPr>
          <w:p w14:paraId="70248C13" w14:textId="77777777" w:rsidR="009B1309" w:rsidRDefault="009B1309">
            <w:pPr>
              <w:pStyle w:val="TableParagraph"/>
              <w:rPr>
                <w:sz w:val="20"/>
              </w:rPr>
            </w:pPr>
          </w:p>
        </w:tc>
        <w:tc>
          <w:tcPr>
            <w:tcW w:w="3004" w:type="dxa"/>
          </w:tcPr>
          <w:p w14:paraId="70248C14" w14:textId="77777777" w:rsidR="009B1309" w:rsidRDefault="009B1309">
            <w:pPr>
              <w:pStyle w:val="TableParagraph"/>
              <w:rPr>
                <w:sz w:val="20"/>
              </w:rPr>
            </w:pPr>
          </w:p>
        </w:tc>
        <w:tc>
          <w:tcPr>
            <w:tcW w:w="2853" w:type="dxa"/>
          </w:tcPr>
          <w:p w14:paraId="70248C15" w14:textId="77777777" w:rsidR="009B1309" w:rsidRDefault="009B1309">
            <w:pPr>
              <w:pStyle w:val="TableParagraph"/>
              <w:rPr>
                <w:sz w:val="20"/>
              </w:rPr>
            </w:pPr>
          </w:p>
        </w:tc>
      </w:tr>
      <w:tr w:rsidR="009B1309" w14:paraId="70248C1A" w14:textId="77777777">
        <w:trPr>
          <w:trHeight w:val="460"/>
        </w:trPr>
        <w:tc>
          <w:tcPr>
            <w:tcW w:w="3206" w:type="dxa"/>
          </w:tcPr>
          <w:p w14:paraId="70248C17" w14:textId="77777777" w:rsidR="009B1309" w:rsidRDefault="009B1309">
            <w:pPr>
              <w:pStyle w:val="TableParagraph"/>
              <w:rPr>
                <w:sz w:val="20"/>
              </w:rPr>
            </w:pPr>
          </w:p>
        </w:tc>
        <w:tc>
          <w:tcPr>
            <w:tcW w:w="3004" w:type="dxa"/>
          </w:tcPr>
          <w:p w14:paraId="70248C18" w14:textId="77777777" w:rsidR="009B1309" w:rsidRDefault="009B1309">
            <w:pPr>
              <w:pStyle w:val="TableParagraph"/>
              <w:rPr>
                <w:sz w:val="20"/>
              </w:rPr>
            </w:pPr>
          </w:p>
        </w:tc>
        <w:tc>
          <w:tcPr>
            <w:tcW w:w="2853" w:type="dxa"/>
          </w:tcPr>
          <w:p w14:paraId="70248C19" w14:textId="77777777" w:rsidR="009B1309" w:rsidRDefault="009B1309">
            <w:pPr>
              <w:pStyle w:val="TableParagraph"/>
              <w:rPr>
                <w:sz w:val="20"/>
              </w:rPr>
            </w:pPr>
          </w:p>
        </w:tc>
      </w:tr>
      <w:tr w:rsidR="009B1309" w14:paraId="70248C1E" w14:textId="77777777">
        <w:trPr>
          <w:trHeight w:val="457"/>
        </w:trPr>
        <w:tc>
          <w:tcPr>
            <w:tcW w:w="3206" w:type="dxa"/>
          </w:tcPr>
          <w:p w14:paraId="70248C1B" w14:textId="77777777" w:rsidR="009B1309" w:rsidRDefault="009B1309">
            <w:pPr>
              <w:pStyle w:val="TableParagraph"/>
              <w:rPr>
                <w:sz w:val="20"/>
              </w:rPr>
            </w:pPr>
          </w:p>
        </w:tc>
        <w:tc>
          <w:tcPr>
            <w:tcW w:w="3004" w:type="dxa"/>
          </w:tcPr>
          <w:p w14:paraId="70248C1C" w14:textId="77777777" w:rsidR="009B1309" w:rsidRDefault="009B1309">
            <w:pPr>
              <w:pStyle w:val="TableParagraph"/>
              <w:rPr>
                <w:sz w:val="20"/>
              </w:rPr>
            </w:pPr>
          </w:p>
        </w:tc>
        <w:tc>
          <w:tcPr>
            <w:tcW w:w="2853" w:type="dxa"/>
          </w:tcPr>
          <w:p w14:paraId="70248C1D" w14:textId="77777777" w:rsidR="009B1309" w:rsidRDefault="009B1309">
            <w:pPr>
              <w:pStyle w:val="TableParagraph"/>
              <w:rPr>
                <w:sz w:val="20"/>
              </w:rPr>
            </w:pPr>
          </w:p>
        </w:tc>
      </w:tr>
      <w:tr w:rsidR="009B1309" w14:paraId="70248C22" w14:textId="77777777">
        <w:trPr>
          <w:trHeight w:val="460"/>
        </w:trPr>
        <w:tc>
          <w:tcPr>
            <w:tcW w:w="3206" w:type="dxa"/>
          </w:tcPr>
          <w:p w14:paraId="70248C1F" w14:textId="77777777" w:rsidR="009B1309" w:rsidRDefault="009B1309">
            <w:pPr>
              <w:pStyle w:val="TableParagraph"/>
              <w:rPr>
                <w:sz w:val="20"/>
              </w:rPr>
            </w:pPr>
          </w:p>
        </w:tc>
        <w:tc>
          <w:tcPr>
            <w:tcW w:w="3004" w:type="dxa"/>
          </w:tcPr>
          <w:p w14:paraId="70248C20" w14:textId="77777777" w:rsidR="009B1309" w:rsidRDefault="009B1309">
            <w:pPr>
              <w:pStyle w:val="TableParagraph"/>
              <w:rPr>
                <w:sz w:val="20"/>
              </w:rPr>
            </w:pPr>
          </w:p>
        </w:tc>
        <w:tc>
          <w:tcPr>
            <w:tcW w:w="2853" w:type="dxa"/>
          </w:tcPr>
          <w:p w14:paraId="70248C21" w14:textId="77777777" w:rsidR="009B1309" w:rsidRDefault="009B1309">
            <w:pPr>
              <w:pStyle w:val="TableParagraph"/>
              <w:rPr>
                <w:sz w:val="20"/>
              </w:rPr>
            </w:pPr>
          </w:p>
        </w:tc>
      </w:tr>
    </w:tbl>
    <w:p w14:paraId="70248C23" w14:textId="77777777" w:rsidR="009B1309" w:rsidRDefault="009B1309">
      <w:pPr>
        <w:pStyle w:val="BodyText"/>
        <w:spacing w:before="122"/>
        <w:rPr>
          <w:rFonts w:ascii="Arial"/>
          <w:sz w:val="20"/>
        </w:rPr>
      </w:pPr>
    </w:p>
    <w:p w14:paraId="70248C24" w14:textId="77777777" w:rsidR="009B1309" w:rsidRDefault="001554BC">
      <w:pPr>
        <w:tabs>
          <w:tab w:val="left" w:pos="6198"/>
        </w:tabs>
        <w:ind w:left="1511" w:right="400"/>
        <w:rPr>
          <w:rFonts w:ascii="Arial" w:hAnsi="Arial"/>
          <w:sz w:val="20"/>
        </w:rPr>
      </w:pPr>
      <w:r>
        <w:rPr>
          <w:rFonts w:ascii="Arial" w:hAnsi="Arial"/>
          <w:b/>
          <w:sz w:val="20"/>
        </w:rPr>
        <w:t>Subcontractor</w:t>
      </w:r>
      <w:r>
        <w:rPr>
          <w:rFonts w:ascii="Arial" w:hAnsi="Arial"/>
          <w:b/>
          <w:spacing w:val="-11"/>
          <w:sz w:val="20"/>
        </w:rPr>
        <w:t xml:space="preserve"> </w:t>
      </w:r>
      <w:r>
        <w:rPr>
          <w:rFonts w:ascii="Arial" w:hAnsi="Arial"/>
          <w:b/>
          <w:sz w:val="20"/>
        </w:rPr>
        <w:t>Reporting.</w:t>
      </w:r>
      <w:r>
        <w:rPr>
          <w:rFonts w:ascii="Arial" w:hAnsi="Arial"/>
          <w:b/>
          <w:spacing w:val="36"/>
          <w:sz w:val="20"/>
        </w:rPr>
        <w:t xml:space="preserve"> </w:t>
      </w:r>
      <w:r>
        <w:rPr>
          <w:rFonts w:ascii="Arial" w:hAnsi="Arial"/>
          <w:sz w:val="20"/>
        </w:rPr>
        <w:t>Bidder</w:t>
      </w:r>
      <w:r>
        <w:rPr>
          <w:rFonts w:ascii="Arial" w:hAnsi="Arial"/>
          <w:spacing w:val="-9"/>
          <w:sz w:val="20"/>
        </w:rPr>
        <w:t xml:space="preserve"> </w:t>
      </w:r>
      <w:r>
        <w:rPr>
          <w:rFonts w:ascii="Arial" w:hAnsi="Arial"/>
          <w:sz w:val="20"/>
        </w:rPr>
        <w:t>hereby</w:t>
      </w:r>
      <w:r>
        <w:rPr>
          <w:rFonts w:ascii="Arial" w:hAnsi="Arial"/>
          <w:spacing w:val="-9"/>
          <w:sz w:val="20"/>
        </w:rPr>
        <w:t xml:space="preserve"> </w:t>
      </w:r>
      <w:r>
        <w:rPr>
          <w:rFonts w:ascii="Arial" w:hAnsi="Arial"/>
          <w:sz w:val="20"/>
        </w:rPr>
        <w:t>acknowledges</w:t>
      </w:r>
      <w:r>
        <w:rPr>
          <w:rFonts w:ascii="Arial" w:hAnsi="Arial"/>
          <w:spacing w:val="-11"/>
          <w:sz w:val="20"/>
        </w:rPr>
        <w:t xml:space="preserve"> </w:t>
      </w:r>
      <w:r>
        <w:rPr>
          <w:rFonts w:ascii="Arial" w:hAnsi="Arial"/>
          <w:sz w:val="20"/>
        </w:rPr>
        <w:t>and</w:t>
      </w:r>
      <w:r>
        <w:rPr>
          <w:rFonts w:ascii="Arial" w:hAnsi="Arial"/>
          <w:spacing w:val="-10"/>
          <w:sz w:val="20"/>
        </w:rPr>
        <w:t xml:space="preserve"> </w:t>
      </w:r>
      <w:r>
        <w:rPr>
          <w:rFonts w:ascii="Arial" w:hAnsi="Arial"/>
          <w:sz w:val="20"/>
        </w:rPr>
        <w:t>agrees</w:t>
      </w:r>
      <w:r>
        <w:rPr>
          <w:rFonts w:ascii="Arial" w:hAnsi="Arial"/>
          <w:spacing w:val="-11"/>
          <w:sz w:val="20"/>
        </w:rPr>
        <w:t xml:space="preserve"> </w:t>
      </w:r>
      <w:r>
        <w:rPr>
          <w:rFonts w:ascii="Arial" w:hAnsi="Arial"/>
          <w:sz w:val="20"/>
        </w:rPr>
        <w:t>that</w:t>
      </w:r>
      <w:r>
        <w:rPr>
          <w:rFonts w:ascii="Arial" w:hAnsi="Arial"/>
          <w:spacing w:val="-10"/>
          <w:sz w:val="20"/>
        </w:rPr>
        <w:t xml:space="preserve"> </w:t>
      </w:r>
      <w:r>
        <w:rPr>
          <w:rFonts w:ascii="Arial" w:hAnsi="Arial"/>
          <w:sz w:val="20"/>
        </w:rPr>
        <w:t>if</w:t>
      </w:r>
      <w:r>
        <w:rPr>
          <w:rFonts w:ascii="Arial" w:hAnsi="Arial"/>
          <w:spacing w:val="-10"/>
          <w:sz w:val="20"/>
        </w:rPr>
        <w:t xml:space="preserve"> </w:t>
      </w:r>
      <w:r>
        <w:rPr>
          <w:rFonts w:ascii="Arial" w:hAnsi="Arial"/>
          <w:sz w:val="20"/>
        </w:rPr>
        <w:t>it</w:t>
      </w:r>
      <w:r>
        <w:rPr>
          <w:rFonts w:ascii="Arial" w:hAnsi="Arial"/>
          <w:spacing w:val="-10"/>
          <w:sz w:val="20"/>
        </w:rPr>
        <w:t xml:space="preserve"> </w:t>
      </w:r>
      <w:r>
        <w:rPr>
          <w:rFonts w:ascii="Arial" w:hAnsi="Arial"/>
          <w:sz w:val="20"/>
        </w:rPr>
        <w:t>is</w:t>
      </w:r>
      <w:r>
        <w:rPr>
          <w:rFonts w:ascii="Arial" w:hAnsi="Arial"/>
          <w:spacing w:val="-6"/>
          <w:sz w:val="20"/>
        </w:rPr>
        <w:t xml:space="preserve"> </w:t>
      </w:r>
      <w:r>
        <w:rPr>
          <w:rFonts w:ascii="Arial" w:hAnsi="Arial"/>
          <w:sz w:val="20"/>
        </w:rPr>
        <w:t>a</w:t>
      </w:r>
      <w:r>
        <w:rPr>
          <w:rFonts w:ascii="Arial" w:hAnsi="Arial"/>
          <w:spacing w:val="-14"/>
          <w:sz w:val="20"/>
        </w:rPr>
        <w:t xml:space="preserve"> </w:t>
      </w:r>
      <w:r>
        <w:rPr>
          <w:rFonts w:ascii="Arial" w:hAnsi="Arial"/>
          <w:sz w:val="20"/>
        </w:rPr>
        <w:t>successful</w:t>
      </w:r>
      <w:r>
        <w:rPr>
          <w:rFonts w:ascii="Arial" w:hAnsi="Arial"/>
          <w:spacing w:val="-13"/>
          <w:sz w:val="20"/>
        </w:rPr>
        <w:t xml:space="preserve"> </w:t>
      </w:r>
      <w:r>
        <w:rPr>
          <w:rFonts w:ascii="Arial" w:hAnsi="Arial"/>
          <w:sz w:val="20"/>
        </w:rPr>
        <w:t>bidder,</w:t>
      </w:r>
      <w:r>
        <w:rPr>
          <w:rFonts w:ascii="Arial" w:hAnsi="Arial"/>
          <w:spacing w:val="-10"/>
          <w:sz w:val="20"/>
        </w:rPr>
        <w:t xml:space="preserve"> </w:t>
      </w:r>
      <w:r>
        <w:rPr>
          <w:rFonts w:ascii="Arial" w:hAnsi="Arial"/>
          <w:sz w:val="20"/>
        </w:rPr>
        <w:t>prior</w:t>
      </w:r>
      <w:r>
        <w:rPr>
          <w:rFonts w:ascii="Arial" w:hAnsi="Arial"/>
          <w:spacing w:val="-7"/>
          <w:sz w:val="20"/>
        </w:rPr>
        <w:t xml:space="preserve"> </w:t>
      </w:r>
      <w:r>
        <w:rPr>
          <w:rFonts w:ascii="Arial" w:hAnsi="Arial"/>
          <w:sz w:val="20"/>
        </w:rPr>
        <w:t>to</w:t>
      </w:r>
      <w:r>
        <w:rPr>
          <w:rFonts w:ascii="Arial" w:hAnsi="Arial"/>
          <w:spacing w:val="-10"/>
          <w:sz w:val="20"/>
        </w:rPr>
        <w:t xml:space="preserve"> </w:t>
      </w:r>
      <w:r>
        <w:rPr>
          <w:rFonts w:ascii="Arial" w:hAnsi="Arial"/>
          <w:sz w:val="20"/>
        </w:rPr>
        <w:t>execution</w:t>
      </w:r>
      <w:r>
        <w:rPr>
          <w:rFonts w:ascii="Arial" w:hAnsi="Arial"/>
          <w:spacing w:val="-13"/>
          <w:sz w:val="20"/>
        </w:rPr>
        <w:t xml:space="preserve"> </w:t>
      </w:r>
      <w:r>
        <w:rPr>
          <w:rFonts w:ascii="Arial" w:hAnsi="Arial"/>
          <w:sz w:val="20"/>
        </w:rPr>
        <w:t>of</w:t>
      </w:r>
      <w:r>
        <w:rPr>
          <w:rFonts w:ascii="Arial" w:hAnsi="Arial"/>
          <w:spacing w:val="-10"/>
          <w:sz w:val="20"/>
        </w:rPr>
        <w:t xml:space="preserve"> </w:t>
      </w:r>
      <w:r>
        <w:rPr>
          <w:rFonts w:ascii="Arial" w:hAnsi="Arial"/>
          <w:sz w:val="20"/>
        </w:rPr>
        <w:t>any</w:t>
      </w:r>
      <w:r>
        <w:rPr>
          <w:rFonts w:ascii="Arial" w:hAnsi="Arial"/>
          <w:spacing w:val="-9"/>
          <w:sz w:val="20"/>
        </w:rPr>
        <w:t xml:space="preserve"> </w:t>
      </w:r>
      <w:r>
        <w:rPr>
          <w:rFonts w:ascii="Arial" w:hAnsi="Arial"/>
          <w:sz w:val="20"/>
        </w:rPr>
        <w:t>contract</w:t>
      </w:r>
      <w:r>
        <w:rPr>
          <w:rFonts w:ascii="Arial" w:hAnsi="Arial"/>
          <w:spacing w:val="-10"/>
          <w:sz w:val="20"/>
        </w:rPr>
        <w:t xml:space="preserve"> </w:t>
      </w:r>
      <w:r>
        <w:rPr>
          <w:rFonts w:ascii="Arial" w:hAnsi="Arial"/>
          <w:sz w:val="20"/>
        </w:rPr>
        <w:t>resulting from</w:t>
      </w:r>
      <w:r>
        <w:rPr>
          <w:rFonts w:ascii="Arial" w:hAnsi="Arial"/>
          <w:spacing w:val="-14"/>
          <w:sz w:val="20"/>
        </w:rPr>
        <w:t xml:space="preserve"> </w:t>
      </w:r>
      <w:r>
        <w:rPr>
          <w:rFonts w:ascii="Arial" w:hAnsi="Arial"/>
          <w:sz w:val="20"/>
        </w:rPr>
        <w:t>this</w:t>
      </w:r>
      <w:r>
        <w:rPr>
          <w:rFonts w:ascii="Arial" w:hAnsi="Arial"/>
          <w:spacing w:val="-9"/>
          <w:sz w:val="20"/>
        </w:rPr>
        <w:t xml:space="preserve"> </w:t>
      </w:r>
      <w:r>
        <w:rPr>
          <w:rFonts w:ascii="Arial" w:hAnsi="Arial"/>
          <w:sz w:val="20"/>
        </w:rPr>
        <w:t>RFP,</w:t>
      </w:r>
      <w:r>
        <w:rPr>
          <w:rFonts w:ascii="Arial" w:hAnsi="Arial"/>
          <w:spacing w:val="-10"/>
          <w:sz w:val="20"/>
        </w:rPr>
        <w:t xml:space="preserve"> </w:t>
      </w:r>
      <w:r>
        <w:rPr>
          <w:rFonts w:ascii="Arial" w:hAnsi="Arial"/>
          <w:sz w:val="20"/>
        </w:rPr>
        <w:t>Bidder</w:t>
      </w:r>
      <w:r>
        <w:rPr>
          <w:rFonts w:ascii="Arial" w:hAnsi="Arial"/>
          <w:spacing w:val="-9"/>
          <w:sz w:val="20"/>
        </w:rPr>
        <w:t xml:space="preserve"> </w:t>
      </w:r>
      <w:r>
        <w:rPr>
          <w:rFonts w:ascii="Arial" w:hAnsi="Arial"/>
          <w:sz w:val="20"/>
        </w:rPr>
        <w:t>will</w:t>
      </w:r>
      <w:r>
        <w:rPr>
          <w:rFonts w:ascii="Arial" w:hAnsi="Arial"/>
          <w:spacing w:val="-14"/>
          <w:sz w:val="20"/>
        </w:rPr>
        <w:t xml:space="preserve"> </w:t>
      </w:r>
      <w:r>
        <w:rPr>
          <w:rFonts w:ascii="Arial" w:hAnsi="Arial"/>
          <w:sz w:val="20"/>
        </w:rPr>
        <w:t>provide</w:t>
      </w:r>
      <w:r>
        <w:rPr>
          <w:rFonts w:ascii="Arial" w:hAnsi="Arial"/>
          <w:spacing w:val="-10"/>
          <w:sz w:val="20"/>
        </w:rPr>
        <w:t xml:space="preserve"> </w:t>
      </w:r>
      <w:r>
        <w:rPr>
          <w:rFonts w:ascii="Arial" w:hAnsi="Arial"/>
          <w:sz w:val="20"/>
        </w:rPr>
        <w:t>to</w:t>
      </w:r>
      <w:r>
        <w:rPr>
          <w:rFonts w:ascii="Arial" w:hAnsi="Arial"/>
          <w:spacing w:val="-13"/>
          <w:sz w:val="20"/>
        </w:rPr>
        <w:t xml:space="preserve"> </w:t>
      </w:r>
      <w:r>
        <w:rPr>
          <w:rFonts w:ascii="Arial" w:hAnsi="Arial"/>
          <w:sz w:val="20"/>
        </w:rPr>
        <w:t>the</w:t>
      </w:r>
      <w:r>
        <w:rPr>
          <w:rFonts w:ascii="Arial" w:hAnsi="Arial"/>
          <w:spacing w:val="-10"/>
          <w:sz w:val="20"/>
        </w:rPr>
        <w:t xml:space="preserve"> </w:t>
      </w:r>
      <w:r>
        <w:rPr>
          <w:rFonts w:ascii="Arial" w:hAnsi="Arial"/>
          <w:sz w:val="20"/>
        </w:rPr>
        <w:t>State</w:t>
      </w:r>
      <w:r>
        <w:rPr>
          <w:rFonts w:ascii="Arial" w:hAnsi="Arial"/>
          <w:spacing w:val="-14"/>
          <w:sz w:val="20"/>
        </w:rPr>
        <w:t xml:space="preserve"> </w:t>
      </w:r>
      <w:r>
        <w:rPr>
          <w:rFonts w:ascii="Arial" w:hAnsi="Arial"/>
          <w:sz w:val="20"/>
        </w:rPr>
        <w:t>a</w:t>
      </w:r>
      <w:r>
        <w:rPr>
          <w:rFonts w:ascii="Arial" w:hAnsi="Arial"/>
          <w:spacing w:val="-10"/>
          <w:sz w:val="20"/>
        </w:rPr>
        <w:t xml:space="preserve"> </w:t>
      </w:r>
      <w:r>
        <w:rPr>
          <w:rFonts w:ascii="Arial" w:hAnsi="Arial"/>
          <w:sz w:val="20"/>
        </w:rPr>
        <w:t>list</w:t>
      </w:r>
      <w:r>
        <w:rPr>
          <w:rFonts w:ascii="Arial" w:hAnsi="Arial"/>
          <w:spacing w:val="-10"/>
          <w:sz w:val="20"/>
        </w:rPr>
        <w:t xml:space="preserve"> </w:t>
      </w:r>
      <w:r>
        <w:rPr>
          <w:rFonts w:ascii="Arial" w:hAnsi="Arial"/>
          <w:sz w:val="20"/>
        </w:rPr>
        <w:t>of</w:t>
      </w:r>
      <w:r>
        <w:rPr>
          <w:rFonts w:ascii="Arial" w:hAnsi="Arial"/>
          <w:spacing w:val="-10"/>
          <w:sz w:val="20"/>
        </w:rPr>
        <w:t xml:space="preserve"> </w:t>
      </w:r>
      <w:r>
        <w:rPr>
          <w:rFonts w:ascii="Arial" w:hAnsi="Arial"/>
          <w:sz w:val="20"/>
        </w:rPr>
        <w:t>all</w:t>
      </w:r>
      <w:r>
        <w:rPr>
          <w:rFonts w:ascii="Arial" w:hAnsi="Arial"/>
          <w:spacing w:val="-11"/>
          <w:sz w:val="20"/>
        </w:rPr>
        <w:t xml:space="preserve"> </w:t>
      </w:r>
      <w:r>
        <w:rPr>
          <w:rFonts w:ascii="Arial" w:hAnsi="Arial"/>
          <w:sz w:val="20"/>
        </w:rPr>
        <w:t>proposed</w:t>
      </w:r>
      <w:r>
        <w:rPr>
          <w:rFonts w:ascii="Arial" w:hAnsi="Arial"/>
          <w:spacing w:val="-14"/>
          <w:sz w:val="20"/>
        </w:rPr>
        <w:t xml:space="preserve"> </w:t>
      </w:r>
      <w:r>
        <w:rPr>
          <w:rFonts w:ascii="Arial" w:hAnsi="Arial"/>
          <w:sz w:val="20"/>
        </w:rPr>
        <w:t>subcontractors</w:t>
      </w:r>
      <w:r>
        <w:rPr>
          <w:rFonts w:ascii="Arial" w:hAnsi="Arial"/>
          <w:spacing w:val="-11"/>
          <w:sz w:val="20"/>
        </w:rPr>
        <w:t xml:space="preserve"> </w:t>
      </w:r>
      <w:r>
        <w:rPr>
          <w:rFonts w:ascii="Arial" w:hAnsi="Arial"/>
          <w:sz w:val="20"/>
        </w:rPr>
        <w:t>and</w:t>
      </w:r>
      <w:r>
        <w:rPr>
          <w:rFonts w:ascii="Arial" w:hAnsi="Arial"/>
          <w:spacing w:val="-14"/>
          <w:sz w:val="20"/>
        </w:rPr>
        <w:t xml:space="preserve"> </w:t>
      </w:r>
      <w:r>
        <w:rPr>
          <w:rFonts w:ascii="Arial" w:hAnsi="Arial"/>
          <w:sz w:val="20"/>
        </w:rPr>
        <w:t>subcontractors’</w:t>
      </w:r>
      <w:r>
        <w:rPr>
          <w:rFonts w:ascii="Arial" w:hAnsi="Arial"/>
          <w:spacing w:val="-14"/>
          <w:sz w:val="20"/>
        </w:rPr>
        <w:t xml:space="preserve"> </w:t>
      </w:r>
      <w:r>
        <w:rPr>
          <w:rFonts w:ascii="Arial" w:hAnsi="Arial"/>
          <w:sz w:val="20"/>
        </w:rPr>
        <w:t>subcontractors,</w:t>
      </w:r>
      <w:r>
        <w:rPr>
          <w:rFonts w:ascii="Arial" w:hAnsi="Arial"/>
          <w:spacing w:val="-12"/>
          <w:sz w:val="20"/>
        </w:rPr>
        <w:t xml:space="preserve"> </w:t>
      </w:r>
      <w:r>
        <w:rPr>
          <w:rFonts w:ascii="Arial" w:hAnsi="Arial"/>
          <w:sz w:val="20"/>
        </w:rPr>
        <w:t>together</w:t>
      </w:r>
      <w:r>
        <w:rPr>
          <w:rFonts w:ascii="Arial" w:hAnsi="Arial"/>
          <w:spacing w:val="-14"/>
          <w:sz w:val="20"/>
        </w:rPr>
        <w:t xml:space="preserve"> </w:t>
      </w:r>
      <w:r>
        <w:rPr>
          <w:rFonts w:ascii="Arial" w:hAnsi="Arial"/>
          <w:sz w:val="20"/>
        </w:rPr>
        <w:t>with</w:t>
      </w:r>
      <w:r>
        <w:rPr>
          <w:rFonts w:ascii="Arial" w:hAnsi="Arial"/>
          <w:spacing w:val="-13"/>
          <w:sz w:val="20"/>
        </w:rPr>
        <w:t xml:space="preserve"> </w:t>
      </w:r>
      <w:r>
        <w:rPr>
          <w:rFonts w:ascii="Arial" w:hAnsi="Arial"/>
          <w:sz w:val="20"/>
        </w:rPr>
        <w:t>the</w:t>
      </w:r>
      <w:r>
        <w:rPr>
          <w:rFonts w:ascii="Arial" w:hAnsi="Arial"/>
          <w:spacing w:val="-13"/>
          <w:sz w:val="20"/>
        </w:rPr>
        <w:t xml:space="preserve"> </w:t>
      </w:r>
      <w:r>
        <w:rPr>
          <w:rFonts w:ascii="Arial" w:hAnsi="Arial"/>
          <w:sz w:val="20"/>
        </w:rPr>
        <w:t>identity of</w:t>
      </w:r>
      <w:r>
        <w:rPr>
          <w:rFonts w:ascii="Arial" w:hAnsi="Arial"/>
          <w:spacing w:val="-7"/>
          <w:sz w:val="20"/>
        </w:rPr>
        <w:t xml:space="preserve"> </w:t>
      </w:r>
      <w:r>
        <w:rPr>
          <w:rFonts w:ascii="Arial" w:hAnsi="Arial"/>
          <w:sz w:val="20"/>
        </w:rPr>
        <w:t>those</w:t>
      </w:r>
      <w:r>
        <w:rPr>
          <w:rFonts w:ascii="Arial" w:hAnsi="Arial"/>
          <w:spacing w:val="-7"/>
          <w:sz w:val="20"/>
        </w:rPr>
        <w:t xml:space="preserve"> </w:t>
      </w:r>
      <w:r>
        <w:rPr>
          <w:rFonts w:ascii="Arial" w:hAnsi="Arial"/>
          <w:sz w:val="20"/>
        </w:rPr>
        <w:t>subcontractors’</w:t>
      </w:r>
      <w:r>
        <w:rPr>
          <w:rFonts w:ascii="Arial" w:hAnsi="Arial"/>
          <w:spacing w:val="-11"/>
          <w:sz w:val="20"/>
        </w:rPr>
        <w:t xml:space="preserve"> </w:t>
      </w:r>
      <w:r>
        <w:rPr>
          <w:rFonts w:ascii="Arial" w:hAnsi="Arial"/>
          <w:sz w:val="20"/>
        </w:rPr>
        <w:t>workers</w:t>
      </w:r>
      <w:r>
        <w:rPr>
          <w:rFonts w:ascii="Arial" w:hAnsi="Arial"/>
          <w:spacing w:val="-6"/>
          <w:sz w:val="20"/>
        </w:rPr>
        <w:t xml:space="preserve"> </w:t>
      </w:r>
      <w:r>
        <w:rPr>
          <w:rFonts w:ascii="Arial" w:hAnsi="Arial"/>
          <w:sz w:val="20"/>
        </w:rPr>
        <w:t>compensation</w:t>
      </w:r>
      <w:r>
        <w:rPr>
          <w:rFonts w:ascii="Arial" w:hAnsi="Arial"/>
          <w:spacing w:val="-5"/>
          <w:sz w:val="20"/>
        </w:rPr>
        <w:t xml:space="preserve"> </w:t>
      </w:r>
      <w:r>
        <w:rPr>
          <w:rFonts w:ascii="Arial" w:hAnsi="Arial"/>
          <w:sz w:val="20"/>
        </w:rPr>
        <w:t>insurance</w:t>
      </w:r>
      <w:r>
        <w:rPr>
          <w:rFonts w:ascii="Arial" w:hAnsi="Arial"/>
          <w:spacing w:val="-7"/>
          <w:sz w:val="20"/>
        </w:rPr>
        <w:t xml:space="preserve"> </w:t>
      </w:r>
      <w:r>
        <w:rPr>
          <w:rFonts w:ascii="Arial" w:hAnsi="Arial"/>
          <w:sz w:val="20"/>
        </w:rPr>
        <w:t>providers,</w:t>
      </w:r>
      <w:r>
        <w:rPr>
          <w:rFonts w:ascii="Arial" w:hAnsi="Arial"/>
          <w:spacing w:val="-4"/>
          <w:sz w:val="20"/>
        </w:rPr>
        <w:t xml:space="preserve"> </w:t>
      </w:r>
      <w:r>
        <w:rPr>
          <w:rFonts w:ascii="Arial" w:hAnsi="Arial"/>
          <w:sz w:val="20"/>
        </w:rPr>
        <w:t>and</w:t>
      </w:r>
      <w:r>
        <w:rPr>
          <w:rFonts w:ascii="Arial" w:hAnsi="Arial"/>
          <w:spacing w:val="-5"/>
          <w:sz w:val="20"/>
        </w:rPr>
        <w:t xml:space="preserve"> </w:t>
      </w:r>
      <w:r>
        <w:rPr>
          <w:rFonts w:ascii="Arial" w:hAnsi="Arial"/>
          <w:sz w:val="20"/>
        </w:rPr>
        <w:t>additional</w:t>
      </w:r>
      <w:r>
        <w:rPr>
          <w:rFonts w:ascii="Arial" w:hAnsi="Arial"/>
          <w:spacing w:val="-9"/>
          <w:sz w:val="20"/>
        </w:rPr>
        <w:t xml:space="preserve"> </w:t>
      </w:r>
      <w:r>
        <w:rPr>
          <w:rFonts w:ascii="Arial" w:hAnsi="Arial"/>
          <w:sz w:val="20"/>
        </w:rPr>
        <w:t>required</w:t>
      </w:r>
      <w:r>
        <w:rPr>
          <w:rFonts w:ascii="Arial" w:hAnsi="Arial"/>
          <w:spacing w:val="-5"/>
          <w:sz w:val="20"/>
        </w:rPr>
        <w:t xml:space="preserve"> </w:t>
      </w:r>
      <w:r>
        <w:rPr>
          <w:rFonts w:ascii="Arial" w:hAnsi="Arial"/>
          <w:sz w:val="20"/>
        </w:rPr>
        <w:t>or</w:t>
      </w:r>
      <w:r>
        <w:rPr>
          <w:rFonts w:ascii="Arial" w:hAnsi="Arial"/>
          <w:spacing w:val="-6"/>
          <w:sz w:val="20"/>
        </w:rPr>
        <w:t xml:space="preserve"> </w:t>
      </w:r>
      <w:r>
        <w:rPr>
          <w:rFonts w:ascii="Arial" w:hAnsi="Arial"/>
          <w:sz w:val="20"/>
        </w:rPr>
        <w:t>requested</w:t>
      </w:r>
      <w:r>
        <w:rPr>
          <w:rFonts w:ascii="Arial" w:hAnsi="Arial"/>
          <w:spacing w:val="-5"/>
          <w:sz w:val="20"/>
        </w:rPr>
        <w:t xml:space="preserve"> </w:t>
      </w:r>
      <w:r>
        <w:rPr>
          <w:rFonts w:ascii="Arial" w:hAnsi="Arial"/>
          <w:sz w:val="20"/>
        </w:rPr>
        <w:t>information,</w:t>
      </w:r>
      <w:r>
        <w:rPr>
          <w:rFonts w:ascii="Arial" w:hAnsi="Arial"/>
          <w:spacing w:val="-2"/>
          <w:sz w:val="20"/>
        </w:rPr>
        <w:t xml:space="preserve"> </w:t>
      </w:r>
      <w:r>
        <w:rPr>
          <w:rFonts w:ascii="Arial" w:hAnsi="Arial"/>
          <w:sz w:val="20"/>
        </w:rPr>
        <w:t>as</w:t>
      </w:r>
      <w:r>
        <w:rPr>
          <w:rFonts w:ascii="Arial" w:hAnsi="Arial"/>
          <w:spacing w:val="-6"/>
          <w:sz w:val="20"/>
        </w:rPr>
        <w:t xml:space="preserve"> </w:t>
      </w:r>
      <w:r>
        <w:rPr>
          <w:rFonts w:ascii="Arial" w:hAnsi="Arial"/>
          <w:sz w:val="20"/>
        </w:rPr>
        <w:t>applicable,</w:t>
      </w:r>
      <w:r>
        <w:rPr>
          <w:rFonts w:ascii="Arial" w:hAnsi="Arial"/>
          <w:spacing w:val="-2"/>
          <w:sz w:val="20"/>
        </w:rPr>
        <w:t xml:space="preserve"> </w:t>
      </w:r>
      <w:r>
        <w:rPr>
          <w:rFonts w:ascii="Arial" w:hAnsi="Arial"/>
          <w:sz w:val="20"/>
        </w:rPr>
        <w:t>in accordance</w:t>
      </w:r>
      <w:r>
        <w:rPr>
          <w:rFonts w:ascii="Arial" w:hAnsi="Arial"/>
          <w:spacing w:val="-15"/>
          <w:sz w:val="20"/>
        </w:rPr>
        <w:t xml:space="preserve"> </w:t>
      </w:r>
      <w:r>
        <w:rPr>
          <w:rFonts w:ascii="Arial" w:hAnsi="Arial"/>
          <w:sz w:val="20"/>
        </w:rPr>
        <w:t>with</w:t>
      </w:r>
      <w:r>
        <w:rPr>
          <w:rFonts w:ascii="Arial" w:hAnsi="Arial"/>
          <w:spacing w:val="-14"/>
          <w:sz w:val="20"/>
        </w:rPr>
        <w:t xml:space="preserve"> </w:t>
      </w:r>
      <w:r>
        <w:rPr>
          <w:rFonts w:ascii="Arial" w:hAnsi="Arial"/>
          <w:sz w:val="20"/>
        </w:rPr>
        <w:t>Section</w:t>
      </w:r>
      <w:r>
        <w:rPr>
          <w:rFonts w:ascii="Arial" w:hAnsi="Arial"/>
          <w:spacing w:val="-16"/>
          <w:sz w:val="20"/>
        </w:rPr>
        <w:t xml:space="preserve"> </w:t>
      </w:r>
      <w:r>
        <w:rPr>
          <w:rFonts w:ascii="Arial" w:hAnsi="Arial"/>
          <w:sz w:val="20"/>
        </w:rPr>
        <w:t>32</w:t>
      </w:r>
      <w:r>
        <w:rPr>
          <w:rFonts w:ascii="Arial" w:hAnsi="Arial"/>
          <w:spacing w:val="-14"/>
          <w:sz w:val="20"/>
        </w:rPr>
        <w:t xml:space="preserve"> </w:t>
      </w:r>
      <w:r>
        <w:rPr>
          <w:rFonts w:ascii="Arial" w:hAnsi="Arial"/>
          <w:sz w:val="20"/>
        </w:rPr>
        <w:t>of</w:t>
      </w:r>
      <w:r>
        <w:rPr>
          <w:rFonts w:ascii="Arial" w:hAnsi="Arial"/>
          <w:spacing w:val="-15"/>
          <w:sz w:val="20"/>
        </w:rPr>
        <w:t xml:space="preserve"> </w:t>
      </w:r>
      <w:r>
        <w:rPr>
          <w:rFonts w:ascii="Arial" w:hAnsi="Arial"/>
          <w:sz w:val="20"/>
        </w:rPr>
        <w:t>The</w:t>
      </w:r>
      <w:r>
        <w:rPr>
          <w:rFonts w:ascii="Arial" w:hAnsi="Arial"/>
          <w:spacing w:val="-14"/>
          <w:sz w:val="20"/>
        </w:rPr>
        <w:t xml:space="preserve"> </w:t>
      </w:r>
      <w:r>
        <w:rPr>
          <w:rFonts w:ascii="Arial" w:hAnsi="Arial"/>
          <w:sz w:val="20"/>
        </w:rPr>
        <w:t>Vermont</w:t>
      </w:r>
      <w:r>
        <w:rPr>
          <w:rFonts w:ascii="Arial" w:hAnsi="Arial"/>
          <w:spacing w:val="-15"/>
          <w:sz w:val="20"/>
        </w:rPr>
        <w:t xml:space="preserve"> </w:t>
      </w:r>
      <w:r>
        <w:rPr>
          <w:rFonts w:ascii="Arial" w:hAnsi="Arial"/>
          <w:sz w:val="20"/>
        </w:rPr>
        <w:t>Recovery</w:t>
      </w:r>
      <w:r>
        <w:rPr>
          <w:rFonts w:ascii="Arial" w:hAnsi="Arial"/>
          <w:spacing w:val="-14"/>
          <w:sz w:val="20"/>
        </w:rPr>
        <w:t xml:space="preserve"> </w:t>
      </w:r>
      <w:r>
        <w:rPr>
          <w:rFonts w:ascii="Arial" w:hAnsi="Arial"/>
          <w:sz w:val="20"/>
        </w:rPr>
        <w:t>and</w:t>
      </w:r>
      <w:r>
        <w:rPr>
          <w:rFonts w:ascii="Arial" w:hAnsi="Arial"/>
          <w:spacing w:val="-16"/>
          <w:sz w:val="20"/>
        </w:rPr>
        <w:t xml:space="preserve"> </w:t>
      </w:r>
      <w:r>
        <w:rPr>
          <w:rFonts w:ascii="Arial" w:hAnsi="Arial"/>
          <w:sz w:val="20"/>
        </w:rPr>
        <w:t>Reinvestment</w:t>
      </w:r>
      <w:r>
        <w:rPr>
          <w:rFonts w:ascii="Arial" w:hAnsi="Arial"/>
          <w:spacing w:val="-14"/>
          <w:sz w:val="20"/>
        </w:rPr>
        <w:t xml:space="preserve"> </w:t>
      </w:r>
      <w:r>
        <w:rPr>
          <w:rFonts w:ascii="Arial" w:hAnsi="Arial"/>
          <w:sz w:val="20"/>
        </w:rPr>
        <w:t>Act</w:t>
      </w:r>
      <w:r>
        <w:rPr>
          <w:rFonts w:ascii="Arial" w:hAnsi="Arial"/>
          <w:spacing w:val="-14"/>
          <w:sz w:val="20"/>
        </w:rPr>
        <w:t xml:space="preserve"> </w:t>
      </w:r>
      <w:r>
        <w:rPr>
          <w:rFonts w:ascii="Arial" w:hAnsi="Arial"/>
          <w:sz w:val="20"/>
        </w:rPr>
        <w:t>of</w:t>
      </w:r>
      <w:r>
        <w:rPr>
          <w:rFonts w:ascii="Arial" w:hAnsi="Arial"/>
          <w:spacing w:val="-14"/>
          <w:sz w:val="20"/>
        </w:rPr>
        <w:t xml:space="preserve"> </w:t>
      </w:r>
      <w:r>
        <w:rPr>
          <w:rFonts w:ascii="Arial" w:hAnsi="Arial"/>
          <w:sz w:val="20"/>
        </w:rPr>
        <w:t>2009</w:t>
      </w:r>
      <w:r>
        <w:rPr>
          <w:rFonts w:ascii="Arial" w:hAnsi="Arial"/>
          <w:spacing w:val="-15"/>
          <w:sz w:val="20"/>
        </w:rPr>
        <w:t xml:space="preserve"> </w:t>
      </w:r>
      <w:r>
        <w:rPr>
          <w:rFonts w:ascii="Arial" w:hAnsi="Arial"/>
          <w:sz w:val="20"/>
        </w:rPr>
        <w:t>(Act</w:t>
      </w:r>
      <w:r>
        <w:rPr>
          <w:rFonts w:ascii="Arial" w:hAnsi="Arial"/>
          <w:spacing w:val="-15"/>
          <w:sz w:val="20"/>
        </w:rPr>
        <w:t xml:space="preserve"> </w:t>
      </w:r>
      <w:r>
        <w:rPr>
          <w:rFonts w:ascii="Arial" w:hAnsi="Arial"/>
          <w:sz w:val="20"/>
        </w:rPr>
        <w:t>No.</w:t>
      </w:r>
      <w:r>
        <w:rPr>
          <w:rFonts w:ascii="Arial" w:hAnsi="Arial"/>
          <w:spacing w:val="-14"/>
          <w:sz w:val="20"/>
        </w:rPr>
        <w:t xml:space="preserve"> </w:t>
      </w:r>
      <w:r>
        <w:rPr>
          <w:rFonts w:ascii="Arial" w:hAnsi="Arial"/>
          <w:sz w:val="20"/>
        </w:rPr>
        <w:t>54),</w:t>
      </w:r>
      <w:r>
        <w:rPr>
          <w:rFonts w:ascii="Arial" w:hAnsi="Arial"/>
          <w:spacing w:val="-14"/>
          <w:sz w:val="20"/>
        </w:rPr>
        <w:t xml:space="preserve"> </w:t>
      </w:r>
      <w:r>
        <w:rPr>
          <w:rFonts w:ascii="Arial" w:hAnsi="Arial"/>
          <w:sz w:val="20"/>
        </w:rPr>
        <w:t>and</w:t>
      </w:r>
      <w:r>
        <w:rPr>
          <w:rFonts w:ascii="Arial" w:hAnsi="Arial"/>
          <w:spacing w:val="-14"/>
          <w:sz w:val="20"/>
        </w:rPr>
        <w:t xml:space="preserve"> </w:t>
      </w:r>
      <w:r>
        <w:rPr>
          <w:rFonts w:ascii="Arial" w:hAnsi="Arial"/>
          <w:sz w:val="20"/>
        </w:rPr>
        <w:t>Bidder</w:t>
      </w:r>
      <w:r>
        <w:rPr>
          <w:rFonts w:ascii="Arial" w:hAnsi="Arial"/>
          <w:spacing w:val="-13"/>
          <w:sz w:val="20"/>
        </w:rPr>
        <w:t xml:space="preserve"> </w:t>
      </w:r>
      <w:r>
        <w:rPr>
          <w:rFonts w:ascii="Arial" w:hAnsi="Arial"/>
          <w:sz w:val="20"/>
        </w:rPr>
        <w:t>will</w:t>
      </w:r>
      <w:r>
        <w:rPr>
          <w:rFonts w:ascii="Arial" w:hAnsi="Arial"/>
          <w:spacing w:val="-16"/>
          <w:sz w:val="20"/>
        </w:rPr>
        <w:t xml:space="preserve"> </w:t>
      </w:r>
      <w:r>
        <w:rPr>
          <w:rFonts w:ascii="Arial" w:hAnsi="Arial"/>
          <w:sz w:val="20"/>
        </w:rPr>
        <w:t>provide</w:t>
      </w:r>
      <w:r>
        <w:rPr>
          <w:rFonts w:ascii="Arial" w:hAnsi="Arial"/>
          <w:spacing w:val="-14"/>
          <w:sz w:val="20"/>
        </w:rPr>
        <w:t xml:space="preserve"> </w:t>
      </w:r>
      <w:r>
        <w:rPr>
          <w:rFonts w:ascii="Arial" w:hAnsi="Arial"/>
          <w:sz w:val="20"/>
        </w:rPr>
        <w:t>any</w:t>
      </w:r>
      <w:r>
        <w:rPr>
          <w:rFonts w:ascii="Arial" w:hAnsi="Arial"/>
          <w:spacing w:val="-14"/>
          <w:sz w:val="20"/>
        </w:rPr>
        <w:t xml:space="preserve"> </w:t>
      </w:r>
      <w:r>
        <w:rPr>
          <w:rFonts w:ascii="Arial" w:hAnsi="Arial"/>
          <w:sz w:val="20"/>
        </w:rPr>
        <w:t>update</w:t>
      </w:r>
      <w:r>
        <w:rPr>
          <w:rFonts w:ascii="Arial" w:hAnsi="Arial"/>
          <w:spacing w:val="-14"/>
          <w:sz w:val="20"/>
        </w:rPr>
        <w:t xml:space="preserve"> </w:t>
      </w:r>
      <w:r>
        <w:rPr>
          <w:rFonts w:ascii="Arial" w:hAnsi="Arial"/>
          <w:sz w:val="20"/>
        </w:rPr>
        <w:t>of</w:t>
      </w:r>
      <w:r>
        <w:rPr>
          <w:rFonts w:ascii="Arial" w:hAnsi="Arial"/>
          <w:spacing w:val="-15"/>
          <w:sz w:val="20"/>
        </w:rPr>
        <w:t xml:space="preserve"> </w:t>
      </w:r>
      <w:r>
        <w:rPr>
          <w:rFonts w:ascii="Arial" w:hAnsi="Arial"/>
          <w:sz w:val="20"/>
        </w:rPr>
        <w:t>such</w:t>
      </w:r>
      <w:r>
        <w:rPr>
          <w:rFonts w:ascii="Arial" w:hAnsi="Arial"/>
          <w:spacing w:val="-14"/>
          <w:sz w:val="20"/>
        </w:rPr>
        <w:t xml:space="preserve"> </w:t>
      </w:r>
      <w:r>
        <w:rPr>
          <w:rFonts w:ascii="Arial" w:hAnsi="Arial"/>
          <w:sz w:val="20"/>
        </w:rPr>
        <w:t>list to the State as additional subcontractors are hired.</w:t>
      </w:r>
      <w:r>
        <w:rPr>
          <w:rFonts w:ascii="Arial" w:hAnsi="Arial"/>
          <w:sz w:val="20"/>
        </w:rPr>
        <w:tab/>
        <w:t>Bidder</w:t>
      </w:r>
      <w:r>
        <w:rPr>
          <w:rFonts w:ascii="Arial" w:hAnsi="Arial"/>
          <w:spacing w:val="-14"/>
          <w:sz w:val="20"/>
        </w:rPr>
        <w:t xml:space="preserve"> </w:t>
      </w:r>
      <w:r>
        <w:rPr>
          <w:rFonts w:ascii="Arial" w:hAnsi="Arial"/>
          <w:sz w:val="20"/>
        </w:rPr>
        <w:t>further</w:t>
      </w:r>
      <w:r>
        <w:rPr>
          <w:rFonts w:ascii="Arial" w:hAnsi="Arial"/>
          <w:spacing w:val="-10"/>
          <w:sz w:val="20"/>
        </w:rPr>
        <w:t xml:space="preserve"> </w:t>
      </w:r>
      <w:r>
        <w:rPr>
          <w:rFonts w:ascii="Arial" w:hAnsi="Arial"/>
          <w:sz w:val="20"/>
        </w:rPr>
        <w:t>acknowledges</w:t>
      </w:r>
      <w:r>
        <w:rPr>
          <w:rFonts w:ascii="Arial" w:hAnsi="Arial"/>
          <w:spacing w:val="-14"/>
          <w:sz w:val="20"/>
        </w:rPr>
        <w:t xml:space="preserve"> </w:t>
      </w:r>
      <w:r>
        <w:rPr>
          <w:rFonts w:ascii="Arial" w:hAnsi="Arial"/>
          <w:sz w:val="20"/>
        </w:rPr>
        <w:t>and</w:t>
      </w:r>
      <w:r>
        <w:rPr>
          <w:rFonts w:ascii="Arial" w:hAnsi="Arial"/>
          <w:spacing w:val="-14"/>
          <w:sz w:val="20"/>
        </w:rPr>
        <w:t xml:space="preserve"> </w:t>
      </w:r>
      <w:r>
        <w:rPr>
          <w:rFonts w:ascii="Arial" w:hAnsi="Arial"/>
          <w:sz w:val="20"/>
        </w:rPr>
        <w:t>agrees</w:t>
      </w:r>
      <w:r>
        <w:rPr>
          <w:rFonts w:ascii="Arial" w:hAnsi="Arial"/>
          <w:spacing w:val="-14"/>
          <w:sz w:val="20"/>
        </w:rPr>
        <w:t xml:space="preserve"> </w:t>
      </w:r>
      <w:r>
        <w:rPr>
          <w:rFonts w:ascii="Arial" w:hAnsi="Arial"/>
          <w:sz w:val="20"/>
        </w:rPr>
        <w:t>that</w:t>
      </w:r>
      <w:r>
        <w:rPr>
          <w:rFonts w:ascii="Arial" w:hAnsi="Arial"/>
          <w:spacing w:val="-14"/>
          <w:sz w:val="20"/>
        </w:rPr>
        <w:t xml:space="preserve"> </w:t>
      </w:r>
      <w:r>
        <w:rPr>
          <w:rFonts w:ascii="Arial" w:hAnsi="Arial"/>
          <w:sz w:val="20"/>
        </w:rPr>
        <w:t>the</w:t>
      </w:r>
      <w:r>
        <w:rPr>
          <w:rFonts w:ascii="Arial" w:hAnsi="Arial"/>
          <w:spacing w:val="-11"/>
          <w:sz w:val="20"/>
        </w:rPr>
        <w:t xml:space="preserve"> </w:t>
      </w:r>
      <w:r>
        <w:rPr>
          <w:rFonts w:ascii="Arial" w:hAnsi="Arial"/>
          <w:sz w:val="20"/>
        </w:rPr>
        <w:t>failure</w:t>
      </w:r>
      <w:r>
        <w:rPr>
          <w:rFonts w:ascii="Arial" w:hAnsi="Arial"/>
          <w:spacing w:val="-10"/>
          <w:sz w:val="20"/>
        </w:rPr>
        <w:t xml:space="preserve"> </w:t>
      </w:r>
      <w:r>
        <w:rPr>
          <w:rFonts w:ascii="Arial" w:hAnsi="Arial"/>
          <w:sz w:val="20"/>
        </w:rPr>
        <w:t>to</w:t>
      </w:r>
      <w:r>
        <w:rPr>
          <w:rFonts w:ascii="Arial" w:hAnsi="Arial"/>
          <w:spacing w:val="-12"/>
          <w:sz w:val="20"/>
        </w:rPr>
        <w:t xml:space="preserve"> </w:t>
      </w:r>
      <w:r>
        <w:rPr>
          <w:rFonts w:ascii="Arial" w:hAnsi="Arial"/>
          <w:sz w:val="20"/>
        </w:rPr>
        <w:t>submit</w:t>
      </w:r>
      <w:r>
        <w:rPr>
          <w:rFonts w:ascii="Arial" w:hAnsi="Arial"/>
          <w:spacing w:val="-12"/>
          <w:sz w:val="20"/>
        </w:rPr>
        <w:t xml:space="preserve"> </w:t>
      </w:r>
      <w:r>
        <w:rPr>
          <w:rFonts w:ascii="Arial" w:hAnsi="Arial"/>
          <w:sz w:val="20"/>
        </w:rPr>
        <w:t>subcontractor</w:t>
      </w:r>
      <w:r>
        <w:rPr>
          <w:rFonts w:ascii="Arial" w:hAnsi="Arial"/>
          <w:spacing w:val="-11"/>
          <w:sz w:val="20"/>
        </w:rPr>
        <w:t xml:space="preserve"> </w:t>
      </w:r>
      <w:r>
        <w:rPr>
          <w:rFonts w:ascii="Arial" w:hAnsi="Arial"/>
          <w:sz w:val="20"/>
        </w:rPr>
        <w:t>reporting in accordance with Section 32 of The Vermont Recovery and Reinvestment Act of 2009 (Act No. 54) will constitute non-compliance and may result in cancellation of contract and/or restriction from bidding on future state contracts.</w:t>
      </w:r>
    </w:p>
    <w:p w14:paraId="70248C25" w14:textId="77777777" w:rsidR="009B1309" w:rsidRDefault="009B1309">
      <w:pPr>
        <w:rPr>
          <w:rFonts w:ascii="Arial" w:hAnsi="Arial"/>
          <w:sz w:val="20"/>
        </w:rPr>
        <w:sectPr w:rsidR="009B1309">
          <w:pgSz w:w="15840" w:h="12240" w:orient="landscape"/>
          <w:pgMar w:top="1720" w:right="1080" w:bottom="1200" w:left="360" w:header="1402" w:footer="978" w:gutter="0"/>
          <w:cols w:space="720"/>
        </w:sectPr>
      </w:pPr>
    </w:p>
    <w:p w14:paraId="70248C26" w14:textId="77777777" w:rsidR="009B1309" w:rsidRDefault="001554BC">
      <w:pPr>
        <w:pStyle w:val="BodyText"/>
        <w:rPr>
          <w:rFonts w:ascii="Arial"/>
          <w:sz w:val="20"/>
        </w:rPr>
      </w:pPr>
      <w:r>
        <w:rPr>
          <w:rFonts w:ascii="Arial"/>
          <w:noProof/>
          <w:sz w:val="20"/>
        </w:rPr>
        <w:drawing>
          <wp:anchor distT="0" distB="0" distL="0" distR="0" simplePos="0" relativeHeight="485296640" behindDoc="1" locked="0" layoutInCell="1" allowOverlap="1" wp14:anchorId="70248D38" wp14:editId="70248D39">
            <wp:simplePos x="0" y="0"/>
            <wp:positionH relativeFrom="page">
              <wp:posOffset>4399915</wp:posOffset>
            </wp:positionH>
            <wp:positionV relativeFrom="page">
              <wp:posOffset>462915</wp:posOffset>
            </wp:positionV>
            <wp:extent cx="1073162" cy="354952"/>
            <wp:effectExtent l="0" t="0" r="0" b="0"/>
            <wp:wrapNone/>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10" cstate="print"/>
                    <a:stretch>
                      <a:fillRect/>
                    </a:stretch>
                  </pic:blipFill>
                  <pic:spPr>
                    <a:xfrm>
                      <a:off x="0" y="0"/>
                      <a:ext cx="1073162" cy="354952"/>
                    </a:xfrm>
                    <a:prstGeom prst="rect">
                      <a:avLst/>
                    </a:prstGeom>
                  </pic:spPr>
                </pic:pic>
              </a:graphicData>
            </a:graphic>
          </wp:anchor>
        </w:drawing>
      </w:r>
      <w:r>
        <w:rPr>
          <w:rFonts w:ascii="Arial"/>
          <w:noProof/>
          <w:sz w:val="20"/>
        </w:rPr>
        <mc:AlternateContent>
          <mc:Choice Requires="wpg">
            <w:drawing>
              <wp:anchor distT="0" distB="0" distL="0" distR="0" simplePos="0" relativeHeight="485297152" behindDoc="1" locked="0" layoutInCell="1" allowOverlap="1" wp14:anchorId="70248D3A" wp14:editId="70248D3B">
                <wp:simplePos x="0" y="0"/>
                <wp:positionH relativeFrom="page">
                  <wp:posOffset>310515</wp:posOffset>
                </wp:positionH>
                <wp:positionV relativeFrom="page">
                  <wp:posOffset>310247</wp:posOffset>
                </wp:positionV>
                <wp:extent cx="9443085" cy="7156450"/>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43085" cy="7156450"/>
                          <a:chOff x="0" y="0"/>
                          <a:chExt cx="9443085" cy="7156450"/>
                        </a:xfrm>
                      </wpg:grpSpPr>
                      <wps:wsp>
                        <wps:cNvPr id="96" name="Graphic 96"/>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wps:wsp>
                        <wps:cNvPr id="97" name="Graphic 97"/>
                        <wps:cNvSpPr/>
                        <wps:spPr>
                          <a:xfrm>
                            <a:off x="878206" y="2746608"/>
                            <a:ext cx="5366385" cy="1270"/>
                          </a:xfrm>
                          <a:custGeom>
                            <a:avLst/>
                            <a:gdLst/>
                            <a:ahLst/>
                            <a:cxnLst/>
                            <a:rect l="l" t="t" r="r" b="b"/>
                            <a:pathLst>
                              <a:path w="5366385">
                                <a:moveTo>
                                  <a:pt x="0" y="0"/>
                                </a:moveTo>
                                <a:lnTo>
                                  <a:pt x="5366156" y="0"/>
                                </a:lnTo>
                              </a:path>
                            </a:pathLst>
                          </a:custGeom>
                          <a:ln w="7962">
                            <a:solidFill>
                              <a:srgbClr val="000000"/>
                            </a:solidFill>
                            <a:prstDash val="solid"/>
                          </a:ln>
                        </wps:spPr>
                        <wps:bodyPr wrap="square" lIns="0" tIns="0" rIns="0" bIns="0" rtlCol="0">
                          <a:prstTxWarp prst="textNoShape">
                            <a:avLst/>
                          </a:prstTxWarp>
                          <a:noAutofit/>
                        </wps:bodyPr>
                      </wps:wsp>
                      <wps:wsp>
                        <wps:cNvPr id="98" name="Graphic 98"/>
                        <wps:cNvSpPr/>
                        <wps:spPr>
                          <a:xfrm>
                            <a:off x="878206" y="3473645"/>
                            <a:ext cx="5438140" cy="1270"/>
                          </a:xfrm>
                          <a:custGeom>
                            <a:avLst/>
                            <a:gdLst/>
                            <a:ahLst/>
                            <a:cxnLst/>
                            <a:rect l="l" t="t" r="r" b="b"/>
                            <a:pathLst>
                              <a:path w="5438140">
                                <a:moveTo>
                                  <a:pt x="0" y="0"/>
                                </a:moveTo>
                                <a:lnTo>
                                  <a:pt x="5438063" y="0"/>
                                </a:lnTo>
                              </a:path>
                            </a:pathLst>
                          </a:custGeom>
                          <a:ln w="7962">
                            <a:solidFill>
                              <a:srgbClr val="000000"/>
                            </a:solidFill>
                            <a:prstDash val="solid"/>
                          </a:ln>
                        </wps:spPr>
                        <wps:bodyPr wrap="square" lIns="0" tIns="0" rIns="0" bIns="0" rtlCol="0">
                          <a:prstTxWarp prst="textNoShape">
                            <a:avLst/>
                          </a:prstTxWarp>
                          <a:noAutofit/>
                        </wps:bodyPr>
                      </wps:wsp>
                      <wps:wsp>
                        <wps:cNvPr id="99" name="Graphic 99"/>
                        <wps:cNvSpPr/>
                        <wps:spPr>
                          <a:xfrm>
                            <a:off x="1335406" y="4852722"/>
                            <a:ext cx="1481455" cy="1270"/>
                          </a:xfrm>
                          <a:custGeom>
                            <a:avLst/>
                            <a:gdLst/>
                            <a:ahLst/>
                            <a:cxnLst/>
                            <a:rect l="l" t="t" r="r" b="b"/>
                            <a:pathLst>
                              <a:path w="1481455">
                                <a:moveTo>
                                  <a:pt x="0" y="0"/>
                                </a:moveTo>
                                <a:lnTo>
                                  <a:pt x="1480947" y="0"/>
                                </a:lnTo>
                              </a:path>
                            </a:pathLst>
                          </a:custGeom>
                          <a:ln w="7962">
                            <a:solidFill>
                              <a:srgbClr val="000000"/>
                            </a:solidFill>
                            <a:prstDash val="solid"/>
                          </a:ln>
                        </wps:spPr>
                        <wps:bodyPr wrap="square" lIns="0" tIns="0" rIns="0" bIns="0" rtlCol="0">
                          <a:prstTxWarp prst="textNoShape">
                            <a:avLst/>
                          </a:prstTxWarp>
                          <a:noAutofit/>
                        </wps:bodyPr>
                      </wps:wsp>
                      <wps:wsp>
                        <wps:cNvPr id="100" name="Graphic 100"/>
                        <wps:cNvSpPr/>
                        <wps:spPr>
                          <a:xfrm>
                            <a:off x="878838" y="5895756"/>
                            <a:ext cx="5366385" cy="1270"/>
                          </a:xfrm>
                          <a:custGeom>
                            <a:avLst/>
                            <a:gdLst/>
                            <a:ahLst/>
                            <a:cxnLst/>
                            <a:rect l="l" t="t" r="r" b="b"/>
                            <a:pathLst>
                              <a:path w="5366385">
                                <a:moveTo>
                                  <a:pt x="0" y="0"/>
                                </a:moveTo>
                                <a:lnTo>
                                  <a:pt x="5366181" y="0"/>
                                </a:lnTo>
                              </a:path>
                            </a:pathLst>
                          </a:custGeom>
                          <a:ln w="7962">
                            <a:solidFill>
                              <a:srgbClr val="000000"/>
                            </a:solidFill>
                            <a:prstDash val="solid"/>
                          </a:ln>
                        </wps:spPr>
                        <wps:bodyPr wrap="square" lIns="0" tIns="0" rIns="0" bIns="0" rtlCol="0">
                          <a:prstTxWarp prst="textNoShape">
                            <a:avLst/>
                          </a:prstTxWarp>
                          <a:noAutofit/>
                        </wps:bodyPr>
                      </wps:wsp>
                      <wps:wsp>
                        <wps:cNvPr id="101" name="Graphic 101"/>
                        <wps:cNvSpPr/>
                        <wps:spPr>
                          <a:xfrm>
                            <a:off x="877571" y="6208800"/>
                            <a:ext cx="5366385" cy="1270"/>
                          </a:xfrm>
                          <a:custGeom>
                            <a:avLst/>
                            <a:gdLst/>
                            <a:ahLst/>
                            <a:cxnLst/>
                            <a:rect l="l" t="t" r="r" b="b"/>
                            <a:pathLst>
                              <a:path w="5366385">
                                <a:moveTo>
                                  <a:pt x="0" y="0"/>
                                </a:moveTo>
                                <a:lnTo>
                                  <a:pt x="5366169" y="0"/>
                                </a:lnTo>
                              </a:path>
                            </a:pathLst>
                          </a:custGeom>
                          <a:ln w="79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D3BED9F" id="Group 95" o:spid="_x0000_s1026" style="position:absolute;margin-left:24.45pt;margin-top:24.45pt;width:743.55pt;height:563.5pt;z-index:-18019328;mso-wrap-distance-left:0;mso-wrap-distance-right:0;mso-position-horizontal-relative:page;mso-position-vertical-relative:page" coordsize="94430,71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">
                <v:shape id="Graphic 96" o:spid="_x0000_s1027" style="position:absolute;width:94430;height:71564;visibility:visible;mso-wrap-style:square;v-text-anchor:top" coordsize="9443085,715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" path="m9442704,6350r-6096,l9436608,r-6096,l9430512,6350r,7137400l6096,7143750,6096,6350r9424416,l9430512,,,,,6350,,7143750r,6350l6096,7150100r,6350l9442679,7156450r,-6350l9442691,7143750r13,-7137400xe" fillcolor="black" stroked="f">
                  <v:path arrowok="t"/>
                </v:shape>
                <v:shape id="Graphic 97" o:spid="_x0000_s1028" style="position:absolute;left:8782;top:27466;width:53663;height:12;visibility:visible;mso-wrap-style:square;v-text-anchor:top" coordsize="53663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" path="m,l5366156,e" filled="f" strokeweight=".22117mm">
                  <v:path arrowok="t"/>
                </v:shape>
                <v:shape id="Graphic 98" o:spid="_x0000_s1029" style="position:absolute;left:8782;top:34736;width:54381;height:13;visibility:visible;mso-wrap-style:square;v-text-anchor:top" coordsize="5438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" path="m,l5438063,e" filled="f" strokeweight=".22117mm">
                  <v:path arrowok="t"/>
                </v:shape>
                <v:shape id="Graphic 99" o:spid="_x0000_s1030" style="position:absolute;left:13354;top:48527;width:14814;height:12;visibility:visible;mso-wrap-style:square;v-text-anchor:top" coordsize="14814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" path="m,l1480947,e" filled="f" strokeweight=".22117mm">
                  <v:path arrowok="t"/>
                </v:shape>
                <v:shape id="Graphic 100" o:spid="_x0000_s1031" style="position:absolute;left:8788;top:58957;width:53664;height:13;visibility:visible;mso-wrap-style:square;v-text-anchor:top" coordsize="53663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" path="m,l5366181,e" filled="f" strokeweight=".22117mm">
                  <v:path arrowok="t"/>
                </v:shape>
                <v:shape id="Graphic 101" o:spid="_x0000_s1032" style="position:absolute;left:8775;top:62088;width:53664;height:12;visibility:visible;mso-wrap-style:square;v-text-anchor:top" coordsize="53663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" path="m,l5366169,e" filled="f" strokeweight=".22117mm">
                  <v:path arrowok="t"/>
                </v:shape>
                <w10:wrap anchorx="page" anchory="page"/>
              </v:group>
            </w:pict>
          </mc:Fallback>
        </mc:AlternateContent>
      </w:r>
    </w:p>
    <w:p w14:paraId="70248C27" w14:textId="77777777" w:rsidR="009B1309" w:rsidRDefault="009B1309">
      <w:pPr>
        <w:pStyle w:val="BodyText"/>
        <w:spacing w:before="59"/>
        <w:rPr>
          <w:rFonts w:ascii="Arial"/>
          <w:sz w:val="20"/>
        </w:rPr>
      </w:pPr>
    </w:p>
    <w:p w14:paraId="70248C28" w14:textId="77777777" w:rsidR="009B1309" w:rsidRDefault="001554BC">
      <w:pPr>
        <w:pStyle w:val="ListParagraph"/>
        <w:numPr>
          <w:ilvl w:val="1"/>
          <w:numId w:val="3"/>
        </w:numPr>
        <w:tabs>
          <w:tab w:val="left" w:pos="1507"/>
        </w:tabs>
        <w:spacing w:before="1"/>
        <w:ind w:left="1507" w:hanging="356"/>
        <w:rPr>
          <w:rFonts w:ascii="Arial" w:hAnsi="Arial"/>
          <w:sz w:val="20"/>
        </w:rPr>
      </w:pPr>
      <w:r>
        <w:rPr>
          <w:rFonts w:ascii="Arial" w:hAnsi="Arial"/>
          <w:b/>
          <w:spacing w:val="-2"/>
          <w:sz w:val="20"/>
        </w:rPr>
        <w:t>Executive</w:t>
      </w:r>
      <w:r>
        <w:rPr>
          <w:rFonts w:ascii="Arial" w:hAnsi="Arial"/>
          <w:b/>
          <w:spacing w:val="-4"/>
          <w:sz w:val="20"/>
        </w:rPr>
        <w:t xml:space="preserve"> </w:t>
      </w:r>
      <w:r>
        <w:rPr>
          <w:rFonts w:ascii="Arial" w:hAnsi="Arial"/>
          <w:b/>
          <w:spacing w:val="-2"/>
          <w:sz w:val="20"/>
        </w:rPr>
        <w:t>Order</w:t>
      </w:r>
      <w:r>
        <w:rPr>
          <w:rFonts w:ascii="Arial" w:hAnsi="Arial"/>
          <w:b/>
          <w:spacing w:val="-1"/>
          <w:sz w:val="20"/>
        </w:rPr>
        <w:t xml:space="preserve"> </w:t>
      </w:r>
      <w:r>
        <w:rPr>
          <w:rFonts w:ascii="Arial" w:hAnsi="Arial"/>
          <w:b/>
          <w:spacing w:val="-2"/>
          <w:sz w:val="20"/>
        </w:rPr>
        <w:t>05</w:t>
      </w:r>
      <w:r>
        <w:rPr>
          <w:rFonts w:ascii="Arial" w:hAnsi="Arial"/>
          <w:b/>
          <w:spacing w:val="-1"/>
          <w:sz w:val="20"/>
        </w:rPr>
        <w:t xml:space="preserve"> </w:t>
      </w:r>
      <w:r>
        <w:rPr>
          <w:rFonts w:ascii="Arial" w:hAnsi="Arial"/>
          <w:b/>
          <w:spacing w:val="-2"/>
          <w:sz w:val="20"/>
        </w:rPr>
        <w:t>–</w:t>
      </w:r>
      <w:r>
        <w:rPr>
          <w:rFonts w:ascii="Arial" w:hAnsi="Arial"/>
          <w:b/>
          <w:spacing w:val="-4"/>
          <w:sz w:val="20"/>
        </w:rPr>
        <w:t xml:space="preserve"> </w:t>
      </w:r>
      <w:r>
        <w:rPr>
          <w:rFonts w:ascii="Arial" w:hAnsi="Arial"/>
          <w:b/>
          <w:spacing w:val="-2"/>
          <w:sz w:val="20"/>
        </w:rPr>
        <w:t>16:</w:t>
      </w:r>
      <w:r>
        <w:rPr>
          <w:rFonts w:ascii="Arial" w:hAnsi="Arial"/>
          <w:b/>
          <w:spacing w:val="3"/>
          <w:sz w:val="20"/>
        </w:rPr>
        <w:t xml:space="preserve"> </w:t>
      </w:r>
      <w:r>
        <w:rPr>
          <w:rFonts w:ascii="Arial" w:hAnsi="Arial"/>
          <w:b/>
          <w:spacing w:val="-2"/>
          <w:sz w:val="20"/>
        </w:rPr>
        <w:t>Climate</w:t>
      </w:r>
      <w:r>
        <w:rPr>
          <w:rFonts w:ascii="Arial" w:hAnsi="Arial"/>
          <w:b/>
          <w:spacing w:val="-3"/>
          <w:sz w:val="20"/>
        </w:rPr>
        <w:t xml:space="preserve"> </w:t>
      </w:r>
      <w:r>
        <w:rPr>
          <w:rFonts w:ascii="Arial" w:hAnsi="Arial"/>
          <w:b/>
          <w:spacing w:val="-2"/>
          <w:sz w:val="20"/>
        </w:rPr>
        <w:t>Change</w:t>
      </w:r>
      <w:r>
        <w:rPr>
          <w:rFonts w:ascii="Arial" w:hAnsi="Arial"/>
          <w:b/>
          <w:spacing w:val="-3"/>
          <w:sz w:val="20"/>
        </w:rPr>
        <w:t xml:space="preserve"> </w:t>
      </w:r>
      <w:r>
        <w:rPr>
          <w:rFonts w:ascii="Arial" w:hAnsi="Arial"/>
          <w:b/>
          <w:spacing w:val="-2"/>
          <w:sz w:val="20"/>
        </w:rPr>
        <w:t>Considerations</w:t>
      </w:r>
      <w:r>
        <w:rPr>
          <w:rFonts w:ascii="Arial" w:hAnsi="Arial"/>
          <w:b/>
          <w:spacing w:val="-4"/>
          <w:sz w:val="20"/>
        </w:rPr>
        <w:t xml:space="preserve"> </w:t>
      </w:r>
      <w:r>
        <w:rPr>
          <w:rFonts w:ascii="Arial" w:hAnsi="Arial"/>
          <w:b/>
          <w:spacing w:val="-2"/>
          <w:sz w:val="20"/>
        </w:rPr>
        <w:t>in State</w:t>
      </w:r>
      <w:r>
        <w:rPr>
          <w:rFonts w:ascii="Arial" w:hAnsi="Arial"/>
          <w:b/>
          <w:spacing w:val="-1"/>
          <w:sz w:val="20"/>
        </w:rPr>
        <w:t xml:space="preserve"> </w:t>
      </w:r>
      <w:r>
        <w:rPr>
          <w:rFonts w:ascii="Arial" w:hAnsi="Arial"/>
          <w:b/>
          <w:spacing w:val="-2"/>
          <w:sz w:val="20"/>
        </w:rPr>
        <w:t>Procurements</w:t>
      </w:r>
      <w:r>
        <w:rPr>
          <w:rFonts w:ascii="Arial" w:hAnsi="Arial"/>
          <w:b/>
          <w:spacing w:val="-4"/>
          <w:sz w:val="20"/>
        </w:rPr>
        <w:t xml:space="preserve"> </w:t>
      </w:r>
      <w:r>
        <w:rPr>
          <w:rFonts w:ascii="Arial" w:hAnsi="Arial"/>
          <w:b/>
          <w:spacing w:val="-2"/>
          <w:sz w:val="20"/>
        </w:rPr>
        <w:t>Certification</w:t>
      </w:r>
    </w:p>
    <w:p w14:paraId="70248C29" w14:textId="77777777" w:rsidR="009B1309" w:rsidRDefault="009B1309">
      <w:pPr>
        <w:pStyle w:val="BodyText"/>
        <w:rPr>
          <w:rFonts w:ascii="Arial"/>
          <w:b/>
          <w:sz w:val="20"/>
        </w:rPr>
      </w:pPr>
    </w:p>
    <w:p w14:paraId="70248C2A" w14:textId="77777777" w:rsidR="009B1309" w:rsidRDefault="001554BC">
      <w:pPr>
        <w:spacing w:before="1"/>
        <w:ind w:left="1511" w:right="443"/>
        <w:rPr>
          <w:rFonts w:ascii="Arial"/>
          <w:b/>
          <w:sz w:val="20"/>
        </w:rPr>
      </w:pPr>
      <w:r>
        <w:rPr>
          <w:rFonts w:ascii="Arial"/>
          <w:b/>
          <w:sz w:val="20"/>
        </w:rPr>
        <w:t>Bidder</w:t>
      </w:r>
      <w:r>
        <w:rPr>
          <w:rFonts w:ascii="Arial"/>
          <w:b/>
          <w:spacing w:val="-6"/>
          <w:sz w:val="20"/>
        </w:rPr>
        <w:t xml:space="preserve"> </w:t>
      </w:r>
      <w:r>
        <w:rPr>
          <w:rFonts w:ascii="Arial"/>
          <w:b/>
          <w:sz w:val="20"/>
        </w:rPr>
        <w:t>certifies</w:t>
      </w:r>
      <w:r>
        <w:rPr>
          <w:rFonts w:ascii="Arial"/>
          <w:b/>
          <w:spacing w:val="-6"/>
          <w:sz w:val="20"/>
        </w:rPr>
        <w:t xml:space="preserve"> </w:t>
      </w:r>
      <w:r>
        <w:rPr>
          <w:rFonts w:ascii="Arial"/>
          <w:b/>
          <w:sz w:val="20"/>
        </w:rPr>
        <w:t>to</w:t>
      </w:r>
      <w:r>
        <w:rPr>
          <w:rFonts w:ascii="Arial"/>
          <w:b/>
          <w:spacing w:val="-4"/>
          <w:sz w:val="20"/>
        </w:rPr>
        <w:t xml:space="preserve"> </w:t>
      </w:r>
      <w:r>
        <w:rPr>
          <w:rFonts w:ascii="Arial"/>
          <w:b/>
          <w:sz w:val="20"/>
        </w:rPr>
        <w:t>the</w:t>
      </w:r>
      <w:r>
        <w:rPr>
          <w:rFonts w:ascii="Arial"/>
          <w:b/>
          <w:spacing w:val="-6"/>
          <w:sz w:val="20"/>
        </w:rPr>
        <w:t xml:space="preserve"> </w:t>
      </w:r>
      <w:r>
        <w:rPr>
          <w:rFonts w:ascii="Arial"/>
          <w:b/>
          <w:sz w:val="20"/>
        </w:rPr>
        <w:t>following</w:t>
      </w:r>
      <w:r>
        <w:rPr>
          <w:rFonts w:ascii="Arial"/>
          <w:b/>
          <w:spacing w:val="-4"/>
          <w:sz w:val="20"/>
        </w:rPr>
        <w:t xml:space="preserve"> </w:t>
      </w:r>
      <w:r>
        <w:rPr>
          <w:rFonts w:ascii="Arial"/>
          <w:b/>
          <w:sz w:val="20"/>
        </w:rPr>
        <w:t>(Bidder</w:t>
      </w:r>
      <w:r>
        <w:rPr>
          <w:rFonts w:ascii="Arial"/>
          <w:b/>
          <w:spacing w:val="-8"/>
          <w:sz w:val="20"/>
        </w:rPr>
        <w:t xml:space="preserve"> </w:t>
      </w:r>
      <w:r>
        <w:rPr>
          <w:rFonts w:ascii="Arial"/>
          <w:b/>
          <w:sz w:val="20"/>
        </w:rPr>
        <w:t>may</w:t>
      </w:r>
      <w:r>
        <w:rPr>
          <w:rFonts w:ascii="Arial"/>
          <w:b/>
          <w:spacing w:val="-6"/>
          <w:sz w:val="20"/>
        </w:rPr>
        <w:t xml:space="preserve"> </w:t>
      </w:r>
      <w:r>
        <w:rPr>
          <w:rFonts w:ascii="Arial"/>
          <w:b/>
          <w:sz w:val="20"/>
        </w:rPr>
        <w:t>attach</w:t>
      </w:r>
      <w:r>
        <w:rPr>
          <w:rFonts w:ascii="Arial"/>
          <w:b/>
          <w:spacing w:val="-1"/>
          <w:sz w:val="20"/>
        </w:rPr>
        <w:t xml:space="preserve"> </w:t>
      </w:r>
      <w:r>
        <w:rPr>
          <w:rFonts w:ascii="Arial"/>
          <w:b/>
          <w:sz w:val="20"/>
        </w:rPr>
        <w:t>any</w:t>
      </w:r>
      <w:r>
        <w:rPr>
          <w:rFonts w:ascii="Arial"/>
          <w:b/>
          <w:spacing w:val="-6"/>
          <w:sz w:val="20"/>
        </w:rPr>
        <w:t xml:space="preserve"> </w:t>
      </w:r>
      <w:r>
        <w:rPr>
          <w:rFonts w:ascii="Arial"/>
          <w:b/>
          <w:sz w:val="20"/>
        </w:rPr>
        <w:t>desired</w:t>
      </w:r>
      <w:r>
        <w:rPr>
          <w:rFonts w:ascii="Arial"/>
          <w:b/>
          <w:spacing w:val="-1"/>
          <w:sz w:val="20"/>
        </w:rPr>
        <w:t xml:space="preserve"> </w:t>
      </w:r>
      <w:r>
        <w:rPr>
          <w:rFonts w:ascii="Arial"/>
          <w:b/>
          <w:sz w:val="20"/>
        </w:rPr>
        <w:t>explanation</w:t>
      </w:r>
      <w:r>
        <w:rPr>
          <w:rFonts w:ascii="Arial"/>
          <w:b/>
          <w:spacing w:val="-1"/>
          <w:sz w:val="20"/>
        </w:rPr>
        <w:t xml:space="preserve"> </w:t>
      </w:r>
      <w:r>
        <w:rPr>
          <w:rFonts w:ascii="Arial"/>
          <w:b/>
          <w:sz w:val="20"/>
        </w:rPr>
        <w:t>or</w:t>
      </w:r>
      <w:r>
        <w:rPr>
          <w:rFonts w:ascii="Arial"/>
          <w:b/>
          <w:spacing w:val="-8"/>
          <w:sz w:val="20"/>
        </w:rPr>
        <w:t xml:space="preserve"> </w:t>
      </w:r>
      <w:r>
        <w:rPr>
          <w:rFonts w:ascii="Arial"/>
          <w:b/>
          <w:sz w:val="20"/>
        </w:rPr>
        <w:t>substantiation.</w:t>
      </w:r>
      <w:r>
        <w:rPr>
          <w:rFonts w:ascii="Arial"/>
          <w:b/>
          <w:spacing w:val="-3"/>
          <w:sz w:val="20"/>
        </w:rPr>
        <w:t xml:space="preserve"> </w:t>
      </w:r>
      <w:r>
        <w:rPr>
          <w:rFonts w:ascii="Arial"/>
          <w:b/>
          <w:sz w:val="20"/>
        </w:rPr>
        <w:t>Please also</w:t>
      </w:r>
      <w:r>
        <w:rPr>
          <w:rFonts w:ascii="Arial"/>
          <w:b/>
          <w:spacing w:val="-4"/>
          <w:sz w:val="20"/>
        </w:rPr>
        <w:t xml:space="preserve"> </w:t>
      </w:r>
      <w:r>
        <w:rPr>
          <w:rFonts w:ascii="Arial"/>
          <w:b/>
          <w:sz w:val="20"/>
        </w:rPr>
        <w:t>note</w:t>
      </w:r>
      <w:r>
        <w:rPr>
          <w:rFonts w:ascii="Arial"/>
          <w:b/>
          <w:spacing w:val="-6"/>
          <w:sz w:val="20"/>
        </w:rPr>
        <w:t xml:space="preserve"> </w:t>
      </w:r>
      <w:r>
        <w:rPr>
          <w:rFonts w:ascii="Arial"/>
          <w:b/>
          <w:sz w:val="20"/>
        </w:rPr>
        <w:t>that</w:t>
      </w:r>
      <w:r>
        <w:rPr>
          <w:rFonts w:ascii="Arial"/>
          <w:b/>
          <w:spacing w:val="-4"/>
          <w:sz w:val="20"/>
        </w:rPr>
        <w:t xml:space="preserve"> </w:t>
      </w:r>
      <w:r>
        <w:rPr>
          <w:rFonts w:ascii="Arial"/>
          <w:b/>
          <w:sz w:val="20"/>
        </w:rPr>
        <w:t>Bidder</w:t>
      </w:r>
      <w:r>
        <w:rPr>
          <w:rFonts w:ascii="Arial"/>
          <w:b/>
          <w:spacing w:val="-6"/>
          <w:sz w:val="20"/>
        </w:rPr>
        <w:t xml:space="preserve"> </w:t>
      </w:r>
      <w:r>
        <w:rPr>
          <w:rFonts w:ascii="Arial"/>
          <w:b/>
          <w:sz w:val="20"/>
        </w:rPr>
        <w:t>may</w:t>
      </w:r>
      <w:r>
        <w:rPr>
          <w:rFonts w:ascii="Arial"/>
          <w:b/>
          <w:spacing w:val="-2"/>
          <w:sz w:val="20"/>
        </w:rPr>
        <w:t xml:space="preserve"> </w:t>
      </w:r>
      <w:r>
        <w:rPr>
          <w:rFonts w:ascii="Arial"/>
          <w:b/>
          <w:sz w:val="20"/>
        </w:rPr>
        <w:t>be asked to provide documentation for any applicable claims):</w:t>
      </w:r>
    </w:p>
    <w:p w14:paraId="70248C2B" w14:textId="77777777" w:rsidR="009B1309" w:rsidRDefault="009B1309">
      <w:pPr>
        <w:pStyle w:val="BodyText"/>
        <w:spacing w:before="1"/>
        <w:rPr>
          <w:rFonts w:ascii="Arial"/>
          <w:b/>
          <w:sz w:val="20"/>
        </w:rPr>
      </w:pPr>
    </w:p>
    <w:p w14:paraId="70248C2C" w14:textId="77777777" w:rsidR="009B1309" w:rsidRDefault="001554BC">
      <w:pPr>
        <w:pStyle w:val="ListParagraph"/>
        <w:numPr>
          <w:ilvl w:val="2"/>
          <w:numId w:val="3"/>
        </w:numPr>
        <w:tabs>
          <w:tab w:val="left" w:pos="1867"/>
        </w:tabs>
        <w:ind w:left="1867" w:hanging="356"/>
        <w:jc w:val="left"/>
        <w:rPr>
          <w:rFonts w:ascii="Arial"/>
          <w:sz w:val="20"/>
        </w:rPr>
      </w:pPr>
      <w:r>
        <w:rPr>
          <w:rFonts w:ascii="Arial"/>
          <w:sz w:val="20"/>
        </w:rPr>
        <w:t>Bidder</w:t>
      </w:r>
      <w:r>
        <w:rPr>
          <w:rFonts w:ascii="Arial"/>
          <w:spacing w:val="-11"/>
          <w:sz w:val="20"/>
        </w:rPr>
        <w:t xml:space="preserve"> </w:t>
      </w:r>
      <w:r>
        <w:rPr>
          <w:rFonts w:ascii="Arial"/>
          <w:sz w:val="20"/>
        </w:rPr>
        <w:t>owns,</w:t>
      </w:r>
      <w:r>
        <w:rPr>
          <w:rFonts w:ascii="Arial"/>
          <w:spacing w:val="-12"/>
          <w:sz w:val="20"/>
        </w:rPr>
        <w:t xml:space="preserve"> </w:t>
      </w:r>
      <w:r>
        <w:rPr>
          <w:rFonts w:ascii="Arial"/>
          <w:sz w:val="20"/>
        </w:rPr>
        <w:t>leases</w:t>
      </w:r>
      <w:r>
        <w:rPr>
          <w:rFonts w:ascii="Arial"/>
          <w:spacing w:val="-11"/>
          <w:sz w:val="20"/>
        </w:rPr>
        <w:t xml:space="preserve"> </w:t>
      </w:r>
      <w:r>
        <w:rPr>
          <w:rFonts w:ascii="Arial"/>
          <w:sz w:val="20"/>
        </w:rPr>
        <w:t>or</w:t>
      </w:r>
      <w:r>
        <w:rPr>
          <w:rFonts w:ascii="Arial"/>
          <w:spacing w:val="-11"/>
          <w:sz w:val="20"/>
        </w:rPr>
        <w:t xml:space="preserve"> </w:t>
      </w:r>
      <w:r>
        <w:rPr>
          <w:rFonts w:ascii="Arial"/>
          <w:sz w:val="20"/>
        </w:rPr>
        <w:t>utilizes,</w:t>
      </w:r>
      <w:r>
        <w:rPr>
          <w:rFonts w:ascii="Arial"/>
          <w:spacing w:val="-13"/>
          <w:sz w:val="20"/>
        </w:rPr>
        <w:t xml:space="preserve"> </w:t>
      </w:r>
      <w:r>
        <w:rPr>
          <w:rFonts w:ascii="Arial"/>
          <w:sz w:val="20"/>
        </w:rPr>
        <w:t>for</w:t>
      </w:r>
      <w:r>
        <w:rPr>
          <w:rFonts w:ascii="Arial"/>
          <w:spacing w:val="-13"/>
          <w:sz w:val="20"/>
        </w:rPr>
        <w:t xml:space="preserve"> </w:t>
      </w:r>
      <w:r>
        <w:rPr>
          <w:rFonts w:ascii="Arial"/>
          <w:sz w:val="20"/>
        </w:rPr>
        <w:t>business</w:t>
      </w:r>
      <w:r>
        <w:rPr>
          <w:rFonts w:ascii="Arial"/>
          <w:spacing w:val="-10"/>
          <w:sz w:val="20"/>
        </w:rPr>
        <w:t xml:space="preserve"> </w:t>
      </w:r>
      <w:r>
        <w:rPr>
          <w:rFonts w:ascii="Arial"/>
          <w:sz w:val="20"/>
        </w:rPr>
        <w:t>purposes,</w:t>
      </w:r>
      <w:r>
        <w:rPr>
          <w:rFonts w:ascii="Arial"/>
          <w:spacing w:val="-12"/>
          <w:sz w:val="20"/>
        </w:rPr>
        <w:t xml:space="preserve"> </w:t>
      </w:r>
      <w:r>
        <w:rPr>
          <w:rFonts w:ascii="Arial"/>
          <w:sz w:val="20"/>
          <w:u w:val="single"/>
        </w:rPr>
        <w:t>space</w:t>
      </w:r>
      <w:r>
        <w:rPr>
          <w:rFonts w:ascii="Arial"/>
          <w:spacing w:val="-14"/>
          <w:sz w:val="20"/>
        </w:rPr>
        <w:t xml:space="preserve"> </w:t>
      </w:r>
      <w:r>
        <w:rPr>
          <w:rFonts w:ascii="Arial"/>
          <w:sz w:val="20"/>
        </w:rPr>
        <w:t>that</w:t>
      </w:r>
      <w:r>
        <w:rPr>
          <w:rFonts w:ascii="Arial"/>
          <w:spacing w:val="-12"/>
          <w:sz w:val="20"/>
        </w:rPr>
        <w:t xml:space="preserve"> </w:t>
      </w:r>
      <w:r>
        <w:rPr>
          <w:rFonts w:ascii="Arial"/>
          <w:sz w:val="20"/>
        </w:rPr>
        <w:t>has</w:t>
      </w:r>
      <w:r>
        <w:rPr>
          <w:rFonts w:ascii="Arial"/>
          <w:spacing w:val="-10"/>
          <w:sz w:val="20"/>
        </w:rPr>
        <w:t xml:space="preserve"> </w:t>
      </w:r>
      <w:r>
        <w:rPr>
          <w:rFonts w:ascii="Arial"/>
          <w:spacing w:val="-2"/>
          <w:sz w:val="20"/>
        </w:rPr>
        <w:t>received:</w:t>
      </w:r>
    </w:p>
    <w:p w14:paraId="70248C2D" w14:textId="77777777" w:rsidR="009B1309" w:rsidRDefault="001554BC">
      <w:pPr>
        <w:pStyle w:val="ListParagraph"/>
        <w:numPr>
          <w:ilvl w:val="3"/>
          <w:numId w:val="3"/>
        </w:numPr>
        <w:tabs>
          <w:tab w:val="left" w:pos="2231"/>
        </w:tabs>
        <w:ind w:left="2231" w:hanging="359"/>
        <w:rPr>
          <w:rFonts w:ascii="Arial" w:hAnsi="Arial"/>
          <w:sz w:val="20"/>
        </w:rPr>
      </w:pPr>
      <w:r>
        <w:rPr>
          <w:rFonts w:ascii="Arial" w:hAnsi="Arial"/>
          <w:spacing w:val="-2"/>
          <w:sz w:val="20"/>
        </w:rPr>
        <w:t>Energy</w:t>
      </w:r>
      <w:r>
        <w:rPr>
          <w:rFonts w:ascii="Arial" w:hAnsi="Arial"/>
          <w:spacing w:val="-1"/>
          <w:sz w:val="20"/>
        </w:rPr>
        <w:t xml:space="preserve"> </w:t>
      </w:r>
      <w:r>
        <w:rPr>
          <w:rFonts w:ascii="Arial" w:hAnsi="Arial"/>
          <w:spacing w:val="-2"/>
          <w:sz w:val="20"/>
        </w:rPr>
        <w:t>Star®</w:t>
      </w:r>
      <w:r>
        <w:rPr>
          <w:rFonts w:ascii="Arial" w:hAnsi="Arial"/>
          <w:spacing w:val="-6"/>
          <w:sz w:val="20"/>
        </w:rPr>
        <w:t xml:space="preserve"> </w:t>
      </w:r>
      <w:r>
        <w:rPr>
          <w:rFonts w:ascii="Arial" w:hAnsi="Arial"/>
          <w:spacing w:val="-2"/>
          <w:sz w:val="20"/>
        </w:rPr>
        <w:t>Certification</w:t>
      </w:r>
    </w:p>
    <w:p w14:paraId="70248C2E" w14:textId="77777777" w:rsidR="009B1309" w:rsidRDefault="001554BC">
      <w:pPr>
        <w:pStyle w:val="ListParagraph"/>
        <w:numPr>
          <w:ilvl w:val="3"/>
          <w:numId w:val="3"/>
        </w:numPr>
        <w:tabs>
          <w:tab w:val="left" w:pos="2231"/>
        </w:tabs>
        <w:spacing w:before="19"/>
        <w:ind w:left="2231" w:hanging="359"/>
        <w:rPr>
          <w:rFonts w:ascii="Arial" w:hAnsi="Arial"/>
          <w:sz w:val="20"/>
        </w:rPr>
      </w:pPr>
      <w:r>
        <w:rPr>
          <w:rFonts w:ascii="Arial" w:hAnsi="Arial"/>
          <w:sz w:val="20"/>
        </w:rPr>
        <w:t>LEED®,</w:t>
      </w:r>
      <w:r>
        <w:rPr>
          <w:rFonts w:ascii="Arial" w:hAnsi="Arial"/>
          <w:spacing w:val="-14"/>
          <w:sz w:val="20"/>
        </w:rPr>
        <w:t xml:space="preserve"> </w:t>
      </w:r>
      <w:r>
        <w:rPr>
          <w:rFonts w:ascii="Arial" w:hAnsi="Arial"/>
          <w:sz w:val="20"/>
        </w:rPr>
        <w:t>Green</w:t>
      </w:r>
      <w:r>
        <w:rPr>
          <w:rFonts w:ascii="Arial" w:hAnsi="Arial"/>
          <w:spacing w:val="-14"/>
          <w:sz w:val="20"/>
        </w:rPr>
        <w:t xml:space="preserve"> </w:t>
      </w:r>
      <w:r>
        <w:rPr>
          <w:rFonts w:ascii="Arial" w:hAnsi="Arial"/>
          <w:sz w:val="20"/>
        </w:rPr>
        <w:t>Globes®,</w:t>
      </w:r>
      <w:r>
        <w:rPr>
          <w:rFonts w:ascii="Arial" w:hAnsi="Arial"/>
          <w:spacing w:val="-14"/>
          <w:sz w:val="20"/>
        </w:rPr>
        <w:t xml:space="preserve"> </w:t>
      </w:r>
      <w:r>
        <w:rPr>
          <w:rFonts w:ascii="Arial" w:hAnsi="Arial"/>
          <w:sz w:val="20"/>
        </w:rPr>
        <w:t>or</w:t>
      </w:r>
      <w:r>
        <w:rPr>
          <w:rFonts w:ascii="Arial" w:hAnsi="Arial"/>
          <w:spacing w:val="-14"/>
          <w:sz w:val="20"/>
        </w:rPr>
        <w:t xml:space="preserve"> </w:t>
      </w:r>
      <w:r>
        <w:rPr>
          <w:rFonts w:ascii="Arial" w:hAnsi="Arial"/>
          <w:sz w:val="20"/>
        </w:rPr>
        <w:t>Living</w:t>
      </w:r>
      <w:r>
        <w:rPr>
          <w:rFonts w:ascii="Arial" w:hAnsi="Arial"/>
          <w:spacing w:val="-14"/>
          <w:sz w:val="20"/>
        </w:rPr>
        <w:t xml:space="preserve"> </w:t>
      </w:r>
      <w:r>
        <w:rPr>
          <w:rFonts w:ascii="Arial" w:hAnsi="Arial"/>
          <w:sz w:val="20"/>
        </w:rPr>
        <w:t>Buildings</w:t>
      </w:r>
      <w:r>
        <w:rPr>
          <w:rFonts w:ascii="Arial" w:hAnsi="Arial"/>
          <w:spacing w:val="-14"/>
          <w:sz w:val="20"/>
        </w:rPr>
        <w:t xml:space="preserve"> </w:t>
      </w:r>
      <w:r>
        <w:rPr>
          <w:rFonts w:ascii="Arial" w:hAnsi="Arial"/>
          <w:sz w:val="20"/>
        </w:rPr>
        <w:t>Challenge</w:t>
      </w:r>
      <w:r>
        <w:rPr>
          <w:rFonts w:ascii="Calibri" w:hAnsi="Calibri"/>
          <w:sz w:val="20"/>
        </w:rPr>
        <w:t>℠</w:t>
      </w:r>
      <w:r>
        <w:rPr>
          <w:rFonts w:ascii="Calibri" w:hAnsi="Calibri"/>
          <w:spacing w:val="-6"/>
          <w:sz w:val="20"/>
        </w:rPr>
        <w:t xml:space="preserve"> </w:t>
      </w:r>
      <w:r>
        <w:rPr>
          <w:rFonts w:ascii="Arial" w:hAnsi="Arial"/>
          <w:spacing w:val="-2"/>
          <w:sz w:val="20"/>
        </w:rPr>
        <w:t>Certification</w:t>
      </w:r>
    </w:p>
    <w:p w14:paraId="70248C2F" w14:textId="77777777" w:rsidR="009B1309" w:rsidRDefault="001554BC">
      <w:pPr>
        <w:pStyle w:val="ListParagraph"/>
        <w:numPr>
          <w:ilvl w:val="3"/>
          <w:numId w:val="3"/>
        </w:numPr>
        <w:tabs>
          <w:tab w:val="left" w:pos="2229"/>
        </w:tabs>
        <w:spacing w:before="16"/>
        <w:ind w:left="2229" w:hanging="357"/>
        <w:rPr>
          <w:rFonts w:ascii="Arial" w:hAnsi="Arial"/>
          <w:sz w:val="20"/>
        </w:rPr>
      </w:pPr>
      <w:r>
        <w:rPr>
          <w:rFonts w:ascii="Arial" w:hAnsi="Arial"/>
          <w:spacing w:val="-2"/>
          <w:sz w:val="20"/>
        </w:rPr>
        <w:t>Other internationally</w:t>
      </w:r>
      <w:r>
        <w:rPr>
          <w:rFonts w:ascii="Arial" w:hAnsi="Arial"/>
          <w:spacing w:val="-4"/>
          <w:sz w:val="20"/>
        </w:rPr>
        <w:t xml:space="preserve"> </w:t>
      </w:r>
      <w:r>
        <w:rPr>
          <w:rFonts w:ascii="Arial" w:hAnsi="Arial"/>
          <w:spacing w:val="-2"/>
          <w:sz w:val="20"/>
        </w:rPr>
        <w:t>recognized</w:t>
      </w:r>
      <w:r>
        <w:rPr>
          <w:rFonts w:ascii="Arial" w:hAnsi="Arial"/>
          <w:spacing w:val="-3"/>
          <w:sz w:val="20"/>
        </w:rPr>
        <w:t xml:space="preserve"> </w:t>
      </w:r>
      <w:r>
        <w:rPr>
          <w:rFonts w:ascii="Arial" w:hAnsi="Arial"/>
          <w:spacing w:val="-2"/>
          <w:sz w:val="20"/>
        </w:rPr>
        <w:t>building</w:t>
      </w:r>
      <w:r>
        <w:rPr>
          <w:rFonts w:ascii="Arial" w:hAnsi="Arial"/>
          <w:spacing w:val="-6"/>
          <w:sz w:val="20"/>
        </w:rPr>
        <w:t xml:space="preserve"> </w:t>
      </w:r>
      <w:r>
        <w:rPr>
          <w:rFonts w:ascii="Arial" w:hAnsi="Arial"/>
          <w:spacing w:val="-2"/>
          <w:sz w:val="20"/>
        </w:rPr>
        <w:t>certification:</w:t>
      </w:r>
    </w:p>
    <w:p w14:paraId="70248C30" w14:textId="77777777" w:rsidR="009B1309" w:rsidRDefault="009B1309">
      <w:pPr>
        <w:pStyle w:val="BodyText"/>
        <w:rPr>
          <w:rFonts w:ascii="Arial"/>
          <w:sz w:val="20"/>
        </w:rPr>
      </w:pPr>
    </w:p>
    <w:p w14:paraId="70248C31" w14:textId="77777777" w:rsidR="009B1309" w:rsidRDefault="009B1309">
      <w:pPr>
        <w:pStyle w:val="BodyText"/>
        <w:spacing w:before="227"/>
        <w:rPr>
          <w:rFonts w:ascii="Arial"/>
          <w:sz w:val="20"/>
        </w:rPr>
      </w:pPr>
    </w:p>
    <w:p w14:paraId="70248C32" w14:textId="77777777" w:rsidR="009B1309" w:rsidRDefault="001554BC">
      <w:pPr>
        <w:pStyle w:val="ListParagraph"/>
        <w:numPr>
          <w:ilvl w:val="2"/>
          <w:numId w:val="3"/>
        </w:numPr>
        <w:tabs>
          <w:tab w:val="left" w:pos="1867"/>
          <w:tab w:val="left" w:pos="1872"/>
        </w:tabs>
        <w:ind w:left="1872" w:right="589" w:hanging="361"/>
        <w:jc w:val="left"/>
        <w:rPr>
          <w:rFonts w:ascii="Arial" w:hAnsi="Arial"/>
          <w:sz w:val="20"/>
        </w:rPr>
      </w:pPr>
      <w:r>
        <w:rPr>
          <w:rFonts w:ascii="Arial" w:hAnsi="Arial"/>
          <w:sz w:val="20"/>
        </w:rPr>
        <w:t>Bidder</w:t>
      </w:r>
      <w:r>
        <w:rPr>
          <w:rFonts w:ascii="Arial" w:hAnsi="Arial"/>
          <w:spacing w:val="-3"/>
          <w:sz w:val="20"/>
        </w:rPr>
        <w:t xml:space="preserve"> </w:t>
      </w:r>
      <w:r>
        <w:rPr>
          <w:rFonts w:ascii="Arial" w:hAnsi="Arial"/>
          <w:sz w:val="20"/>
        </w:rPr>
        <w:t>has</w:t>
      </w:r>
      <w:r>
        <w:rPr>
          <w:rFonts w:ascii="Arial" w:hAnsi="Arial"/>
          <w:spacing w:val="-4"/>
          <w:sz w:val="20"/>
        </w:rPr>
        <w:t xml:space="preserve"> </w:t>
      </w:r>
      <w:r>
        <w:rPr>
          <w:rFonts w:ascii="Arial" w:hAnsi="Arial"/>
          <w:sz w:val="20"/>
        </w:rPr>
        <w:t>received</w:t>
      </w:r>
      <w:r>
        <w:rPr>
          <w:rFonts w:ascii="Arial" w:hAnsi="Arial"/>
          <w:spacing w:val="-6"/>
          <w:sz w:val="20"/>
        </w:rPr>
        <w:t xml:space="preserve"> </w:t>
      </w:r>
      <w:r>
        <w:rPr>
          <w:rFonts w:ascii="Arial" w:hAnsi="Arial"/>
          <w:sz w:val="20"/>
        </w:rPr>
        <w:t>incentives</w:t>
      </w:r>
      <w:r>
        <w:rPr>
          <w:rFonts w:ascii="Arial" w:hAnsi="Arial"/>
          <w:spacing w:val="-4"/>
          <w:sz w:val="20"/>
        </w:rPr>
        <w:t xml:space="preserve"> </w:t>
      </w:r>
      <w:r>
        <w:rPr>
          <w:rFonts w:ascii="Arial" w:hAnsi="Arial"/>
          <w:sz w:val="20"/>
        </w:rPr>
        <w:t>or</w:t>
      </w:r>
      <w:r>
        <w:rPr>
          <w:rFonts w:ascii="Arial" w:hAnsi="Arial"/>
          <w:spacing w:val="-4"/>
          <w:sz w:val="20"/>
        </w:rPr>
        <w:t xml:space="preserve"> </w:t>
      </w:r>
      <w:r>
        <w:rPr>
          <w:rFonts w:ascii="Arial" w:hAnsi="Arial"/>
          <w:sz w:val="20"/>
        </w:rPr>
        <w:t>rebates</w:t>
      </w:r>
      <w:r>
        <w:rPr>
          <w:rFonts w:ascii="Arial" w:hAnsi="Arial"/>
          <w:spacing w:val="-4"/>
          <w:sz w:val="20"/>
        </w:rPr>
        <w:t xml:space="preserve"> </w:t>
      </w:r>
      <w:r>
        <w:rPr>
          <w:rFonts w:ascii="Arial" w:hAnsi="Arial"/>
          <w:sz w:val="20"/>
        </w:rPr>
        <w:t>from</w:t>
      </w:r>
      <w:r>
        <w:rPr>
          <w:rFonts w:ascii="Arial" w:hAnsi="Arial"/>
          <w:spacing w:val="-3"/>
          <w:sz w:val="20"/>
        </w:rPr>
        <w:t xml:space="preserve"> </w:t>
      </w:r>
      <w:r>
        <w:rPr>
          <w:rFonts w:ascii="Arial" w:hAnsi="Arial"/>
          <w:sz w:val="20"/>
        </w:rPr>
        <w:t>an</w:t>
      </w:r>
      <w:r>
        <w:rPr>
          <w:rFonts w:ascii="Arial" w:hAnsi="Arial"/>
          <w:spacing w:val="-3"/>
          <w:sz w:val="20"/>
        </w:rPr>
        <w:t xml:space="preserve"> </w:t>
      </w:r>
      <w:r>
        <w:rPr>
          <w:rFonts w:ascii="Arial" w:hAnsi="Arial"/>
          <w:sz w:val="20"/>
        </w:rPr>
        <w:t>Energy</w:t>
      </w:r>
      <w:r>
        <w:rPr>
          <w:rFonts w:ascii="Arial" w:hAnsi="Arial"/>
          <w:spacing w:val="-4"/>
          <w:sz w:val="20"/>
        </w:rPr>
        <w:t xml:space="preserve"> </w:t>
      </w:r>
      <w:r>
        <w:rPr>
          <w:rFonts w:ascii="Arial" w:hAnsi="Arial"/>
          <w:sz w:val="20"/>
        </w:rPr>
        <w:t>Efficiency</w:t>
      </w:r>
      <w:r>
        <w:rPr>
          <w:rFonts w:ascii="Arial" w:hAnsi="Arial"/>
          <w:spacing w:val="-4"/>
          <w:sz w:val="20"/>
        </w:rPr>
        <w:t xml:space="preserve"> </w:t>
      </w:r>
      <w:r>
        <w:rPr>
          <w:rFonts w:ascii="Arial" w:hAnsi="Arial"/>
          <w:sz w:val="20"/>
        </w:rPr>
        <w:t>Utility</w:t>
      </w:r>
      <w:r>
        <w:rPr>
          <w:rFonts w:ascii="Arial" w:hAnsi="Arial"/>
          <w:spacing w:val="-4"/>
          <w:sz w:val="20"/>
        </w:rPr>
        <w:t xml:space="preserve"> </w:t>
      </w:r>
      <w:r>
        <w:rPr>
          <w:rFonts w:ascii="Arial" w:hAnsi="Arial"/>
          <w:sz w:val="20"/>
        </w:rPr>
        <w:t>or</w:t>
      </w:r>
      <w:r>
        <w:rPr>
          <w:rFonts w:ascii="Arial" w:hAnsi="Arial"/>
          <w:spacing w:val="-3"/>
          <w:sz w:val="20"/>
        </w:rPr>
        <w:t xml:space="preserve"> </w:t>
      </w:r>
      <w:r>
        <w:rPr>
          <w:rFonts w:ascii="Arial" w:hAnsi="Arial"/>
          <w:sz w:val="20"/>
        </w:rPr>
        <w:t>Energy</w:t>
      </w:r>
      <w:r>
        <w:rPr>
          <w:rFonts w:ascii="Arial" w:hAnsi="Arial"/>
          <w:spacing w:val="-4"/>
          <w:sz w:val="20"/>
        </w:rPr>
        <w:t xml:space="preserve"> </w:t>
      </w:r>
      <w:r>
        <w:rPr>
          <w:rFonts w:ascii="Arial" w:hAnsi="Arial"/>
          <w:sz w:val="20"/>
        </w:rPr>
        <w:t>Efficiency</w:t>
      </w:r>
      <w:r>
        <w:rPr>
          <w:rFonts w:ascii="Arial" w:hAnsi="Arial"/>
          <w:spacing w:val="-3"/>
          <w:sz w:val="20"/>
        </w:rPr>
        <w:t xml:space="preserve"> </w:t>
      </w:r>
      <w:r>
        <w:rPr>
          <w:rFonts w:ascii="Arial" w:hAnsi="Arial"/>
          <w:sz w:val="20"/>
        </w:rPr>
        <w:t>Program</w:t>
      </w:r>
      <w:r>
        <w:rPr>
          <w:rFonts w:ascii="Arial" w:hAnsi="Arial"/>
          <w:spacing w:val="-5"/>
          <w:sz w:val="20"/>
        </w:rPr>
        <w:t xml:space="preserve"> </w:t>
      </w:r>
      <w:r>
        <w:rPr>
          <w:rFonts w:ascii="Arial" w:hAnsi="Arial"/>
          <w:sz w:val="20"/>
        </w:rPr>
        <w:t>in</w:t>
      </w:r>
      <w:r>
        <w:rPr>
          <w:rFonts w:ascii="Arial" w:hAnsi="Arial"/>
          <w:spacing w:val="-3"/>
          <w:sz w:val="20"/>
        </w:rPr>
        <w:t xml:space="preserve"> </w:t>
      </w:r>
      <w:r>
        <w:rPr>
          <w:rFonts w:ascii="Arial" w:hAnsi="Arial"/>
          <w:sz w:val="20"/>
        </w:rPr>
        <w:t>the</w:t>
      </w:r>
      <w:r>
        <w:rPr>
          <w:rFonts w:ascii="Arial" w:hAnsi="Arial"/>
          <w:spacing w:val="-5"/>
          <w:sz w:val="20"/>
        </w:rPr>
        <w:t xml:space="preserve"> </w:t>
      </w:r>
      <w:r>
        <w:rPr>
          <w:rFonts w:ascii="Arial" w:hAnsi="Arial"/>
          <w:sz w:val="20"/>
        </w:rPr>
        <w:t>last</w:t>
      </w:r>
      <w:r>
        <w:rPr>
          <w:rFonts w:ascii="Arial" w:hAnsi="Arial"/>
          <w:spacing w:val="-3"/>
          <w:sz w:val="20"/>
        </w:rPr>
        <w:t xml:space="preserve"> </w:t>
      </w:r>
      <w:r>
        <w:rPr>
          <w:rFonts w:ascii="Arial" w:hAnsi="Arial"/>
          <w:sz w:val="20"/>
        </w:rPr>
        <w:t>five</w:t>
      </w:r>
      <w:r>
        <w:rPr>
          <w:rFonts w:ascii="Arial" w:hAnsi="Arial"/>
          <w:spacing w:val="-6"/>
          <w:sz w:val="20"/>
        </w:rPr>
        <w:t xml:space="preserve"> </w:t>
      </w:r>
      <w:r>
        <w:rPr>
          <w:rFonts w:ascii="Arial" w:hAnsi="Arial"/>
          <w:sz w:val="20"/>
        </w:rPr>
        <w:t>years</w:t>
      </w:r>
      <w:r>
        <w:rPr>
          <w:rFonts w:ascii="Arial" w:hAnsi="Arial"/>
          <w:spacing w:val="-4"/>
          <w:sz w:val="20"/>
        </w:rPr>
        <w:t xml:space="preserve"> </w:t>
      </w:r>
      <w:r>
        <w:rPr>
          <w:rFonts w:ascii="Arial" w:hAnsi="Arial"/>
          <w:sz w:val="20"/>
        </w:rPr>
        <w:t>for</w:t>
      </w:r>
      <w:r>
        <w:rPr>
          <w:rFonts w:ascii="Arial" w:hAnsi="Arial"/>
          <w:spacing w:val="-4"/>
          <w:sz w:val="20"/>
        </w:rPr>
        <w:t xml:space="preserve"> </w:t>
      </w:r>
      <w:r>
        <w:rPr>
          <w:rFonts w:ascii="Arial" w:hAnsi="Arial"/>
          <w:sz w:val="20"/>
        </w:rPr>
        <w:t>energy efficient improvements made at bidder’s place of business. Please explain:</w:t>
      </w:r>
    </w:p>
    <w:p w14:paraId="70248C33" w14:textId="77777777" w:rsidR="009B1309" w:rsidRDefault="009B1309">
      <w:pPr>
        <w:pStyle w:val="BodyText"/>
        <w:rPr>
          <w:rFonts w:ascii="Arial"/>
          <w:sz w:val="20"/>
        </w:rPr>
      </w:pPr>
    </w:p>
    <w:p w14:paraId="70248C34" w14:textId="77777777" w:rsidR="009B1309" w:rsidRDefault="009B1309">
      <w:pPr>
        <w:pStyle w:val="BodyText"/>
        <w:spacing w:before="225"/>
        <w:rPr>
          <w:rFonts w:ascii="Arial"/>
          <w:sz w:val="20"/>
        </w:rPr>
      </w:pPr>
    </w:p>
    <w:p w14:paraId="70248C35" w14:textId="77777777" w:rsidR="009B1309" w:rsidRDefault="001554BC">
      <w:pPr>
        <w:pStyle w:val="ListParagraph"/>
        <w:numPr>
          <w:ilvl w:val="2"/>
          <w:numId w:val="3"/>
        </w:numPr>
        <w:tabs>
          <w:tab w:val="left" w:pos="1868"/>
        </w:tabs>
        <w:ind w:left="1868" w:hanging="356"/>
        <w:jc w:val="left"/>
        <w:rPr>
          <w:rFonts w:ascii="Arial"/>
          <w:sz w:val="20"/>
        </w:rPr>
      </w:pPr>
      <w:r>
        <w:rPr>
          <w:rFonts w:ascii="Arial"/>
          <w:sz w:val="20"/>
        </w:rPr>
        <w:t>Please</w:t>
      </w:r>
      <w:r>
        <w:rPr>
          <w:rFonts w:ascii="Arial"/>
          <w:spacing w:val="-11"/>
          <w:sz w:val="20"/>
        </w:rPr>
        <w:t xml:space="preserve"> </w:t>
      </w:r>
      <w:r>
        <w:rPr>
          <w:rFonts w:ascii="Arial"/>
          <w:sz w:val="20"/>
        </w:rPr>
        <w:t>Check</w:t>
      </w:r>
      <w:r>
        <w:rPr>
          <w:rFonts w:ascii="Arial"/>
          <w:spacing w:val="-7"/>
          <w:sz w:val="20"/>
        </w:rPr>
        <w:t xml:space="preserve"> </w:t>
      </w:r>
      <w:r>
        <w:rPr>
          <w:rFonts w:ascii="Arial"/>
          <w:sz w:val="20"/>
        </w:rPr>
        <w:t>all</w:t>
      </w:r>
      <w:r>
        <w:rPr>
          <w:rFonts w:ascii="Arial"/>
          <w:spacing w:val="-14"/>
          <w:sz w:val="20"/>
        </w:rPr>
        <w:t xml:space="preserve"> </w:t>
      </w:r>
      <w:r>
        <w:rPr>
          <w:rFonts w:ascii="Arial"/>
          <w:sz w:val="20"/>
        </w:rPr>
        <w:t>that</w:t>
      </w:r>
      <w:r>
        <w:rPr>
          <w:rFonts w:ascii="Arial"/>
          <w:spacing w:val="-11"/>
          <w:sz w:val="20"/>
        </w:rPr>
        <w:t xml:space="preserve"> </w:t>
      </w:r>
      <w:r>
        <w:rPr>
          <w:rFonts w:ascii="Arial"/>
          <w:spacing w:val="-2"/>
          <w:sz w:val="20"/>
        </w:rPr>
        <w:t>apply:</w:t>
      </w:r>
    </w:p>
    <w:p w14:paraId="70248C36" w14:textId="77777777" w:rsidR="009B1309" w:rsidRDefault="001554BC">
      <w:pPr>
        <w:pStyle w:val="ListParagraph"/>
        <w:numPr>
          <w:ilvl w:val="3"/>
          <w:numId w:val="3"/>
        </w:numPr>
        <w:tabs>
          <w:tab w:val="left" w:pos="2231"/>
        </w:tabs>
        <w:spacing w:before="2" w:line="252" w:lineRule="auto"/>
        <w:ind w:left="2231" w:right="892" w:hanging="360"/>
        <w:rPr>
          <w:rFonts w:ascii="Arial" w:hAnsi="Arial"/>
          <w:sz w:val="20"/>
        </w:rPr>
      </w:pPr>
      <w:r>
        <w:rPr>
          <w:rFonts w:ascii="Arial" w:hAnsi="Arial"/>
          <w:sz w:val="20"/>
        </w:rPr>
        <w:t>Bidder</w:t>
      </w:r>
      <w:r>
        <w:rPr>
          <w:rFonts w:ascii="Arial" w:hAnsi="Arial"/>
          <w:spacing w:val="-8"/>
          <w:sz w:val="20"/>
        </w:rPr>
        <w:t xml:space="preserve"> </w:t>
      </w:r>
      <w:r>
        <w:rPr>
          <w:rFonts w:ascii="Arial" w:hAnsi="Arial"/>
          <w:sz w:val="20"/>
        </w:rPr>
        <w:t>can</w:t>
      </w:r>
      <w:r>
        <w:rPr>
          <w:rFonts w:ascii="Arial" w:hAnsi="Arial"/>
          <w:spacing w:val="-7"/>
          <w:sz w:val="20"/>
        </w:rPr>
        <w:t xml:space="preserve"> </w:t>
      </w:r>
      <w:r>
        <w:rPr>
          <w:rFonts w:ascii="Arial" w:hAnsi="Arial"/>
          <w:sz w:val="20"/>
        </w:rPr>
        <w:t>claim</w:t>
      </w:r>
      <w:r>
        <w:rPr>
          <w:rFonts w:ascii="Arial" w:hAnsi="Arial"/>
          <w:spacing w:val="-7"/>
          <w:sz w:val="20"/>
        </w:rPr>
        <w:t xml:space="preserve"> </w:t>
      </w:r>
      <w:r>
        <w:rPr>
          <w:rFonts w:ascii="Arial" w:hAnsi="Arial"/>
          <w:sz w:val="20"/>
        </w:rPr>
        <w:t>on-site</w:t>
      </w:r>
      <w:r>
        <w:rPr>
          <w:rFonts w:ascii="Arial" w:hAnsi="Arial"/>
          <w:spacing w:val="-7"/>
          <w:sz w:val="20"/>
        </w:rPr>
        <w:t xml:space="preserve"> </w:t>
      </w:r>
      <w:r>
        <w:rPr>
          <w:rFonts w:ascii="Arial" w:hAnsi="Arial"/>
          <w:sz w:val="20"/>
        </w:rPr>
        <w:t>renewable</w:t>
      </w:r>
      <w:r>
        <w:rPr>
          <w:rFonts w:ascii="Arial" w:hAnsi="Arial"/>
          <w:spacing w:val="-4"/>
          <w:sz w:val="20"/>
        </w:rPr>
        <w:t xml:space="preserve"> </w:t>
      </w:r>
      <w:r>
        <w:rPr>
          <w:rFonts w:ascii="Arial" w:hAnsi="Arial"/>
          <w:sz w:val="20"/>
        </w:rPr>
        <w:t>power</w:t>
      </w:r>
      <w:r>
        <w:rPr>
          <w:rFonts w:ascii="Arial" w:hAnsi="Arial"/>
          <w:spacing w:val="-8"/>
          <w:sz w:val="20"/>
        </w:rPr>
        <w:t xml:space="preserve"> </w:t>
      </w:r>
      <w:r>
        <w:rPr>
          <w:rFonts w:ascii="Arial" w:hAnsi="Arial"/>
          <w:sz w:val="20"/>
        </w:rPr>
        <w:t>or</w:t>
      </w:r>
      <w:r>
        <w:rPr>
          <w:rFonts w:ascii="Arial" w:hAnsi="Arial"/>
          <w:spacing w:val="-5"/>
          <w:sz w:val="20"/>
        </w:rPr>
        <w:t xml:space="preserve"> </w:t>
      </w:r>
      <w:r>
        <w:rPr>
          <w:rFonts w:ascii="Arial" w:hAnsi="Arial"/>
          <w:sz w:val="20"/>
        </w:rPr>
        <w:t>anaerobic-digester</w:t>
      </w:r>
      <w:r>
        <w:rPr>
          <w:rFonts w:ascii="Arial" w:hAnsi="Arial"/>
          <w:spacing w:val="-5"/>
          <w:sz w:val="20"/>
        </w:rPr>
        <w:t xml:space="preserve"> </w:t>
      </w:r>
      <w:r>
        <w:rPr>
          <w:rFonts w:ascii="Arial" w:hAnsi="Arial"/>
          <w:sz w:val="20"/>
        </w:rPr>
        <w:t>power</w:t>
      </w:r>
      <w:r>
        <w:rPr>
          <w:rFonts w:ascii="Arial" w:hAnsi="Arial"/>
          <w:spacing w:val="-8"/>
          <w:sz w:val="20"/>
        </w:rPr>
        <w:t xml:space="preserve"> </w:t>
      </w:r>
      <w:r>
        <w:rPr>
          <w:rFonts w:ascii="Arial" w:hAnsi="Arial"/>
          <w:sz w:val="20"/>
        </w:rPr>
        <w:t>(“cow-power”).</w:t>
      </w:r>
      <w:r>
        <w:rPr>
          <w:rFonts w:ascii="Arial" w:hAnsi="Arial"/>
          <w:spacing w:val="-9"/>
          <w:sz w:val="20"/>
        </w:rPr>
        <w:t xml:space="preserve"> </w:t>
      </w:r>
      <w:r>
        <w:rPr>
          <w:rFonts w:ascii="Arial" w:hAnsi="Arial"/>
          <w:sz w:val="20"/>
        </w:rPr>
        <w:t>Or</w:t>
      </w:r>
      <w:r>
        <w:rPr>
          <w:rFonts w:ascii="Arial" w:hAnsi="Arial"/>
          <w:spacing w:val="-8"/>
          <w:sz w:val="20"/>
        </w:rPr>
        <w:t xml:space="preserve"> </w:t>
      </w:r>
      <w:r>
        <w:rPr>
          <w:rFonts w:ascii="Arial" w:hAnsi="Arial"/>
          <w:sz w:val="20"/>
        </w:rPr>
        <w:t>bidder</w:t>
      </w:r>
      <w:r>
        <w:rPr>
          <w:rFonts w:ascii="Arial" w:hAnsi="Arial"/>
          <w:spacing w:val="-8"/>
          <w:sz w:val="20"/>
        </w:rPr>
        <w:t xml:space="preserve"> </w:t>
      </w:r>
      <w:r>
        <w:rPr>
          <w:rFonts w:ascii="Arial" w:hAnsi="Arial"/>
          <w:sz w:val="20"/>
        </w:rPr>
        <w:t>consumes</w:t>
      </w:r>
      <w:r>
        <w:rPr>
          <w:rFonts w:ascii="Arial" w:hAnsi="Arial"/>
          <w:spacing w:val="-3"/>
          <w:sz w:val="20"/>
        </w:rPr>
        <w:t xml:space="preserve"> </w:t>
      </w:r>
      <w:r>
        <w:rPr>
          <w:rFonts w:ascii="Arial" w:hAnsi="Arial"/>
          <w:sz w:val="20"/>
        </w:rPr>
        <w:t>renewable</w:t>
      </w:r>
      <w:r>
        <w:rPr>
          <w:rFonts w:ascii="Arial" w:hAnsi="Arial"/>
          <w:spacing w:val="-6"/>
          <w:sz w:val="20"/>
        </w:rPr>
        <w:t xml:space="preserve"> </w:t>
      </w:r>
      <w:r>
        <w:rPr>
          <w:rFonts w:ascii="Arial" w:hAnsi="Arial"/>
          <w:sz w:val="20"/>
        </w:rPr>
        <w:t>electricity through voluntary purchase or offset, provided no such claimed power can be double-claimed by another party.</w:t>
      </w:r>
    </w:p>
    <w:p w14:paraId="70248C37" w14:textId="77777777" w:rsidR="009B1309" w:rsidRDefault="001554BC">
      <w:pPr>
        <w:pStyle w:val="ListParagraph"/>
        <w:numPr>
          <w:ilvl w:val="3"/>
          <w:numId w:val="3"/>
        </w:numPr>
        <w:tabs>
          <w:tab w:val="left" w:pos="2229"/>
        </w:tabs>
        <w:spacing w:before="9"/>
        <w:ind w:left="2229" w:hanging="357"/>
        <w:rPr>
          <w:rFonts w:ascii="Arial" w:hAnsi="Arial"/>
          <w:sz w:val="20"/>
        </w:rPr>
      </w:pPr>
      <w:r>
        <w:rPr>
          <w:rFonts w:ascii="Arial" w:hAnsi="Arial"/>
          <w:sz w:val="20"/>
        </w:rPr>
        <w:t>Bidder</w:t>
      </w:r>
      <w:r>
        <w:rPr>
          <w:rFonts w:ascii="Arial" w:hAnsi="Arial"/>
          <w:spacing w:val="-11"/>
          <w:sz w:val="20"/>
        </w:rPr>
        <w:t xml:space="preserve"> </w:t>
      </w:r>
      <w:r>
        <w:rPr>
          <w:rFonts w:ascii="Arial" w:hAnsi="Arial"/>
          <w:sz w:val="20"/>
        </w:rPr>
        <w:t>uses</w:t>
      </w:r>
      <w:r>
        <w:rPr>
          <w:rFonts w:ascii="Arial" w:hAnsi="Arial"/>
          <w:spacing w:val="-10"/>
          <w:sz w:val="20"/>
        </w:rPr>
        <w:t xml:space="preserve"> </w:t>
      </w:r>
      <w:r>
        <w:rPr>
          <w:rFonts w:ascii="Arial" w:hAnsi="Arial"/>
          <w:sz w:val="20"/>
        </w:rPr>
        <w:t>renewable</w:t>
      </w:r>
      <w:r>
        <w:rPr>
          <w:rFonts w:ascii="Arial" w:hAnsi="Arial"/>
          <w:spacing w:val="-11"/>
          <w:sz w:val="20"/>
        </w:rPr>
        <w:t xml:space="preserve"> </w:t>
      </w:r>
      <w:r>
        <w:rPr>
          <w:rFonts w:ascii="Arial" w:hAnsi="Arial"/>
          <w:sz w:val="20"/>
        </w:rPr>
        <w:t>biomass</w:t>
      </w:r>
      <w:r>
        <w:rPr>
          <w:rFonts w:ascii="Arial" w:hAnsi="Arial"/>
          <w:spacing w:val="-9"/>
          <w:sz w:val="20"/>
        </w:rPr>
        <w:t xml:space="preserve"> </w:t>
      </w:r>
      <w:r>
        <w:rPr>
          <w:rFonts w:ascii="Arial" w:hAnsi="Arial"/>
          <w:sz w:val="20"/>
        </w:rPr>
        <w:t>or</w:t>
      </w:r>
      <w:r>
        <w:rPr>
          <w:rFonts w:ascii="Arial" w:hAnsi="Arial"/>
          <w:spacing w:val="-11"/>
          <w:sz w:val="20"/>
        </w:rPr>
        <w:t xml:space="preserve"> </w:t>
      </w:r>
      <w:r>
        <w:rPr>
          <w:rFonts w:ascii="Arial" w:hAnsi="Arial"/>
          <w:sz w:val="20"/>
        </w:rPr>
        <w:t>bio-fuel</w:t>
      </w:r>
      <w:r>
        <w:rPr>
          <w:rFonts w:ascii="Arial" w:hAnsi="Arial"/>
          <w:spacing w:val="-14"/>
          <w:sz w:val="20"/>
        </w:rPr>
        <w:t xml:space="preserve"> </w:t>
      </w:r>
      <w:r>
        <w:rPr>
          <w:rFonts w:ascii="Arial" w:hAnsi="Arial"/>
          <w:sz w:val="20"/>
        </w:rPr>
        <w:t>for</w:t>
      </w:r>
      <w:r>
        <w:rPr>
          <w:rFonts w:ascii="Arial" w:hAnsi="Arial"/>
          <w:spacing w:val="-10"/>
          <w:sz w:val="20"/>
        </w:rPr>
        <w:t xml:space="preserve"> </w:t>
      </w:r>
      <w:r>
        <w:rPr>
          <w:rFonts w:ascii="Arial" w:hAnsi="Arial"/>
          <w:sz w:val="20"/>
        </w:rPr>
        <w:t>the</w:t>
      </w:r>
      <w:r>
        <w:rPr>
          <w:rFonts w:ascii="Arial" w:hAnsi="Arial"/>
          <w:spacing w:val="-9"/>
          <w:sz w:val="20"/>
        </w:rPr>
        <w:t xml:space="preserve"> </w:t>
      </w:r>
      <w:r>
        <w:rPr>
          <w:rFonts w:ascii="Arial" w:hAnsi="Arial"/>
          <w:sz w:val="20"/>
        </w:rPr>
        <w:t>purposes</w:t>
      </w:r>
      <w:r>
        <w:rPr>
          <w:rFonts w:ascii="Arial" w:hAnsi="Arial"/>
          <w:spacing w:val="-9"/>
          <w:sz w:val="20"/>
        </w:rPr>
        <w:t xml:space="preserve"> </w:t>
      </w:r>
      <w:r>
        <w:rPr>
          <w:rFonts w:ascii="Arial" w:hAnsi="Arial"/>
          <w:sz w:val="20"/>
        </w:rPr>
        <w:t>of</w:t>
      </w:r>
      <w:r>
        <w:rPr>
          <w:rFonts w:ascii="Arial" w:hAnsi="Arial"/>
          <w:spacing w:val="-12"/>
          <w:sz w:val="20"/>
        </w:rPr>
        <w:t xml:space="preserve"> </w:t>
      </w:r>
      <w:r>
        <w:rPr>
          <w:rFonts w:ascii="Arial" w:hAnsi="Arial"/>
          <w:sz w:val="20"/>
        </w:rPr>
        <w:t>thermal</w:t>
      </w:r>
      <w:r>
        <w:rPr>
          <w:rFonts w:ascii="Arial" w:hAnsi="Arial"/>
          <w:spacing w:val="-13"/>
          <w:sz w:val="20"/>
        </w:rPr>
        <w:t xml:space="preserve"> </w:t>
      </w:r>
      <w:r>
        <w:rPr>
          <w:rFonts w:ascii="Arial" w:hAnsi="Arial"/>
          <w:sz w:val="20"/>
        </w:rPr>
        <w:t>(heat)</w:t>
      </w:r>
      <w:r>
        <w:rPr>
          <w:rFonts w:ascii="Arial" w:hAnsi="Arial"/>
          <w:spacing w:val="-11"/>
          <w:sz w:val="20"/>
        </w:rPr>
        <w:t xml:space="preserve"> </w:t>
      </w:r>
      <w:r>
        <w:rPr>
          <w:rFonts w:ascii="Arial" w:hAnsi="Arial"/>
          <w:sz w:val="20"/>
        </w:rPr>
        <w:t>energy</w:t>
      </w:r>
      <w:r>
        <w:rPr>
          <w:rFonts w:ascii="Arial" w:hAnsi="Arial"/>
          <w:spacing w:val="-9"/>
          <w:sz w:val="20"/>
        </w:rPr>
        <w:t xml:space="preserve"> </w:t>
      </w:r>
      <w:r>
        <w:rPr>
          <w:rFonts w:ascii="Arial" w:hAnsi="Arial"/>
          <w:sz w:val="20"/>
        </w:rPr>
        <w:t>at</w:t>
      </w:r>
      <w:r>
        <w:rPr>
          <w:rFonts w:ascii="Arial" w:hAnsi="Arial"/>
          <w:spacing w:val="-11"/>
          <w:sz w:val="20"/>
        </w:rPr>
        <w:t xml:space="preserve"> </w:t>
      </w:r>
      <w:r>
        <w:rPr>
          <w:rFonts w:ascii="Arial" w:hAnsi="Arial"/>
          <w:sz w:val="20"/>
        </w:rPr>
        <w:t>its</w:t>
      </w:r>
      <w:r>
        <w:rPr>
          <w:rFonts w:ascii="Arial" w:hAnsi="Arial"/>
          <w:spacing w:val="-10"/>
          <w:sz w:val="20"/>
        </w:rPr>
        <w:t xml:space="preserve"> </w:t>
      </w:r>
      <w:r>
        <w:rPr>
          <w:rFonts w:ascii="Arial" w:hAnsi="Arial"/>
          <w:sz w:val="20"/>
        </w:rPr>
        <w:t>place</w:t>
      </w:r>
      <w:r>
        <w:rPr>
          <w:rFonts w:ascii="Arial" w:hAnsi="Arial"/>
          <w:spacing w:val="-12"/>
          <w:sz w:val="20"/>
        </w:rPr>
        <w:t xml:space="preserve"> </w:t>
      </w:r>
      <w:r>
        <w:rPr>
          <w:rFonts w:ascii="Arial" w:hAnsi="Arial"/>
          <w:sz w:val="20"/>
        </w:rPr>
        <w:t>of</w:t>
      </w:r>
      <w:r>
        <w:rPr>
          <w:rFonts w:ascii="Arial" w:hAnsi="Arial"/>
          <w:spacing w:val="-11"/>
          <w:sz w:val="20"/>
        </w:rPr>
        <w:t xml:space="preserve"> </w:t>
      </w:r>
      <w:r>
        <w:rPr>
          <w:rFonts w:ascii="Arial" w:hAnsi="Arial"/>
          <w:spacing w:val="-2"/>
          <w:sz w:val="20"/>
        </w:rPr>
        <w:t>business.</w:t>
      </w:r>
    </w:p>
    <w:p w14:paraId="70248C38" w14:textId="77777777" w:rsidR="009B1309" w:rsidRDefault="001554BC">
      <w:pPr>
        <w:pStyle w:val="ListParagraph"/>
        <w:numPr>
          <w:ilvl w:val="3"/>
          <w:numId w:val="3"/>
        </w:numPr>
        <w:tabs>
          <w:tab w:val="left" w:pos="2228"/>
          <w:tab w:val="left" w:pos="2232"/>
        </w:tabs>
        <w:spacing w:before="18" w:line="264" w:lineRule="auto"/>
        <w:ind w:right="712" w:hanging="361"/>
        <w:rPr>
          <w:rFonts w:ascii="Arial" w:hAnsi="Arial"/>
          <w:sz w:val="20"/>
        </w:rPr>
      </w:pPr>
      <w:r>
        <w:rPr>
          <w:rFonts w:ascii="Arial" w:hAnsi="Arial"/>
          <w:sz w:val="20"/>
        </w:rPr>
        <w:t>Bidder’s</w:t>
      </w:r>
      <w:r>
        <w:rPr>
          <w:rFonts w:ascii="Arial" w:hAnsi="Arial"/>
          <w:spacing w:val="-1"/>
          <w:sz w:val="20"/>
        </w:rPr>
        <w:t xml:space="preserve"> </w:t>
      </w:r>
      <w:r>
        <w:rPr>
          <w:rFonts w:ascii="Arial" w:hAnsi="Arial"/>
          <w:sz w:val="20"/>
        </w:rPr>
        <w:t>heating</w:t>
      </w:r>
      <w:r>
        <w:rPr>
          <w:rFonts w:ascii="Arial" w:hAnsi="Arial"/>
          <w:spacing w:val="-9"/>
          <w:sz w:val="20"/>
        </w:rPr>
        <w:t xml:space="preserve"> </w:t>
      </w:r>
      <w:r>
        <w:rPr>
          <w:rFonts w:ascii="Arial" w:hAnsi="Arial"/>
          <w:sz w:val="20"/>
        </w:rPr>
        <w:t>system</w:t>
      </w:r>
      <w:r>
        <w:rPr>
          <w:rFonts w:ascii="Arial" w:hAnsi="Arial"/>
          <w:spacing w:val="-7"/>
          <w:sz w:val="20"/>
        </w:rPr>
        <w:t xml:space="preserve"> </w:t>
      </w:r>
      <w:r>
        <w:rPr>
          <w:rFonts w:ascii="Arial" w:hAnsi="Arial"/>
          <w:sz w:val="20"/>
        </w:rPr>
        <w:t>has</w:t>
      </w:r>
      <w:r>
        <w:rPr>
          <w:rFonts w:ascii="Arial" w:hAnsi="Arial"/>
          <w:spacing w:val="-5"/>
          <w:sz w:val="20"/>
        </w:rPr>
        <w:t xml:space="preserve"> </w:t>
      </w:r>
      <w:r>
        <w:rPr>
          <w:rFonts w:ascii="Arial" w:hAnsi="Arial"/>
          <w:sz w:val="20"/>
        </w:rPr>
        <w:t>modern,</w:t>
      </w:r>
      <w:r>
        <w:rPr>
          <w:rFonts w:ascii="Arial" w:hAnsi="Arial"/>
          <w:spacing w:val="-6"/>
          <w:sz w:val="20"/>
        </w:rPr>
        <w:t xml:space="preserve"> </w:t>
      </w:r>
      <w:r>
        <w:rPr>
          <w:rFonts w:ascii="Arial" w:hAnsi="Arial"/>
          <w:sz w:val="20"/>
        </w:rPr>
        <w:t>high-efficiency</w:t>
      </w:r>
      <w:r>
        <w:rPr>
          <w:rFonts w:ascii="Arial" w:hAnsi="Arial"/>
          <w:spacing w:val="-5"/>
          <w:sz w:val="20"/>
        </w:rPr>
        <w:t xml:space="preserve"> </w:t>
      </w:r>
      <w:r>
        <w:rPr>
          <w:rFonts w:ascii="Arial" w:hAnsi="Arial"/>
          <w:sz w:val="20"/>
        </w:rPr>
        <w:t>units</w:t>
      </w:r>
      <w:r>
        <w:rPr>
          <w:rFonts w:ascii="Arial" w:hAnsi="Arial"/>
          <w:spacing w:val="-5"/>
          <w:sz w:val="20"/>
        </w:rPr>
        <w:t xml:space="preserve"> </w:t>
      </w:r>
      <w:r>
        <w:rPr>
          <w:rFonts w:ascii="Arial" w:hAnsi="Arial"/>
          <w:sz w:val="20"/>
        </w:rPr>
        <w:t>(boilers,</w:t>
      </w:r>
      <w:r>
        <w:rPr>
          <w:rFonts w:ascii="Arial" w:hAnsi="Arial"/>
          <w:spacing w:val="-7"/>
          <w:sz w:val="20"/>
        </w:rPr>
        <w:t xml:space="preserve"> </w:t>
      </w:r>
      <w:r>
        <w:rPr>
          <w:rFonts w:ascii="Arial" w:hAnsi="Arial"/>
          <w:sz w:val="20"/>
        </w:rPr>
        <w:t>furnaces,</w:t>
      </w:r>
      <w:r>
        <w:rPr>
          <w:rFonts w:ascii="Arial" w:hAnsi="Arial"/>
          <w:spacing w:val="-6"/>
          <w:sz w:val="20"/>
        </w:rPr>
        <w:t xml:space="preserve"> </w:t>
      </w:r>
      <w:r>
        <w:rPr>
          <w:rFonts w:ascii="Arial" w:hAnsi="Arial"/>
          <w:sz w:val="20"/>
        </w:rPr>
        <w:t>stoves,</w:t>
      </w:r>
      <w:r>
        <w:rPr>
          <w:rFonts w:ascii="Arial" w:hAnsi="Arial"/>
          <w:spacing w:val="-9"/>
          <w:sz w:val="20"/>
        </w:rPr>
        <w:t xml:space="preserve"> </w:t>
      </w:r>
      <w:r>
        <w:rPr>
          <w:rFonts w:ascii="Arial" w:hAnsi="Arial"/>
          <w:sz w:val="20"/>
        </w:rPr>
        <w:t>etc.),</w:t>
      </w:r>
      <w:r>
        <w:rPr>
          <w:rFonts w:ascii="Arial" w:hAnsi="Arial"/>
          <w:spacing w:val="-6"/>
          <w:sz w:val="20"/>
        </w:rPr>
        <w:t xml:space="preserve"> </w:t>
      </w:r>
      <w:r>
        <w:rPr>
          <w:rFonts w:ascii="Arial" w:hAnsi="Arial"/>
          <w:sz w:val="20"/>
        </w:rPr>
        <w:t>having</w:t>
      </w:r>
      <w:r>
        <w:rPr>
          <w:rFonts w:ascii="Arial" w:hAnsi="Arial"/>
          <w:spacing w:val="-9"/>
          <w:sz w:val="20"/>
        </w:rPr>
        <w:t xml:space="preserve"> </w:t>
      </w:r>
      <w:r>
        <w:rPr>
          <w:rFonts w:ascii="Arial" w:hAnsi="Arial"/>
          <w:sz w:val="20"/>
        </w:rPr>
        <w:t>reduced</w:t>
      </w:r>
      <w:r>
        <w:rPr>
          <w:rFonts w:ascii="Arial" w:hAnsi="Arial"/>
          <w:spacing w:val="-9"/>
          <w:sz w:val="20"/>
        </w:rPr>
        <w:t xml:space="preserve"> </w:t>
      </w:r>
      <w:r>
        <w:rPr>
          <w:rFonts w:ascii="Arial" w:hAnsi="Arial"/>
          <w:sz w:val="20"/>
        </w:rPr>
        <w:t>emissions</w:t>
      </w:r>
      <w:r>
        <w:rPr>
          <w:rFonts w:ascii="Arial" w:hAnsi="Arial"/>
          <w:spacing w:val="-1"/>
          <w:sz w:val="20"/>
        </w:rPr>
        <w:t xml:space="preserve"> </w:t>
      </w:r>
      <w:r>
        <w:rPr>
          <w:rFonts w:ascii="Arial" w:hAnsi="Arial"/>
          <w:sz w:val="20"/>
        </w:rPr>
        <w:t>of</w:t>
      </w:r>
      <w:r>
        <w:rPr>
          <w:rFonts w:ascii="Arial" w:hAnsi="Arial"/>
          <w:spacing w:val="-6"/>
          <w:sz w:val="20"/>
        </w:rPr>
        <w:t xml:space="preserve"> </w:t>
      </w:r>
      <w:r>
        <w:rPr>
          <w:rFonts w:ascii="Arial" w:hAnsi="Arial"/>
          <w:sz w:val="20"/>
        </w:rPr>
        <w:t>particulate matter and other air pollutants.</w:t>
      </w:r>
    </w:p>
    <w:p w14:paraId="70248C39" w14:textId="77777777" w:rsidR="009B1309" w:rsidRDefault="001554BC">
      <w:pPr>
        <w:pStyle w:val="ListParagraph"/>
        <w:numPr>
          <w:ilvl w:val="3"/>
          <w:numId w:val="3"/>
        </w:numPr>
        <w:tabs>
          <w:tab w:val="left" w:pos="2231"/>
        </w:tabs>
        <w:spacing w:line="218" w:lineRule="exact"/>
        <w:ind w:left="2231" w:hanging="359"/>
        <w:rPr>
          <w:rFonts w:ascii="Arial" w:hAnsi="Arial"/>
          <w:sz w:val="20"/>
        </w:rPr>
      </w:pPr>
      <w:r>
        <w:rPr>
          <w:rFonts w:ascii="Arial" w:hAnsi="Arial"/>
          <w:sz w:val="20"/>
        </w:rPr>
        <w:t>Bidder</w:t>
      </w:r>
      <w:r>
        <w:rPr>
          <w:rFonts w:ascii="Arial" w:hAnsi="Arial"/>
          <w:spacing w:val="-11"/>
          <w:sz w:val="20"/>
        </w:rPr>
        <w:t xml:space="preserve"> </w:t>
      </w:r>
      <w:r>
        <w:rPr>
          <w:rFonts w:ascii="Arial" w:hAnsi="Arial"/>
          <w:sz w:val="20"/>
        </w:rPr>
        <w:t>tracks</w:t>
      </w:r>
      <w:r>
        <w:rPr>
          <w:rFonts w:ascii="Arial" w:hAnsi="Arial"/>
          <w:spacing w:val="-12"/>
          <w:sz w:val="20"/>
        </w:rPr>
        <w:t xml:space="preserve"> </w:t>
      </w:r>
      <w:r>
        <w:rPr>
          <w:rFonts w:ascii="Arial" w:hAnsi="Arial"/>
          <w:sz w:val="20"/>
        </w:rPr>
        <w:t>its</w:t>
      </w:r>
      <w:r>
        <w:rPr>
          <w:rFonts w:ascii="Arial" w:hAnsi="Arial"/>
          <w:spacing w:val="-10"/>
          <w:sz w:val="20"/>
        </w:rPr>
        <w:t xml:space="preserve"> </w:t>
      </w:r>
      <w:r>
        <w:rPr>
          <w:rFonts w:ascii="Arial" w:hAnsi="Arial"/>
          <w:sz w:val="20"/>
        </w:rPr>
        <w:t>energy</w:t>
      </w:r>
      <w:r>
        <w:rPr>
          <w:rFonts w:ascii="Arial" w:hAnsi="Arial"/>
          <w:spacing w:val="-12"/>
          <w:sz w:val="20"/>
        </w:rPr>
        <w:t xml:space="preserve"> </w:t>
      </w:r>
      <w:r>
        <w:rPr>
          <w:rFonts w:ascii="Arial" w:hAnsi="Arial"/>
          <w:sz w:val="20"/>
        </w:rPr>
        <w:t>consumption</w:t>
      </w:r>
      <w:r>
        <w:rPr>
          <w:rFonts w:ascii="Arial" w:hAnsi="Arial"/>
          <w:spacing w:val="-12"/>
          <w:sz w:val="20"/>
        </w:rPr>
        <w:t xml:space="preserve"> </w:t>
      </w:r>
      <w:r>
        <w:rPr>
          <w:rFonts w:ascii="Arial" w:hAnsi="Arial"/>
          <w:sz w:val="20"/>
        </w:rPr>
        <w:t>and</w:t>
      </w:r>
      <w:r>
        <w:rPr>
          <w:rFonts w:ascii="Arial" w:hAnsi="Arial"/>
          <w:spacing w:val="-13"/>
          <w:sz w:val="20"/>
        </w:rPr>
        <w:t xml:space="preserve"> </w:t>
      </w:r>
      <w:r>
        <w:rPr>
          <w:rFonts w:ascii="Arial" w:hAnsi="Arial"/>
          <w:sz w:val="20"/>
        </w:rPr>
        <w:t>harmful</w:t>
      </w:r>
      <w:r>
        <w:rPr>
          <w:rFonts w:ascii="Arial" w:hAnsi="Arial"/>
          <w:spacing w:val="-12"/>
          <w:sz w:val="20"/>
        </w:rPr>
        <w:t xml:space="preserve"> </w:t>
      </w:r>
      <w:r>
        <w:rPr>
          <w:rFonts w:ascii="Arial" w:hAnsi="Arial"/>
          <w:sz w:val="20"/>
        </w:rPr>
        <w:t>greenhouse</w:t>
      </w:r>
      <w:r>
        <w:rPr>
          <w:rFonts w:ascii="Arial" w:hAnsi="Arial"/>
          <w:spacing w:val="-11"/>
          <w:sz w:val="20"/>
        </w:rPr>
        <w:t xml:space="preserve"> </w:t>
      </w:r>
      <w:r>
        <w:rPr>
          <w:rFonts w:ascii="Arial" w:hAnsi="Arial"/>
          <w:sz w:val="20"/>
        </w:rPr>
        <w:t>gas</w:t>
      </w:r>
      <w:r>
        <w:rPr>
          <w:rFonts w:ascii="Arial" w:hAnsi="Arial"/>
          <w:spacing w:val="-12"/>
          <w:sz w:val="20"/>
        </w:rPr>
        <w:t xml:space="preserve"> </w:t>
      </w:r>
      <w:r>
        <w:rPr>
          <w:rFonts w:ascii="Arial" w:hAnsi="Arial"/>
          <w:sz w:val="20"/>
        </w:rPr>
        <w:t>emissions.</w:t>
      </w:r>
      <w:r>
        <w:rPr>
          <w:rFonts w:ascii="Arial" w:hAnsi="Arial"/>
          <w:spacing w:val="-11"/>
          <w:sz w:val="20"/>
        </w:rPr>
        <w:t xml:space="preserve"> </w:t>
      </w:r>
      <w:r>
        <w:rPr>
          <w:rFonts w:ascii="Arial" w:hAnsi="Arial"/>
          <w:sz w:val="20"/>
        </w:rPr>
        <w:t>What</w:t>
      </w:r>
      <w:r>
        <w:rPr>
          <w:rFonts w:ascii="Arial" w:hAnsi="Arial"/>
          <w:spacing w:val="-13"/>
          <w:sz w:val="20"/>
        </w:rPr>
        <w:t xml:space="preserve"> </w:t>
      </w:r>
      <w:r>
        <w:rPr>
          <w:rFonts w:ascii="Arial" w:hAnsi="Arial"/>
          <w:sz w:val="20"/>
        </w:rPr>
        <w:t>tool</w:t>
      </w:r>
      <w:r>
        <w:rPr>
          <w:rFonts w:ascii="Arial" w:hAnsi="Arial"/>
          <w:spacing w:val="-13"/>
          <w:sz w:val="20"/>
        </w:rPr>
        <w:t xml:space="preserve"> </w:t>
      </w:r>
      <w:r>
        <w:rPr>
          <w:rFonts w:ascii="Arial" w:hAnsi="Arial"/>
          <w:sz w:val="20"/>
        </w:rPr>
        <w:t>is</w:t>
      </w:r>
      <w:r>
        <w:rPr>
          <w:rFonts w:ascii="Arial" w:hAnsi="Arial"/>
          <w:spacing w:val="-9"/>
          <w:sz w:val="20"/>
        </w:rPr>
        <w:t xml:space="preserve"> </w:t>
      </w:r>
      <w:r>
        <w:rPr>
          <w:rFonts w:ascii="Arial" w:hAnsi="Arial"/>
          <w:sz w:val="20"/>
        </w:rPr>
        <w:t>used</w:t>
      </w:r>
      <w:r>
        <w:rPr>
          <w:rFonts w:ascii="Arial" w:hAnsi="Arial"/>
          <w:spacing w:val="-11"/>
          <w:sz w:val="20"/>
        </w:rPr>
        <w:t xml:space="preserve"> </w:t>
      </w:r>
      <w:r>
        <w:rPr>
          <w:rFonts w:ascii="Arial" w:hAnsi="Arial"/>
          <w:sz w:val="20"/>
        </w:rPr>
        <w:t>to</w:t>
      </w:r>
      <w:r>
        <w:rPr>
          <w:rFonts w:ascii="Arial" w:hAnsi="Arial"/>
          <w:spacing w:val="-10"/>
          <w:sz w:val="20"/>
        </w:rPr>
        <w:t xml:space="preserve"> </w:t>
      </w:r>
      <w:r>
        <w:rPr>
          <w:rFonts w:ascii="Arial" w:hAnsi="Arial"/>
          <w:sz w:val="20"/>
        </w:rPr>
        <w:t>do</w:t>
      </w:r>
      <w:r>
        <w:rPr>
          <w:rFonts w:ascii="Arial" w:hAnsi="Arial"/>
          <w:spacing w:val="-11"/>
          <w:sz w:val="20"/>
        </w:rPr>
        <w:t xml:space="preserve"> </w:t>
      </w:r>
      <w:r>
        <w:rPr>
          <w:rFonts w:ascii="Arial" w:hAnsi="Arial"/>
          <w:spacing w:val="-2"/>
          <w:sz w:val="20"/>
        </w:rPr>
        <w:t>this?</w:t>
      </w:r>
    </w:p>
    <w:p w14:paraId="70248C3A" w14:textId="77777777" w:rsidR="009B1309" w:rsidRDefault="009B1309">
      <w:pPr>
        <w:pStyle w:val="BodyText"/>
        <w:spacing w:before="34"/>
        <w:rPr>
          <w:rFonts w:ascii="Arial"/>
          <w:sz w:val="20"/>
        </w:rPr>
      </w:pPr>
    </w:p>
    <w:p w14:paraId="70248C3B" w14:textId="77777777" w:rsidR="009B1309" w:rsidRDefault="001554BC">
      <w:pPr>
        <w:pStyle w:val="ListParagraph"/>
        <w:numPr>
          <w:ilvl w:val="3"/>
          <w:numId w:val="3"/>
        </w:numPr>
        <w:tabs>
          <w:tab w:val="left" w:pos="2230"/>
          <w:tab w:val="left" w:pos="2232"/>
        </w:tabs>
        <w:spacing w:line="254" w:lineRule="auto"/>
        <w:ind w:right="720" w:hanging="361"/>
        <w:rPr>
          <w:rFonts w:ascii="Arial" w:hAnsi="Arial"/>
          <w:sz w:val="20"/>
        </w:rPr>
      </w:pPr>
      <w:r>
        <w:rPr>
          <w:rFonts w:ascii="Arial" w:hAnsi="Arial"/>
          <w:sz w:val="20"/>
        </w:rPr>
        <w:t>Bidder</w:t>
      </w:r>
      <w:r>
        <w:rPr>
          <w:rFonts w:ascii="Arial" w:hAnsi="Arial"/>
          <w:spacing w:val="-5"/>
          <w:sz w:val="20"/>
        </w:rPr>
        <w:t xml:space="preserve"> </w:t>
      </w:r>
      <w:r>
        <w:rPr>
          <w:rFonts w:ascii="Arial" w:hAnsi="Arial"/>
          <w:sz w:val="20"/>
        </w:rPr>
        <w:t>promotes</w:t>
      </w:r>
      <w:r>
        <w:rPr>
          <w:rFonts w:ascii="Arial" w:hAnsi="Arial"/>
          <w:spacing w:val="-5"/>
          <w:sz w:val="20"/>
        </w:rPr>
        <w:t xml:space="preserve"> </w:t>
      </w:r>
      <w:r>
        <w:rPr>
          <w:rFonts w:ascii="Arial" w:hAnsi="Arial"/>
          <w:sz w:val="20"/>
        </w:rPr>
        <w:t>the</w:t>
      </w:r>
      <w:r>
        <w:rPr>
          <w:rFonts w:ascii="Arial" w:hAnsi="Arial"/>
          <w:spacing w:val="-4"/>
          <w:sz w:val="20"/>
        </w:rPr>
        <w:t xml:space="preserve"> </w:t>
      </w:r>
      <w:r>
        <w:rPr>
          <w:rFonts w:ascii="Arial" w:hAnsi="Arial"/>
          <w:sz w:val="20"/>
        </w:rPr>
        <w:t>use</w:t>
      </w:r>
      <w:r>
        <w:rPr>
          <w:rFonts w:ascii="Arial" w:hAnsi="Arial"/>
          <w:spacing w:val="-9"/>
          <w:sz w:val="20"/>
        </w:rPr>
        <w:t xml:space="preserve"> </w:t>
      </w:r>
      <w:r>
        <w:rPr>
          <w:rFonts w:ascii="Arial" w:hAnsi="Arial"/>
          <w:sz w:val="20"/>
        </w:rPr>
        <w:t>of</w:t>
      </w:r>
      <w:r>
        <w:rPr>
          <w:rFonts w:ascii="Arial" w:hAnsi="Arial"/>
          <w:spacing w:val="-4"/>
          <w:sz w:val="20"/>
        </w:rPr>
        <w:t xml:space="preserve"> </w:t>
      </w:r>
      <w:r>
        <w:rPr>
          <w:rFonts w:ascii="Arial" w:hAnsi="Arial"/>
          <w:sz w:val="20"/>
        </w:rPr>
        <w:t>plug-in</w:t>
      </w:r>
      <w:r>
        <w:rPr>
          <w:rFonts w:ascii="Arial" w:hAnsi="Arial"/>
          <w:spacing w:val="-4"/>
          <w:sz w:val="20"/>
        </w:rPr>
        <w:t xml:space="preserve"> </w:t>
      </w:r>
      <w:r>
        <w:rPr>
          <w:rFonts w:ascii="Arial" w:hAnsi="Arial"/>
          <w:sz w:val="20"/>
        </w:rPr>
        <w:t>electric</w:t>
      </w:r>
      <w:r>
        <w:rPr>
          <w:rFonts w:ascii="Arial" w:hAnsi="Arial"/>
          <w:spacing w:val="-5"/>
          <w:sz w:val="20"/>
        </w:rPr>
        <w:t xml:space="preserve"> </w:t>
      </w:r>
      <w:r>
        <w:rPr>
          <w:rFonts w:ascii="Arial" w:hAnsi="Arial"/>
          <w:sz w:val="20"/>
        </w:rPr>
        <w:t>vehicles</w:t>
      </w:r>
      <w:r>
        <w:rPr>
          <w:rFonts w:ascii="Arial" w:hAnsi="Arial"/>
          <w:spacing w:val="-5"/>
          <w:sz w:val="20"/>
        </w:rPr>
        <w:t xml:space="preserve"> </w:t>
      </w:r>
      <w:r>
        <w:rPr>
          <w:rFonts w:ascii="Arial" w:hAnsi="Arial"/>
          <w:sz w:val="20"/>
        </w:rPr>
        <w:t>by providing</w:t>
      </w:r>
      <w:r>
        <w:rPr>
          <w:rFonts w:ascii="Arial" w:hAnsi="Arial"/>
          <w:spacing w:val="-4"/>
          <w:sz w:val="20"/>
        </w:rPr>
        <w:t xml:space="preserve"> </w:t>
      </w:r>
      <w:r>
        <w:rPr>
          <w:rFonts w:ascii="Arial" w:hAnsi="Arial"/>
          <w:sz w:val="20"/>
        </w:rPr>
        <w:t>electric</w:t>
      </w:r>
      <w:r>
        <w:rPr>
          <w:rFonts w:ascii="Arial" w:hAnsi="Arial"/>
          <w:spacing w:val="-5"/>
          <w:sz w:val="20"/>
        </w:rPr>
        <w:t xml:space="preserve"> </w:t>
      </w:r>
      <w:r>
        <w:rPr>
          <w:rFonts w:ascii="Arial" w:hAnsi="Arial"/>
          <w:sz w:val="20"/>
        </w:rPr>
        <w:t>vehicle</w:t>
      </w:r>
      <w:r>
        <w:rPr>
          <w:rFonts w:ascii="Arial" w:hAnsi="Arial"/>
          <w:spacing w:val="-9"/>
          <w:sz w:val="20"/>
        </w:rPr>
        <w:t xml:space="preserve"> </w:t>
      </w:r>
      <w:r>
        <w:rPr>
          <w:rFonts w:ascii="Arial" w:hAnsi="Arial"/>
          <w:sz w:val="20"/>
        </w:rPr>
        <w:t>charging,</w:t>
      </w:r>
      <w:r>
        <w:rPr>
          <w:rFonts w:ascii="Arial" w:hAnsi="Arial"/>
          <w:spacing w:val="-6"/>
          <w:sz w:val="20"/>
        </w:rPr>
        <w:t xml:space="preserve"> </w:t>
      </w:r>
      <w:r>
        <w:rPr>
          <w:rFonts w:ascii="Arial" w:hAnsi="Arial"/>
          <w:sz w:val="20"/>
        </w:rPr>
        <w:t>electric</w:t>
      </w:r>
      <w:r>
        <w:rPr>
          <w:rFonts w:ascii="Arial" w:hAnsi="Arial"/>
          <w:spacing w:val="-5"/>
          <w:sz w:val="20"/>
        </w:rPr>
        <w:t xml:space="preserve"> </w:t>
      </w:r>
      <w:r>
        <w:rPr>
          <w:rFonts w:ascii="Arial" w:hAnsi="Arial"/>
          <w:sz w:val="20"/>
        </w:rPr>
        <w:t>fleet</w:t>
      </w:r>
      <w:r>
        <w:rPr>
          <w:rFonts w:ascii="Arial" w:hAnsi="Arial"/>
          <w:spacing w:val="-9"/>
          <w:sz w:val="20"/>
        </w:rPr>
        <w:t xml:space="preserve"> </w:t>
      </w:r>
      <w:r>
        <w:rPr>
          <w:rFonts w:ascii="Arial" w:hAnsi="Arial"/>
          <w:sz w:val="20"/>
        </w:rPr>
        <w:t>vehicles,</w:t>
      </w:r>
      <w:r>
        <w:rPr>
          <w:rFonts w:ascii="Arial" w:hAnsi="Arial"/>
          <w:spacing w:val="-9"/>
          <w:sz w:val="20"/>
        </w:rPr>
        <w:t xml:space="preserve"> </w:t>
      </w:r>
      <w:r>
        <w:rPr>
          <w:rFonts w:ascii="Arial" w:hAnsi="Arial"/>
          <w:sz w:val="20"/>
        </w:rPr>
        <w:t>preferred</w:t>
      </w:r>
      <w:r>
        <w:rPr>
          <w:rFonts w:ascii="Arial" w:hAnsi="Arial"/>
          <w:spacing w:val="-4"/>
          <w:sz w:val="20"/>
        </w:rPr>
        <w:t xml:space="preserve"> </w:t>
      </w:r>
      <w:r>
        <w:rPr>
          <w:rFonts w:ascii="Arial" w:hAnsi="Arial"/>
          <w:sz w:val="20"/>
        </w:rPr>
        <w:t>parking, designated parking, purchase or lease incentives, etc..</w:t>
      </w:r>
    </w:p>
    <w:p w14:paraId="70248C3C" w14:textId="77777777" w:rsidR="009B1309" w:rsidRDefault="001554BC">
      <w:pPr>
        <w:pStyle w:val="ListParagraph"/>
        <w:numPr>
          <w:ilvl w:val="3"/>
          <w:numId w:val="3"/>
        </w:numPr>
        <w:tabs>
          <w:tab w:val="left" w:pos="2231"/>
        </w:tabs>
        <w:spacing w:before="7"/>
        <w:ind w:left="2231" w:hanging="359"/>
        <w:rPr>
          <w:rFonts w:ascii="Arial" w:hAnsi="Arial"/>
          <w:sz w:val="20"/>
        </w:rPr>
      </w:pPr>
      <w:r>
        <w:rPr>
          <w:rFonts w:ascii="Arial" w:hAnsi="Arial"/>
          <w:sz w:val="20"/>
        </w:rPr>
        <w:t>Bidder</w:t>
      </w:r>
      <w:r>
        <w:rPr>
          <w:rFonts w:ascii="Arial" w:hAnsi="Arial"/>
          <w:spacing w:val="-14"/>
          <w:sz w:val="20"/>
        </w:rPr>
        <w:t xml:space="preserve"> </w:t>
      </w:r>
      <w:r>
        <w:rPr>
          <w:rFonts w:ascii="Arial" w:hAnsi="Arial"/>
          <w:sz w:val="20"/>
        </w:rPr>
        <w:t>offers</w:t>
      </w:r>
      <w:r>
        <w:rPr>
          <w:rFonts w:ascii="Arial" w:hAnsi="Arial"/>
          <w:spacing w:val="-13"/>
          <w:sz w:val="20"/>
        </w:rPr>
        <w:t xml:space="preserve"> </w:t>
      </w:r>
      <w:r>
        <w:rPr>
          <w:rFonts w:ascii="Arial" w:hAnsi="Arial"/>
          <w:sz w:val="20"/>
        </w:rPr>
        <w:t>employees</w:t>
      </w:r>
      <w:r>
        <w:rPr>
          <w:rFonts w:ascii="Arial" w:hAnsi="Arial"/>
          <w:spacing w:val="-10"/>
          <w:sz w:val="20"/>
        </w:rPr>
        <w:t xml:space="preserve"> </w:t>
      </w:r>
      <w:r>
        <w:rPr>
          <w:rFonts w:ascii="Arial" w:hAnsi="Arial"/>
          <w:sz w:val="20"/>
        </w:rPr>
        <w:t>an</w:t>
      </w:r>
      <w:r>
        <w:rPr>
          <w:rFonts w:ascii="Arial" w:hAnsi="Arial"/>
          <w:spacing w:val="-11"/>
          <w:sz w:val="20"/>
        </w:rPr>
        <w:t xml:space="preserve"> </w:t>
      </w:r>
      <w:r>
        <w:rPr>
          <w:rFonts w:ascii="Arial" w:hAnsi="Arial"/>
          <w:sz w:val="20"/>
        </w:rPr>
        <w:t>option</w:t>
      </w:r>
      <w:r>
        <w:rPr>
          <w:rFonts w:ascii="Arial" w:hAnsi="Arial"/>
          <w:spacing w:val="-12"/>
          <w:sz w:val="20"/>
        </w:rPr>
        <w:t xml:space="preserve"> </w:t>
      </w:r>
      <w:r>
        <w:rPr>
          <w:rFonts w:ascii="Arial" w:hAnsi="Arial"/>
          <w:sz w:val="20"/>
        </w:rPr>
        <w:t>for</w:t>
      </w:r>
      <w:r>
        <w:rPr>
          <w:rFonts w:ascii="Arial" w:hAnsi="Arial"/>
          <w:spacing w:val="-13"/>
          <w:sz w:val="20"/>
        </w:rPr>
        <w:t xml:space="preserve"> </w:t>
      </w:r>
      <w:r>
        <w:rPr>
          <w:rFonts w:ascii="Arial" w:hAnsi="Arial"/>
          <w:sz w:val="20"/>
        </w:rPr>
        <w:t>a</w:t>
      </w:r>
      <w:r>
        <w:rPr>
          <w:rFonts w:ascii="Arial" w:hAnsi="Arial"/>
          <w:spacing w:val="-12"/>
          <w:sz w:val="20"/>
        </w:rPr>
        <w:t xml:space="preserve"> </w:t>
      </w:r>
      <w:r>
        <w:rPr>
          <w:rFonts w:ascii="Arial" w:hAnsi="Arial"/>
          <w:sz w:val="20"/>
        </w:rPr>
        <w:t>fossil</w:t>
      </w:r>
      <w:r>
        <w:rPr>
          <w:rFonts w:ascii="Arial" w:hAnsi="Arial"/>
          <w:spacing w:val="-14"/>
          <w:sz w:val="20"/>
        </w:rPr>
        <w:t xml:space="preserve"> </w:t>
      </w:r>
      <w:r>
        <w:rPr>
          <w:rFonts w:ascii="Arial" w:hAnsi="Arial"/>
          <w:sz w:val="20"/>
        </w:rPr>
        <w:t>fuel</w:t>
      </w:r>
      <w:r>
        <w:rPr>
          <w:rFonts w:ascii="Arial" w:hAnsi="Arial"/>
          <w:spacing w:val="-14"/>
          <w:sz w:val="20"/>
        </w:rPr>
        <w:t xml:space="preserve"> </w:t>
      </w:r>
      <w:r>
        <w:rPr>
          <w:rFonts w:ascii="Arial" w:hAnsi="Arial"/>
          <w:sz w:val="20"/>
        </w:rPr>
        <w:t>divestment</w:t>
      </w:r>
      <w:r>
        <w:rPr>
          <w:rFonts w:ascii="Arial" w:hAnsi="Arial"/>
          <w:spacing w:val="-12"/>
          <w:sz w:val="20"/>
        </w:rPr>
        <w:t xml:space="preserve"> </w:t>
      </w:r>
      <w:r>
        <w:rPr>
          <w:rFonts w:ascii="Arial" w:hAnsi="Arial"/>
          <w:sz w:val="20"/>
        </w:rPr>
        <w:t>retirement</w:t>
      </w:r>
      <w:r>
        <w:rPr>
          <w:rFonts w:ascii="Arial" w:hAnsi="Arial"/>
          <w:spacing w:val="-13"/>
          <w:sz w:val="20"/>
        </w:rPr>
        <w:t xml:space="preserve"> </w:t>
      </w:r>
      <w:r>
        <w:rPr>
          <w:rFonts w:ascii="Arial" w:hAnsi="Arial"/>
          <w:spacing w:val="-2"/>
          <w:sz w:val="20"/>
        </w:rPr>
        <w:t>account.</w:t>
      </w:r>
    </w:p>
    <w:p w14:paraId="70248C3D" w14:textId="77777777" w:rsidR="009B1309" w:rsidRDefault="001554BC">
      <w:pPr>
        <w:pStyle w:val="ListParagraph"/>
        <w:numPr>
          <w:ilvl w:val="3"/>
          <w:numId w:val="3"/>
        </w:numPr>
        <w:tabs>
          <w:tab w:val="left" w:pos="2231"/>
        </w:tabs>
        <w:spacing w:before="17"/>
        <w:ind w:left="2231" w:hanging="359"/>
        <w:rPr>
          <w:rFonts w:ascii="Arial" w:hAnsi="Arial"/>
          <w:sz w:val="20"/>
        </w:rPr>
      </w:pPr>
      <w:r>
        <w:rPr>
          <w:rFonts w:ascii="Arial" w:hAnsi="Arial"/>
          <w:spacing w:val="-2"/>
          <w:sz w:val="20"/>
        </w:rPr>
        <w:t>Bidder offers</w:t>
      </w:r>
      <w:r>
        <w:rPr>
          <w:rFonts w:ascii="Arial" w:hAnsi="Arial"/>
          <w:spacing w:val="-1"/>
          <w:sz w:val="20"/>
        </w:rPr>
        <w:t xml:space="preserve"> </w:t>
      </w:r>
      <w:r>
        <w:rPr>
          <w:rFonts w:ascii="Arial" w:hAnsi="Arial"/>
          <w:spacing w:val="-2"/>
          <w:sz w:val="20"/>
        </w:rPr>
        <w:t>products</w:t>
      </w:r>
      <w:r>
        <w:rPr>
          <w:rFonts w:ascii="Arial" w:hAnsi="Arial"/>
          <w:spacing w:val="-1"/>
          <w:sz w:val="20"/>
        </w:rPr>
        <w:t xml:space="preserve"> </w:t>
      </w:r>
      <w:r>
        <w:rPr>
          <w:rFonts w:ascii="Arial" w:hAnsi="Arial"/>
          <w:spacing w:val="-2"/>
          <w:sz w:val="20"/>
        </w:rPr>
        <w:t>or</w:t>
      </w:r>
      <w:r>
        <w:rPr>
          <w:rFonts w:ascii="Arial" w:hAnsi="Arial"/>
          <w:spacing w:val="-1"/>
          <w:sz w:val="20"/>
        </w:rPr>
        <w:t xml:space="preserve"> </w:t>
      </w:r>
      <w:r>
        <w:rPr>
          <w:rFonts w:ascii="Arial" w:hAnsi="Arial"/>
          <w:spacing w:val="-2"/>
          <w:sz w:val="20"/>
        </w:rPr>
        <w:t>services</w:t>
      </w:r>
      <w:r>
        <w:rPr>
          <w:rFonts w:ascii="Arial" w:hAnsi="Arial"/>
          <w:spacing w:val="-1"/>
          <w:sz w:val="20"/>
        </w:rPr>
        <w:t xml:space="preserve"> </w:t>
      </w:r>
      <w:r>
        <w:rPr>
          <w:rFonts w:ascii="Arial" w:hAnsi="Arial"/>
          <w:spacing w:val="-2"/>
          <w:sz w:val="20"/>
        </w:rPr>
        <w:t>that reduce</w:t>
      </w:r>
      <w:r>
        <w:rPr>
          <w:rFonts w:ascii="Arial" w:hAnsi="Arial"/>
          <w:spacing w:val="-3"/>
          <w:sz w:val="20"/>
        </w:rPr>
        <w:t xml:space="preserve"> </w:t>
      </w:r>
      <w:r>
        <w:rPr>
          <w:rFonts w:ascii="Arial" w:hAnsi="Arial"/>
          <w:spacing w:val="-2"/>
          <w:sz w:val="20"/>
        </w:rPr>
        <w:t>waste,</w:t>
      </w:r>
      <w:r>
        <w:rPr>
          <w:rFonts w:ascii="Arial" w:hAnsi="Arial"/>
          <w:sz w:val="20"/>
        </w:rPr>
        <w:t xml:space="preserve"> </w:t>
      </w:r>
      <w:r>
        <w:rPr>
          <w:rFonts w:ascii="Arial" w:hAnsi="Arial"/>
          <w:spacing w:val="-2"/>
          <w:sz w:val="20"/>
        </w:rPr>
        <w:t>conserve water,</w:t>
      </w:r>
      <w:r>
        <w:rPr>
          <w:rFonts w:ascii="Arial" w:hAnsi="Arial"/>
          <w:sz w:val="20"/>
        </w:rPr>
        <w:t xml:space="preserve"> </w:t>
      </w:r>
      <w:r>
        <w:rPr>
          <w:rFonts w:ascii="Arial" w:hAnsi="Arial"/>
          <w:spacing w:val="-2"/>
          <w:sz w:val="20"/>
        </w:rPr>
        <w:t>or</w:t>
      </w:r>
      <w:r>
        <w:rPr>
          <w:rFonts w:ascii="Arial" w:hAnsi="Arial"/>
          <w:spacing w:val="-1"/>
          <w:sz w:val="20"/>
        </w:rPr>
        <w:t xml:space="preserve"> </w:t>
      </w:r>
      <w:r>
        <w:rPr>
          <w:rFonts w:ascii="Arial" w:hAnsi="Arial"/>
          <w:spacing w:val="-2"/>
          <w:sz w:val="20"/>
        </w:rPr>
        <w:t>promote energy</w:t>
      </w:r>
      <w:r>
        <w:rPr>
          <w:rFonts w:ascii="Arial" w:hAnsi="Arial"/>
          <w:spacing w:val="-1"/>
          <w:sz w:val="20"/>
        </w:rPr>
        <w:t xml:space="preserve"> </w:t>
      </w:r>
      <w:r>
        <w:rPr>
          <w:rFonts w:ascii="Arial" w:hAnsi="Arial"/>
          <w:spacing w:val="-2"/>
          <w:sz w:val="20"/>
        </w:rPr>
        <w:t>efficiency</w:t>
      </w:r>
      <w:r>
        <w:rPr>
          <w:rFonts w:ascii="Arial" w:hAnsi="Arial"/>
          <w:spacing w:val="-1"/>
          <w:sz w:val="20"/>
        </w:rPr>
        <w:t xml:space="preserve"> </w:t>
      </w:r>
      <w:r>
        <w:rPr>
          <w:rFonts w:ascii="Arial" w:hAnsi="Arial"/>
          <w:spacing w:val="-2"/>
          <w:sz w:val="20"/>
        </w:rPr>
        <w:t>and</w:t>
      </w:r>
      <w:r>
        <w:rPr>
          <w:rFonts w:ascii="Arial" w:hAnsi="Arial"/>
          <w:spacing w:val="-3"/>
          <w:sz w:val="20"/>
        </w:rPr>
        <w:t xml:space="preserve"> </w:t>
      </w:r>
      <w:r>
        <w:rPr>
          <w:rFonts w:ascii="Arial" w:hAnsi="Arial"/>
          <w:spacing w:val="-2"/>
          <w:sz w:val="20"/>
        </w:rPr>
        <w:t>conservation. Please</w:t>
      </w:r>
      <w:r>
        <w:rPr>
          <w:rFonts w:ascii="Arial" w:hAnsi="Arial"/>
          <w:sz w:val="20"/>
        </w:rPr>
        <w:t xml:space="preserve"> </w:t>
      </w:r>
      <w:r>
        <w:rPr>
          <w:rFonts w:ascii="Arial" w:hAnsi="Arial"/>
          <w:spacing w:val="-2"/>
          <w:sz w:val="20"/>
        </w:rPr>
        <w:t>explain:</w:t>
      </w:r>
    </w:p>
    <w:p w14:paraId="70248C3E" w14:textId="77777777" w:rsidR="009B1309" w:rsidRDefault="009B1309">
      <w:pPr>
        <w:pStyle w:val="ListParagraph"/>
        <w:rPr>
          <w:rFonts w:ascii="Arial" w:hAnsi="Arial"/>
          <w:sz w:val="20"/>
        </w:rPr>
        <w:sectPr w:rsidR="009B1309">
          <w:pgSz w:w="15840" w:h="12240" w:orient="landscape"/>
          <w:pgMar w:top="1720" w:right="1080" w:bottom="1200" w:left="360" w:header="1402" w:footer="978" w:gutter="0"/>
          <w:cols w:space="720"/>
        </w:sectPr>
      </w:pPr>
    </w:p>
    <w:p w14:paraId="70248C3F" w14:textId="77777777" w:rsidR="009B1309" w:rsidRDefault="001554BC">
      <w:pPr>
        <w:pStyle w:val="BodyText"/>
        <w:rPr>
          <w:rFonts w:ascii="Arial"/>
          <w:sz w:val="20"/>
        </w:rPr>
      </w:pPr>
      <w:r>
        <w:rPr>
          <w:rFonts w:ascii="Arial"/>
          <w:noProof/>
          <w:sz w:val="20"/>
        </w:rPr>
        <w:drawing>
          <wp:anchor distT="0" distB="0" distL="0" distR="0" simplePos="0" relativeHeight="485297664" behindDoc="1" locked="0" layoutInCell="1" allowOverlap="1" wp14:anchorId="70248D3C" wp14:editId="70248D3D">
            <wp:simplePos x="0" y="0"/>
            <wp:positionH relativeFrom="page">
              <wp:posOffset>4399915</wp:posOffset>
            </wp:positionH>
            <wp:positionV relativeFrom="page">
              <wp:posOffset>462915</wp:posOffset>
            </wp:positionV>
            <wp:extent cx="1073162" cy="354952"/>
            <wp:effectExtent l="0" t="0" r="0" b="0"/>
            <wp:wrapNone/>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10" cstate="print"/>
                    <a:stretch>
                      <a:fillRect/>
                    </a:stretch>
                  </pic:blipFill>
                  <pic:spPr>
                    <a:xfrm>
                      <a:off x="0" y="0"/>
                      <a:ext cx="1073162" cy="354952"/>
                    </a:xfrm>
                    <a:prstGeom prst="rect">
                      <a:avLst/>
                    </a:prstGeom>
                  </pic:spPr>
                </pic:pic>
              </a:graphicData>
            </a:graphic>
          </wp:anchor>
        </w:drawing>
      </w:r>
      <w:r>
        <w:rPr>
          <w:rFonts w:ascii="Arial"/>
          <w:noProof/>
          <w:sz w:val="20"/>
        </w:rPr>
        <mc:AlternateContent>
          <mc:Choice Requires="wpg">
            <w:drawing>
              <wp:anchor distT="0" distB="0" distL="0" distR="0" simplePos="0" relativeHeight="485298176" behindDoc="1" locked="0" layoutInCell="1" allowOverlap="1" wp14:anchorId="70248D3E" wp14:editId="70248D3F">
                <wp:simplePos x="0" y="0"/>
                <wp:positionH relativeFrom="page">
                  <wp:posOffset>310515</wp:posOffset>
                </wp:positionH>
                <wp:positionV relativeFrom="page">
                  <wp:posOffset>310247</wp:posOffset>
                </wp:positionV>
                <wp:extent cx="9443085" cy="7156450"/>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43085" cy="7156450"/>
                          <a:chOff x="0" y="0"/>
                          <a:chExt cx="9443085" cy="7156450"/>
                        </a:xfrm>
                      </wpg:grpSpPr>
                      <wps:wsp>
                        <wps:cNvPr id="104" name="Graphic 104"/>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wps:wsp>
                        <wps:cNvPr id="105" name="Graphic 105"/>
                        <wps:cNvSpPr/>
                        <wps:spPr>
                          <a:xfrm>
                            <a:off x="877571" y="1618834"/>
                            <a:ext cx="5438140" cy="1270"/>
                          </a:xfrm>
                          <a:custGeom>
                            <a:avLst/>
                            <a:gdLst/>
                            <a:ahLst/>
                            <a:cxnLst/>
                            <a:rect l="l" t="t" r="r" b="b"/>
                            <a:pathLst>
                              <a:path w="5438140">
                                <a:moveTo>
                                  <a:pt x="0" y="0"/>
                                </a:moveTo>
                                <a:lnTo>
                                  <a:pt x="5438076" y="0"/>
                                </a:lnTo>
                              </a:path>
                            </a:pathLst>
                          </a:custGeom>
                          <a:ln w="7962">
                            <a:solidFill>
                              <a:srgbClr val="000000"/>
                            </a:solidFill>
                            <a:prstDash val="solid"/>
                          </a:ln>
                        </wps:spPr>
                        <wps:bodyPr wrap="square" lIns="0" tIns="0" rIns="0" bIns="0" rtlCol="0">
                          <a:prstTxWarp prst="textNoShape">
                            <a:avLst/>
                          </a:prstTxWarp>
                          <a:noAutofit/>
                        </wps:bodyPr>
                      </wps:wsp>
                      <wps:wsp>
                        <wps:cNvPr id="106" name="Graphic 106"/>
                        <wps:cNvSpPr/>
                        <wps:spPr>
                          <a:xfrm>
                            <a:off x="877571" y="1911567"/>
                            <a:ext cx="5366385" cy="1270"/>
                          </a:xfrm>
                          <a:custGeom>
                            <a:avLst/>
                            <a:gdLst/>
                            <a:ahLst/>
                            <a:cxnLst/>
                            <a:rect l="l" t="t" r="r" b="b"/>
                            <a:pathLst>
                              <a:path w="5366385">
                                <a:moveTo>
                                  <a:pt x="0" y="0"/>
                                </a:moveTo>
                                <a:lnTo>
                                  <a:pt x="5366169" y="0"/>
                                </a:lnTo>
                              </a:path>
                            </a:pathLst>
                          </a:custGeom>
                          <a:ln w="7962">
                            <a:solidFill>
                              <a:srgbClr val="000000"/>
                            </a:solidFill>
                            <a:prstDash val="solid"/>
                          </a:ln>
                        </wps:spPr>
                        <wps:bodyPr wrap="square" lIns="0" tIns="0" rIns="0" bIns="0" rtlCol="0">
                          <a:prstTxWarp prst="textNoShape">
                            <a:avLst/>
                          </a:prstTxWarp>
                          <a:noAutofit/>
                        </wps:bodyPr>
                      </wps:wsp>
                      <wps:wsp>
                        <wps:cNvPr id="107" name="Graphic 107"/>
                        <wps:cNvSpPr/>
                        <wps:spPr>
                          <a:xfrm>
                            <a:off x="877571" y="2223977"/>
                            <a:ext cx="5438140" cy="1270"/>
                          </a:xfrm>
                          <a:custGeom>
                            <a:avLst/>
                            <a:gdLst/>
                            <a:ahLst/>
                            <a:cxnLst/>
                            <a:rect l="l" t="t" r="r" b="b"/>
                            <a:pathLst>
                              <a:path w="5438140">
                                <a:moveTo>
                                  <a:pt x="0" y="0"/>
                                </a:moveTo>
                                <a:lnTo>
                                  <a:pt x="5437784" y="0"/>
                                </a:lnTo>
                              </a:path>
                            </a:pathLst>
                          </a:custGeom>
                          <a:ln w="79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714787" id="Group 103" o:spid="_x0000_s1026" style="position:absolute;margin-left:24.45pt;margin-top:24.45pt;width:743.55pt;height:563.5pt;z-index:-18018304;mso-wrap-distance-left:0;mso-wrap-distance-right:0;mso-position-horizontal-relative:page;mso-position-vertical-relative:page" coordsize="94430,71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">
                <v:shape id="Graphic 104" o:spid="_x0000_s1027" style="position:absolute;width:94430;height:71564;visibility:visible;mso-wrap-style:square;v-text-anchor:top" coordsize="9443085,715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" path="m9442704,6350r-6096,l9436608,r-6096,l9430512,6350r,7137400l6096,7143750,6096,6350r9424416,l9430512,,,,,6350,,7143750r,6350l6096,7150100r,6350l9442679,7156450r,-6350l9442691,7143750r13,-7137400xe" fillcolor="black" stroked="f">
                  <v:path arrowok="t"/>
                </v:shape>
                <v:shape id="Graphic 105" o:spid="_x0000_s1028" style="position:absolute;left:8775;top:16188;width:54382;height:13;visibility:visible;mso-wrap-style:square;v-text-anchor:top" coordsize="5438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" path="m,l5438076,e" filled="f" strokeweight=".22117mm">
                  <v:path arrowok="t"/>
                </v:shape>
                <v:shape id="Graphic 106" o:spid="_x0000_s1029" style="position:absolute;left:8775;top:19115;width:53664;height:13;visibility:visible;mso-wrap-style:square;v-text-anchor:top" coordsize="53663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" path="m,l5366169,e" filled="f" strokeweight=".22117mm">
                  <v:path arrowok="t"/>
                </v:shape>
                <v:shape id="Graphic 107" o:spid="_x0000_s1030" style="position:absolute;left:8775;top:22239;width:54382;height:13;visibility:visible;mso-wrap-style:square;v-text-anchor:top" coordsize="5438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" path="m,l5437784,e" filled="f" strokeweight=".22117mm">
                  <v:path arrowok="t"/>
                </v:shape>
                <w10:wrap anchorx="page" anchory="page"/>
              </v:group>
            </w:pict>
          </mc:Fallback>
        </mc:AlternateContent>
      </w:r>
    </w:p>
    <w:p w14:paraId="70248C40" w14:textId="77777777" w:rsidR="009B1309" w:rsidRDefault="009B1309">
      <w:pPr>
        <w:pStyle w:val="BodyText"/>
        <w:spacing w:before="59"/>
        <w:rPr>
          <w:rFonts w:ascii="Arial"/>
          <w:sz w:val="20"/>
        </w:rPr>
      </w:pPr>
    </w:p>
    <w:p w14:paraId="70248C41" w14:textId="77777777" w:rsidR="009B1309" w:rsidRDefault="001554BC">
      <w:pPr>
        <w:pStyle w:val="ListParagraph"/>
        <w:numPr>
          <w:ilvl w:val="2"/>
          <w:numId w:val="3"/>
        </w:numPr>
        <w:tabs>
          <w:tab w:val="left" w:pos="1867"/>
        </w:tabs>
        <w:spacing w:before="1"/>
        <w:ind w:left="1867" w:hanging="356"/>
        <w:jc w:val="left"/>
        <w:rPr>
          <w:rFonts w:ascii="Arial"/>
          <w:sz w:val="20"/>
        </w:rPr>
      </w:pPr>
      <w:r>
        <w:rPr>
          <w:rFonts w:ascii="Arial"/>
          <w:sz w:val="20"/>
        </w:rPr>
        <w:t>Please</w:t>
      </w:r>
      <w:r>
        <w:rPr>
          <w:rFonts w:ascii="Arial"/>
          <w:spacing w:val="-12"/>
          <w:sz w:val="20"/>
        </w:rPr>
        <w:t xml:space="preserve"> </w:t>
      </w:r>
      <w:r>
        <w:rPr>
          <w:rFonts w:ascii="Arial"/>
          <w:sz w:val="20"/>
        </w:rPr>
        <w:t>list</w:t>
      </w:r>
      <w:r>
        <w:rPr>
          <w:rFonts w:ascii="Arial"/>
          <w:spacing w:val="-14"/>
          <w:sz w:val="20"/>
        </w:rPr>
        <w:t xml:space="preserve"> </w:t>
      </w:r>
      <w:r>
        <w:rPr>
          <w:rFonts w:ascii="Arial"/>
          <w:sz w:val="20"/>
        </w:rPr>
        <w:t>any</w:t>
      </w:r>
      <w:r>
        <w:rPr>
          <w:rFonts w:ascii="Arial"/>
          <w:spacing w:val="-11"/>
          <w:sz w:val="20"/>
        </w:rPr>
        <w:t xml:space="preserve"> </w:t>
      </w:r>
      <w:r>
        <w:rPr>
          <w:rFonts w:ascii="Arial"/>
          <w:sz w:val="20"/>
        </w:rPr>
        <w:t>additional</w:t>
      </w:r>
      <w:r>
        <w:rPr>
          <w:rFonts w:ascii="Arial"/>
          <w:spacing w:val="-13"/>
          <w:sz w:val="20"/>
        </w:rPr>
        <w:t xml:space="preserve"> </w:t>
      </w:r>
      <w:r>
        <w:rPr>
          <w:rFonts w:ascii="Arial"/>
          <w:sz w:val="20"/>
        </w:rPr>
        <w:t>practices</w:t>
      </w:r>
      <w:r>
        <w:rPr>
          <w:rFonts w:ascii="Arial"/>
          <w:spacing w:val="-12"/>
          <w:sz w:val="20"/>
        </w:rPr>
        <w:t xml:space="preserve"> </w:t>
      </w:r>
      <w:r>
        <w:rPr>
          <w:rFonts w:ascii="Arial"/>
          <w:sz w:val="20"/>
        </w:rPr>
        <w:t>that</w:t>
      </w:r>
      <w:r>
        <w:rPr>
          <w:rFonts w:ascii="Arial"/>
          <w:spacing w:val="-12"/>
          <w:sz w:val="20"/>
        </w:rPr>
        <w:t xml:space="preserve"> </w:t>
      </w:r>
      <w:r>
        <w:rPr>
          <w:rFonts w:ascii="Arial"/>
          <w:sz w:val="20"/>
        </w:rPr>
        <w:t>promote</w:t>
      </w:r>
      <w:r>
        <w:rPr>
          <w:rFonts w:ascii="Arial"/>
          <w:spacing w:val="-12"/>
          <w:sz w:val="20"/>
        </w:rPr>
        <w:t xml:space="preserve"> </w:t>
      </w:r>
      <w:r>
        <w:rPr>
          <w:rFonts w:ascii="Arial"/>
          <w:sz w:val="20"/>
        </w:rPr>
        <w:t>clean</w:t>
      </w:r>
      <w:r>
        <w:rPr>
          <w:rFonts w:ascii="Arial"/>
          <w:spacing w:val="-10"/>
          <w:sz w:val="20"/>
        </w:rPr>
        <w:t xml:space="preserve"> </w:t>
      </w:r>
      <w:r>
        <w:rPr>
          <w:rFonts w:ascii="Arial"/>
          <w:sz w:val="20"/>
        </w:rPr>
        <w:t>energy</w:t>
      </w:r>
      <w:r>
        <w:rPr>
          <w:rFonts w:ascii="Arial"/>
          <w:spacing w:val="-10"/>
          <w:sz w:val="20"/>
        </w:rPr>
        <w:t xml:space="preserve"> </w:t>
      </w:r>
      <w:r>
        <w:rPr>
          <w:rFonts w:ascii="Arial"/>
          <w:sz w:val="20"/>
        </w:rPr>
        <w:t>and</w:t>
      </w:r>
      <w:r>
        <w:rPr>
          <w:rFonts w:ascii="Arial"/>
          <w:spacing w:val="-14"/>
          <w:sz w:val="20"/>
        </w:rPr>
        <w:t xml:space="preserve"> </w:t>
      </w:r>
      <w:r>
        <w:rPr>
          <w:rFonts w:ascii="Arial"/>
          <w:sz w:val="20"/>
        </w:rPr>
        <w:t>take</w:t>
      </w:r>
      <w:r>
        <w:rPr>
          <w:rFonts w:ascii="Arial"/>
          <w:spacing w:val="-12"/>
          <w:sz w:val="20"/>
        </w:rPr>
        <w:t xml:space="preserve"> </w:t>
      </w:r>
      <w:r>
        <w:rPr>
          <w:rFonts w:ascii="Arial"/>
          <w:sz w:val="20"/>
        </w:rPr>
        <w:t>action</w:t>
      </w:r>
      <w:r>
        <w:rPr>
          <w:rFonts w:ascii="Arial"/>
          <w:spacing w:val="-10"/>
          <w:sz w:val="20"/>
        </w:rPr>
        <w:t xml:space="preserve"> </w:t>
      </w:r>
      <w:r>
        <w:rPr>
          <w:rFonts w:ascii="Arial"/>
          <w:sz w:val="20"/>
        </w:rPr>
        <w:t>to</w:t>
      </w:r>
      <w:r>
        <w:rPr>
          <w:rFonts w:ascii="Arial"/>
          <w:spacing w:val="-12"/>
          <w:sz w:val="20"/>
        </w:rPr>
        <w:t xml:space="preserve"> </w:t>
      </w:r>
      <w:r>
        <w:rPr>
          <w:rFonts w:ascii="Arial"/>
          <w:sz w:val="20"/>
        </w:rPr>
        <w:t>address</w:t>
      </w:r>
      <w:r>
        <w:rPr>
          <w:rFonts w:ascii="Arial"/>
          <w:spacing w:val="-12"/>
          <w:sz w:val="20"/>
        </w:rPr>
        <w:t xml:space="preserve"> </w:t>
      </w:r>
      <w:r>
        <w:rPr>
          <w:rFonts w:ascii="Arial"/>
          <w:sz w:val="20"/>
        </w:rPr>
        <w:t>climate</w:t>
      </w:r>
      <w:r>
        <w:rPr>
          <w:rFonts w:ascii="Arial"/>
          <w:spacing w:val="-14"/>
          <w:sz w:val="20"/>
        </w:rPr>
        <w:t xml:space="preserve"> </w:t>
      </w:r>
      <w:r>
        <w:rPr>
          <w:rFonts w:ascii="Arial"/>
          <w:spacing w:val="-2"/>
          <w:sz w:val="20"/>
        </w:rPr>
        <w:t>change:</w:t>
      </w:r>
    </w:p>
    <w:p w14:paraId="70248C42" w14:textId="77777777" w:rsidR="009B1309" w:rsidRDefault="009B1309">
      <w:pPr>
        <w:pStyle w:val="BodyText"/>
        <w:rPr>
          <w:rFonts w:ascii="Arial"/>
          <w:sz w:val="20"/>
        </w:rPr>
      </w:pPr>
    </w:p>
    <w:p w14:paraId="70248C43" w14:textId="77777777" w:rsidR="009B1309" w:rsidRDefault="009B1309">
      <w:pPr>
        <w:pStyle w:val="BodyText"/>
        <w:rPr>
          <w:rFonts w:ascii="Arial"/>
          <w:sz w:val="20"/>
        </w:rPr>
      </w:pPr>
    </w:p>
    <w:p w14:paraId="70248C44" w14:textId="77777777" w:rsidR="009B1309" w:rsidRDefault="009B1309">
      <w:pPr>
        <w:pStyle w:val="BodyText"/>
        <w:rPr>
          <w:rFonts w:ascii="Arial"/>
          <w:sz w:val="20"/>
        </w:rPr>
      </w:pPr>
    </w:p>
    <w:p w14:paraId="70248C45" w14:textId="77777777" w:rsidR="009B1309" w:rsidRDefault="009B1309">
      <w:pPr>
        <w:pStyle w:val="BodyText"/>
        <w:rPr>
          <w:rFonts w:ascii="Arial"/>
          <w:sz w:val="20"/>
        </w:rPr>
      </w:pPr>
    </w:p>
    <w:p w14:paraId="70248C46" w14:textId="77777777" w:rsidR="009B1309" w:rsidRDefault="009B1309">
      <w:pPr>
        <w:pStyle w:val="BodyText"/>
        <w:rPr>
          <w:rFonts w:ascii="Arial"/>
          <w:sz w:val="20"/>
        </w:rPr>
      </w:pPr>
    </w:p>
    <w:p w14:paraId="70248C47" w14:textId="77777777" w:rsidR="009B1309" w:rsidRDefault="009B1309">
      <w:pPr>
        <w:pStyle w:val="BodyText"/>
        <w:rPr>
          <w:rFonts w:ascii="Arial"/>
          <w:sz w:val="20"/>
        </w:rPr>
      </w:pPr>
    </w:p>
    <w:p w14:paraId="70248C48" w14:textId="77777777" w:rsidR="009B1309" w:rsidRDefault="009B1309">
      <w:pPr>
        <w:pStyle w:val="BodyText"/>
        <w:rPr>
          <w:rFonts w:ascii="Arial"/>
          <w:sz w:val="20"/>
        </w:rPr>
      </w:pPr>
    </w:p>
    <w:p w14:paraId="70248C49" w14:textId="77777777" w:rsidR="009B1309" w:rsidRDefault="009B1309">
      <w:pPr>
        <w:pStyle w:val="BodyText"/>
        <w:spacing w:before="29"/>
        <w:rPr>
          <w:rFonts w:ascii="Arial"/>
          <w:sz w:val="20"/>
        </w:rPr>
      </w:pPr>
    </w:p>
    <w:p w14:paraId="70248C4A" w14:textId="77777777" w:rsidR="009B1309" w:rsidRDefault="001554BC">
      <w:pPr>
        <w:pStyle w:val="ListParagraph"/>
        <w:numPr>
          <w:ilvl w:val="1"/>
          <w:numId w:val="3"/>
        </w:numPr>
        <w:tabs>
          <w:tab w:val="left" w:pos="1506"/>
        </w:tabs>
        <w:ind w:left="1506" w:hanging="355"/>
        <w:rPr>
          <w:rFonts w:ascii="Arial" w:hAnsi="Arial"/>
          <w:sz w:val="19"/>
        </w:rPr>
      </w:pPr>
      <w:r>
        <w:rPr>
          <w:rFonts w:ascii="Arial" w:hAnsi="Arial"/>
          <w:b/>
          <w:sz w:val="19"/>
        </w:rPr>
        <w:t>Executive</w:t>
      </w:r>
      <w:r>
        <w:rPr>
          <w:rFonts w:ascii="Arial" w:hAnsi="Arial"/>
          <w:b/>
          <w:spacing w:val="-11"/>
          <w:sz w:val="19"/>
        </w:rPr>
        <w:t xml:space="preserve"> </w:t>
      </w:r>
      <w:r>
        <w:rPr>
          <w:rFonts w:ascii="Arial" w:hAnsi="Arial"/>
          <w:b/>
          <w:sz w:val="19"/>
        </w:rPr>
        <w:t>Order</w:t>
      </w:r>
      <w:r>
        <w:rPr>
          <w:rFonts w:ascii="Arial" w:hAnsi="Arial"/>
          <w:b/>
          <w:spacing w:val="-10"/>
          <w:sz w:val="19"/>
        </w:rPr>
        <w:t xml:space="preserve"> </w:t>
      </w:r>
      <w:r>
        <w:rPr>
          <w:rFonts w:ascii="Arial" w:hAnsi="Arial"/>
          <w:b/>
          <w:sz w:val="19"/>
        </w:rPr>
        <w:t>02</w:t>
      </w:r>
      <w:r>
        <w:rPr>
          <w:rFonts w:ascii="Arial" w:hAnsi="Arial"/>
          <w:b/>
          <w:spacing w:val="-14"/>
          <w:sz w:val="19"/>
        </w:rPr>
        <w:t xml:space="preserve"> </w:t>
      </w:r>
      <w:r>
        <w:rPr>
          <w:rFonts w:ascii="Arial" w:hAnsi="Arial"/>
          <w:b/>
          <w:sz w:val="19"/>
        </w:rPr>
        <w:t>–</w:t>
      </w:r>
      <w:r>
        <w:rPr>
          <w:rFonts w:ascii="Arial" w:hAnsi="Arial"/>
          <w:b/>
          <w:spacing w:val="-10"/>
          <w:sz w:val="19"/>
        </w:rPr>
        <w:t xml:space="preserve"> </w:t>
      </w:r>
      <w:r>
        <w:rPr>
          <w:rFonts w:ascii="Arial" w:hAnsi="Arial"/>
          <w:b/>
          <w:sz w:val="19"/>
        </w:rPr>
        <w:t>22:</w:t>
      </w:r>
      <w:r>
        <w:rPr>
          <w:rFonts w:ascii="Arial" w:hAnsi="Arial"/>
          <w:b/>
          <w:spacing w:val="-13"/>
          <w:sz w:val="19"/>
        </w:rPr>
        <w:t xml:space="preserve"> </w:t>
      </w:r>
      <w:r>
        <w:rPr>
          <w:rFonts w:ascii="Arial" w:hAnsi="Arial"/>
          <w:b/>
          <w:sz w:val="19"/>
        </w:rPr>
        <w:t>Solidarity</w:t>
      </w:r>
      <w:r>
        <w:rPr>
          <w:rFonts w:ascii="Arial" w:hAnsi="Arial"/>
          <w:b/>
          <w:spacing w:val="-11"/>
          <w:sz w:val="19"/>
        </w:rPr>
        <w:t xml:space="preserve"> </w:t>
      </w:r>
      <w:r>
        <w:rPr>
          <w:rFonts w:ascii="Arial" w:hAnsi="Arial"/>
          <w:b/>
          <w:sz w:val="19"/>
        </w:rPr>
        <w:t>with</w:t>
      </w:r>
      <w:r>
        <w:rPr>
          <w:rFonts w:ascii="Arial" w:hAnsi="Arial"/>
          <w:b/>
          <w:spacing w:val="-8"/>
          <w:sz w:val="19"/>
        </w:rPr>
        <w:t xml:space="preserve"> </w:t>
      </w:r>
      <w:r>
        <w:rPr>
          <w:rFonts w:ascii="Arial" w:hAnsi="Arial"/>
          <w:b/>
          <w:sz w:val="19"/>
        </w:rPr>
        <w:t>the</w:t>
      </w:r>
      <w:r>
        <w:rPr>
          <w:rFonts w:ascii="Arial" w:hAnsi="Arial"/>
          <w:b/>
          <w:spacing w:val="-11"/>
          <w:sz w:val="19"/>
        </w:rPr>
        <w:t xml:space="preserve"> </w:t>
      </w:r>
      <w:r>
        <w:rPr>
          <w:rFonts w:ascii="Arial" w:hAnsi="Arial"/>
          <w:b/>
          <w:sz w:val="19"/>
        </w:rPr>
        <w:t>Ukrainian</w:t>
      </w:r>
      <w:r>
        <w:rPr>
          <w:rFonts w:ascii="Arial" w:hAnsi="Arial"/>
          <w:b/>
          <w:spacing w:val="-9"/>
          <w:sz w:val="19"/>
        </w:rPr>
        <w:t xml:space="preserve"> </w:t>
      </w:r>
      <w:r>
        <w:rPr>
          <w:rFonts w:ascii="Arial" w:hAnsi="Arial"/>
          <w:b/>
          <w:spacing w:val="-2"/>
          <w:sz w:val="19"/>
        </w:rPr>
        <w:t>People</w:t>
      </w:r>
    </w:p>
    <w:p w14:paraId="70248C4B" w14:textId="77777777" w:rsidR="009B1309" w:rsidRDefault="009B1309">
      <w:pPr>
        <w:pStyle w:val="BodyText"/>
        <w:spacing w:before="1"/>
        <w:rPr>
          <w:rFonts w:ascii="Arial"/>
          <w:b/>
          <w:sz w:val="19"/>
        </w:rPr>
      </w:pPr>
    </w:p>
    <w:p w14:paraId="70248C4C" w14:textId="77777777" w:rsidR="009B1309" w:rsidRDefault="001554BC">
      <w:pPr>
        <w:pStyle w:val="ListParagraph"/>
        <w:numPr>
          <w:ilvl w:val="0"/>
          <w:numId w:val="2"/>
        </w:numPr>
        <w:tabs>
          <w:tab w:val="left" w:pos="2232"/>
        </w:tabs>
        <w:spacing w:line="254" w:lineRule="auto"/>
        <w:ind w:right="721"/>
        <w:rPr>
          <w:rFonts w:ascii="Arial" w:hAnsi="Arial"/>
          <w:sz w:val="19"/>
        </w:rPr>
      </w:pPr>
      <w:r>
        <w:rPr>
          <w:rFonts w:ascii="Arial" w:hAnsi="Arial"/>
          <w:sz w:val="19"/>
        </w:rPr>
        <w:t>By checking this box, Bidder certifies that none of the goods, products, or materials offered in response to this solicitation are Russian-sourced goods or produced by Russian entities. If Bidder is unable to check the box, it shall indicate in the table below which of the applicable</w:t>
      </w:r>
      <w:r>
        <w:rPr>
          <w:rFonts w:ascii="Arial" w:hAnsi="Arial"/>
          <w:spacing w:val="-5"/>
          <w:sz w:val="19"/>
        </w:rPr>
        <w:t xml:space="preserve"> </w:t>
      </w:r>
      <w:r>
        <w:rPr>
          <w:rFonts w:ascii="Arial" w:hAnsi="Arial"/>
          <w:sz w:val="19"/>
        </w:rPr>
        <w:t>offerings</w:t>
      </w:r>
      <w:r>
        <w:rPr>
          <w:rFonts w:ascii="Arial" w:hAnsi="Arial"/>
          <w:spacing w:val="-2"/>
          <w:sz w:val="19"/>
        </w:rPr>
        <w:t xml:space="preserve"> </w:t>
      </w:r>
      <w:r>
        <w:rPr>
          <w:rFonts w:ascii="Arial" w:hAnsi="Arial"/>
          <w:sz w:val="19"/>
        </w:rPr>
        <w:t>are</w:t>
      </w:r>
      <w:r>
        <w:rPr>
          <w:rFonts w:ascii="Arial" w:hAnsi="Arial"/>
          <w:spacing w:val="-4"/>
          <w:sz w:val="19"/>
        </w:rPr>
        <w:t xml:space="preserve"> </w:t>
      </w:r>
      <w:r>
        <w:rPr>
          <w:rFonts w:ascii="Arial" w:hAnsi="Arial"/>
          <w:sz w:val="19"/>
        </w:rPr>
        <w:t>Russian-sourced</w:t>
      </w:r>
      <w:r>
        <w:rPr>
          <w:rFonts w:ascii="Arial" w:hAnsi="Arial"/>
          <w:spacing w:val="-5"/>
          <w:sz w:val="19"/>
        </w:rPr>
        <w:t xml:space="preserve"> </w:t>
      </w:r>
      <w:r>
        <w:rPr>
          <w:rFonts w:ascii="Arial" w:hAnsi="Arial"/>
          <w:sz w:val="19"/>
        </w:rPr>
        <w:t>goods</w:t>
      </w:r>
      <w:r>
        <w:rPr>
          <w:rFonts w:ascii="Arial" w:hAnsi="Arial"/>
          <w:spacing w:val="-2"/>
          <w:sz w:val="19"/>
        </w:rPr>
        <w:t xml:space="preserve"> </w:t>
      </w:r>
      <w:r>
        <w:rPr>
          <w:rFonts w:ascii="Arial" w:hAnsi="Arial"/>
          <w:sz w:val="19"/>
        </w:rPr>
        <w:t>and/or</w:t>
      </w:r>
      <w:r>
        <w:rPr>
          <w:rFonts w:ascii="Arial" w:hAnsi="Arial"/>
          <w:spacing w:val="-6"/>
          <w:sz w:val="19"/>
        </w:rPr>
        <w:t xml:space="preserve"> </w:t>
      </w:r>
      <w:r>
        <w:rPr>
          <w:rFonts w:ascii="Arial" w:hAnsi="Arial"/>
          <w:sz w:val="19"/>
        </w:rPr>
        <w:t>which</w:t>
      </w:r>
      <w:r>
        <w:rPr>
          <w:rFonts w:ascii="Arial" w:hAnsi="Arial"/>
          <w:spacing w:val="-5"/>
          <w:sz w:val="19"/>
        </w:rPr>
        <w:t xml:space="preserve"> </w:t>
      </w:r>
      <w:r>
        <w:rPr>
          <w:rFonts w:ascii="Arial" w:hAnsi="Arial"/>
          <w:sz w:val="19"/>
        </w:rPr>
        <w:t>are</w:t>
      </w:r>
      <w:r>
        <w:rPr>
          <w:rFonts w:ascii="Arial" w:hAnsi="Arial"/>
          <w:spacing w:val="-5"/>
          <w:sz w:val="19"/>
        </w:rPr>
        <w:t xml:space="preserve"> </w:t>
      </w:r>
      <w:r>
        <w:rPr>
          <w:rFonts w:ascii="Arial" w:hAnsi="Arial"/>
          <w:sz w:val="19"/>
        </w:rPr>
        <w:t>produced</w:t>
      </w:r>
      <w:r>
        <w:rPr>
          <w:rFonts w:ascii="Arial" w:hAnsi="Arial"/>
          <w:spacing w:val="-5"/>
          <w:sz w:val="19"/>
        </w:rPr>
        <w:t xml:space="preserve"> </w:t>
      </w:r>
      <w:r>
        <w:rPr>
          <w:rFonts w:ascii="Arial" w:hAnsi="Arial"/>
          <w:sz w:val="19"/>
        </w:rPr>
        <w:t>by</w:t>
      </w:r>
      <w:r>
        <w:rPr>
          <w:rFonts w:ascii="Arial" w:hAnsi="Arial"/>
          <w:spacing w:val="-1"/>
          <w:sz w:val="19"/>
        </w:rPr>
        <w:t xml:space="preserve"> </w:t>
      </w:r>
      <w:r>
        <w:rPr>
          <w:rFonts w:ascii="Arial" w:hAnsi="Arial"/>
          <w:sz w:val="19"/>
        </w:rPr>
        <w:t>Russian</w:t>
      </w:r>
      <w:r>
        <w:rPr>
          <w:rFonts w:ascii="Arial" w:hAnsi="Arial"/>
          <w:spacing w:val="-10"/>
          <w:sz w:val="19"/>
        </w:rPr>
        <w:t xml:space="preserve"> </w:t>
      </w:r>
      <w:r>
        <w:rPr>
          <w:rFonts w:ascii="Arial" w:hAnsi="Arial"/>
          <w:sz w:val="19"/>
        </w:rPr>
        <w:t>entities.</w:t>
      </w:r>
      <w:r>
        <w:rPr>
          <w:rFonts w:ascii="Arial" w:hAnsi="Arial"/>
          <w:spacing w:val="34"/>
          <w:sz w:val="19"/>
        </w:rPr>
        <w:t xml:space="preserve"> </w:t>
      </w:r>
      <w:r>
        <w:rPr>
          <w:rFonts w:ascii="Arial" w:hAnsi="Arial"/>
          <w:sz w:val="19"/>
        </w:rPr>
        <w:t>An</w:t>
      </w:r>
      <w:r>
        <w:rPr>
          <w:rFonts w:ascii="Arial" w:hAnsi="Arial"/>
          <w:spacing w:val="-5"/>
          <w:sz w:val="19"/>
        </w:rPr>
        <w:t xml:space="preserve"> </w:t>
      </w:r>
      <w:r>
        <w:rPr>
          <w:rFonts w:ascii="Arial" w:hAnsi="Arial"/>
          <w:sz w:val="19"/>
        </w:rPr>
        <w:t>additional</w:t>
      </w:r>
      <w:r>
        <w:rPr>
          <w:rFonts w:ascii="Arial" w:hAnsi="Arial"/>
          <w:spacing w:val="-6"/>
          <w:sz w:val="19"/>
        </w:rPr>
        <w:t xml:space="preserve"> </w:t>
      </w:r>
      <w:r>
        <w:rPr>
          <w:rFonts w:ascii="Arial" w:hAnsi="Arial"/>
          <w:sz w:val="19"/>
        </w:rPr>
        <w:t>column</w:t>
      </w:r>
      <w:r>
        <w:rPr>
          <w:rFonts w:ascii="Arial" w:hAnsi="Arial"/>
          <w:spacing w:val="-5"/>
          <w:sz w:val="19"/>
        </w:rPr>
        <w:t xml:space="preserve"> </w:t>
      </w:r>
      <w:r>
        <w:rPr>
          <w:rFonts w:ascii="Arial" w:hAnsi="Arial"/>
          <w:sz w:val="19"/>
        </w:rPr>
        <w:t>is</w:t>
      </w:r>
      <w:r>
        <w:rPr>
          <w:rFonts w:ascii="Arial" w:hAnsi="Arial"/>
          <w:spacing w:val="-1"/>
          <w:sz w:val="19"/>
        </w:rPr>
        <w:t xml:space="preserve"> </w:t>
      </w:r>
      <w:r>
        <w:rPr>
          <w:rFonts w:ascii="Arial" w:hAnsi="Arial"/>
          <w:sz w:val="19"/>
        </w:rPr>
        <w:t>provided</w:t>
      </w:r>
      <w:r>
        <w:rPr>
          <w:rFonts w:ascii="Arial" w:hAnsi="Arial"/>
          <w:spacing w:val="-5"/>
          <w:sz w:val="19"/>
        </w:rPr>
        <w:t xml:space="preserve"> </w:t>
      </w:r>
      <w:r>
        <w:rPr>
          <w:rFonts w:ascii="Arial" w:hAnsi="Arial"/>
          <w:sz w:val="19"/>
        </w:rPr>
        <w:t>for</w:t>
      </w:r>
      <w:r>
        <w:rPr>
          <w:rFonts w:ascii="Arial" w:hAnsi="Arial"/>
          <w:spacing w:val="-6"/>
          <w:sz w:val="19"/>
        </w:rPr>
        <w:t xml:space="preserve"> </w:t>
      </w:r>
      <w:r>
        <w:rPr>
          <w:rFonts w:ascii="Arial" w:hAnsi="Arial"/>
          <w:sz w:val="19"/>
        </w:rPr>
        <w:t>any note or comment that you may have</w:t>
      </w:r>
    </w:p>
    <w:p w14:paraId="70248C4D" w14:textId="77777777" w:rsidR="009B1309" w:rsidRDefault="009B1309">
      <w:pPr>
        <w:pStyle w:val="BodyText"/>
        <w:spacing w:before="184"/>
        <w:rPr>
          <w:rFonts w:ascii="Arial"/>
          <w:sz w:val="20"/>
        </w:rPr>
      </w:pPr>
    </w:p>
    <w:tbl>
      <w:tblPr>
        <w:tblW w:w="0" w:type="auto"/>
        <w:tblInd w:w="2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8"/>
        <w:gridCol w:w="5138"/>
      </w:tblGrid>
      <w:tr w:rsidR="009B1309" w14:paraId="70248C55" w14:textId="77777777">
        <w:trPr>
          <w:trHeight w:val="976"/>
        </w:trPr>
        <w:tc>
          <w:tcPr>
            <w:tcW w:w="1788" w:type="dxa"/>
          </w:tcPr>
          <w:p w14:paraId="70248C4E" w14:textId="77777777" w:rsidR="009B1309" w:rsidRDefault="009B1309">
            <w:pPr>
              <w:pStyle w:val="TableParagraph"/>
              <w:spacing w:before="16"/>
              <w:rPr>
                <w:rFonts w:ascii="Arial"/>
                <w:sz w:val="20"/>
              </w:rPr>
            </w:pPr>
          </w:p>
          <w:p w14:paraId="70248C4F" w14:textId="77777777" w:rsidR="009B1309" w:rsidRDefault="001554BC">
            <w:pPr>
              <w:pStyle w:val="TableParagraph"/>
              <w:ind w:left="45" w:right="44"/>
              <w:jc w:val="center"/>
              <w:rPr>
                <w:rFonts w:ascii="Calibri"/>
                <w:b/>
                <w:sz w:val="20"/>
              </w:rPr>
            </w:pPr>
            <w:r>
              <w:rPr>
                <w:rFonts w:ascii="Calibri"/>
                <w:b/>
                <w:spacing w:val="-2"/>
                <w:sz w:val="20"/>
              </w:rPr>
              <w:t>Provided</w:t>
            </w:r>
          </w:p>
          <w:p w14:paraId="70248C50" w14:textId="77777777" w:rsidR="009B1309" w:rsidRDefault="001554BC">
            <w:pPr>
              <w:pStyle w:val="TableParagraph"/>
              <w:spacing w:before="6" w:line="230" w:lineRule="exact"/>
              <w:ind w:left="45" w:right="39"/>
              <w:jc w:val="center"/>
              <w:rPr>
                <w:rFonts w:ascii="Calibri"/>
                <w:b/>
                <w:sz w:val="20"/>
              </w:rPr>
            </w:pPr>
            <w:r>
              <w:rPr>
                <w:rFonts w:ascii="Calibri"/>
                <w:b/>
                <w:spacing w:val="-2"/>
                <w:sz w:val="20"/>
              </w:rPr>
              <w:t>Equipment</w:t>
            </w:r>
            <w:r>
              <w:rPr>
                <w:rFonts w:ascii="Calibri"/>
                <w:b/>
                <w:spacing w:val="-16"/>
                <w:sz w:val="20"/>
              </w:rPr>
              <w:t xml:space="preserve"> </w:t>
            </w:r>
            <w:r>
              <w:rPr>
                <w:rFonts w:ascii="Calibri"/>
                <w:b/>
                <w:spacing w:val="-2"/>
                <w:sz w:val="20"/>
              </w:rPr>
              <w:t>or Product</w:t>
            </w:r>
          </w:p>
        </w:tc>
        <w:tc>
          <w:tcPr>
            <w:tcW w:w="5138" w:type="dxa"/>
          </w:tcPr>
          <w:p w14:paraId="70248C51" w14:textId="77777777" w:rsidR="009B1309" w:rsidRDefault="009B1309">
            <w:pPr>
              <w:pStyle w:val="TableParagraph"/>
              <w:rPr>
                <w:rFonts w:ascii="Arial"/>
                <w:sz w:val="20"/>
              </w:rPr>
            </w:pPr>
          </w:p>
          <w:p w14:paraId="70248C52" w14:textId="77777777" w:rsidR="009B1309" w:rsidRDefault="009B1309">
            <w:pPr>
              <w:pStyle w:val="TableParagraph"/>
              <w:rPr>
                <w:rFonts w:ascii="Arial"/>
                <w:sz w:val="20"/>
              </w:rPr>
            </w:pPr>
          </w:p>
          <w:p w14:paraId="70248C53" w14:textId="77777777" w:rsidR="009B1309" w:rsidRDefault="009B1309">
            <w:pPr>
              <w:pStyle w:val="TableParagraph"/>
              <w:spacing w:before="29"/>
              <w:rPr>
                <w:rFonts w:ascii="Arial"/>
                <w:sz w:val="20"/>
              </w:rPr>
            </w:pPr>
          </w:p>
          <w:p w14:paraId="70248C54" w14:textId="77777777" w:rsidR="009B1309" w:rsidRDefault="001554BC">
            <w:pPr>
              <w:pStyle w:val="TableParagraph"/>
              <w:spacing w:line="237" w:lineRule="exact"/>
              <w:ind w:left="23"/>
              <w:jc w:val="center"/>
              <w:rPr>
                <w:rFonts w:ascii="Calibri"/>
                <w:b/>
                <w:sz w:val="20"/>
              </w:rPr>
            </w:pPr>
            <w:r>
              <w:rPr>
                <w:rFonts w:ascii="Calibri"/>
                <w:b/>
                <w:sz w:val="20"/>
              </w:rPr>
              <w:t>Note</w:t>
            </w:r>
            <w:r>
              <w:rPr>
                <w:rFonts w:ascii="Calibri"/>
                <w:b/>
                <w:spacing w:val="-5"/>
                <w:sz w:val="20"/>
              </w:rPr>
              <w:t xml:space="preserve"> </w:t>
            </w:r>
            <w:r>
              <w:rPr>
                <w:rFonts w:ascii="Calibri"/>
                <w:b/>
                <w:sz w:val="20"/>
              </w:rPr>
              <w:t>or</w:t>
            </w:r>
            <w:r>
              <w:rPr>
                <w:rFonts w:ascii="Calibri"/>
                <w:b/>
                <w:spacing w:val="-4"/>
                <w:sz w:val="20"/>
              </w:rPr>
              <w:t xml:space="preserve"> </w:t>
            </w:r>
            <w:r>
              <w:rPr>
                <w:rFonts w:ascii="Calibri"/>
                <w:b/>
                <w:spacing w:val="-2"/>
                <w:sz w:val="20"/>
              </w:rPr>
              <w:t>Comment</w:t>
            </w:r>
          </w:p>
        </w:tc>
      </w:tr>
      <w:tr w:rsidR="009B1309" w14:paraId="70248C58" w14:textId="77777777">
        <w:trPr>
          <w:trHeight w:val="244"/>
        </w:trPr>
        <w:tc>
          <w:tcPr>
            <w:tcW w:w="1788" w:type="dxa"/>
          </w:tcPr>
          <w:p w14:paraId="70248C56" w14:textId="77777777" w:rsidR="009B1309" w:rsidRDefault="009B1309">
            <w:pPr>
              <w:pStyle w:val="TableParagraph"/>
              <w:rPr>
                <w:sz w:val="16"/>
              </w:rPr>
            </w:pPr>
          </w:p>
        </w:tc>
        <w:tc>
          <w:tcPr>
            <w:tcW w:w="5138" w:type="dxa"/>
          </w:tcPr>
          <w:p w14:paraId="70248C57" w14:textId="77777777" w:rsidR="009B1309" w:rsidRDefault="009B1309">
            <w:pPr>
              <w:pStyle w:val="TableParagraph"/>
              <w:rPr>
                <w:sz w:val="16"/>
              </w:rPr>
            </w:pPr>
          </w:p>
        </w:tc>
      </w:tr>
      <w:tr w:rsidR="009B1309" w14:paraId="70248C5B" w14:textId="77777777">
        <w:trPr>
          <w:trHeight w:val="242"/>
        </w:trPr>
        <w:tc>
          <w:tcPr>
            <w:tcW w:w="1788" w:type="dxa"/>
          </w:tcPr>
          <w:p w14:paraId="70248C59" w14:textId="77777777" w:rsidR="009B1309" w:rsidRDefault="009B1309">
            <w:pPr>
              <w:pStyle w:val="TableParagraph"/>
              <w:rPr>
                <w:sz w:val="16"/>
              </w:rPr>
            </w:pPr>
          </w:p>
        </w:tc>
        <w:tc>
          <w:tcPr>
            <w:tcW w:w="5138" w:type="dxa"/>
          </w:tcPr>
          <w:p w14:paraId="70248C5A" w14:textId="77777777" w:rsidR="009B1309" w:rsidRDefault="009B1309">
            <w:pPr>
              <w:pStyle w:val="TableParagraph"/>
              <w:rPr>
                <w:sz w:val="16"/>
              </w:rPr>
            </w:pPr>
          </w:p>
        </w:tc>
      </w:tr>
      <w:tr w:rsidR="009B1309" w14:paraId="70248C5E" w14:textId="77777777">
        <w:trPr>
          <w:trHeight w:val="244"/>
        </w:trPr>
        <w:tc>
          <w:tcPr>
            <w:tcW w:w="1788" w:type="dxa"/>
          </w:tcPr>
          <w:p w14:paraId="70248C5C" w14:textId="77777777" w:rsidR="009B1309" w:rsidRDefault="009B1309">
            <w:pPr>
              <w:pStyle w:val="TableParagraph"/>
              <w:rPr>
                <w:sz w:val="16"/>
              </w:rPr>
            </w:pPr>
          </w:p>
        </w:tc>
        <w:tc>
          <w:tcPr>
            <w:tcW w:w="5138" w:type="dxa"/>
          </w:tcPr>
          <w:p w14:paraId="70248C5D" w14:textId="77777777" w:rsidR="009B1309" w:rsidRDefault="009B1309">
            <w:pPr>
              <w:pStyle w:val="TableParagraph"/>
              <w:rPr>
                <w:sz w:val="16"/>
              </w:rPr>
            </w:pPr>
          </w:p>
        </w:tc>
      </w:tr>
      <w:tr w:rsidR="009B1309" w14:paraId="70248C61" w14:textId="77777777">
        <w:trPr>
          <w:trHeight w:val="244"/>
        </w:trPr>
        <w:tc>
          <w:tcPr>
            <w:tcW w:w="1788" w:type="dxa"/>
          </w:tcPr>
          <w:p w14:paraId="70248C5F" w14:textId="77777777" w:rsidR="009B1309" w:rsidRDefault="009B1309">
            <w:pPr>
              <w:pStyle w:val="TableParagraph"/>
              <w:rPr>
                <w:sz w:val="16"/>
              </w:rPr>
            </w:pPr>
          </w:p>
        </w:tc>
        <w:tc>
          <w:tcPr>
            <w:tcW w:w="5138" w:type="dxa"/>
          </w:tcPr>
          <w:p w14:paraId="70248C60" w14:textId="77777777" w:rsidR="009B1309" w:rsidRDefault="009B1309">
            <w:pPr>
              <w:pStyle w:val="TableParagraph"/>
              <w:rPr>
                <w:sz w:val="16"/>
              </w:rPr>
            </w:pPr>
          </w:p>
        </w:tc>
      </w:tr>
      <w:tr w:rsidR="009B1309" w14:paraId="70248C64" w14:textId="77777777">
        <w:trPr>
          <w:trHeight w:val="244"/>
        </w:trPr>
        <w:tc>
          <w:tcPr>
            <w:tcW w:w="1788" w:type="dxa"/>
          </w:tcPr>
          <w:p w14:paraId="70248C62" w14:textId="77777777" w:rsidR="009B1309" w:rsidRDefault="009B1309">
            <w:pPr>
              <w:pStyle w:val="TableParagraph"/>
              <w:rPr>
                <w:sz w:val="16"/>
              </w:rPr>
            </w:pPr>
          </w:p>
        </w:tc>
        <w:tc>
          <w:tcPr>
            <w:tcW w:w="5138" w:type="dxa"/>
          </w:tcPr>
          <w:p w14:paraId="70248C63" w14:textId="77777777" w:rsidR="009B1309" w:rsidRDefault="009B1309">
            <w:pPr>
              <w:pStyle w:val="TableParagraph"/>
              <w:rPr>
                <w:sz w:val="16"/>
              </w:rPr>
            </w:pPr>
          </w:p>
        </w:tc>
      </w:tr>
    </w:tbl>
    <w:p w14:paraId="70248C65" w14:textId="77777777" w:rsidR="009B1309" w:rsidRDefault="009B1309">
      <w:pPr>
        <w:pStyle w:val="TableParagraph"/>
        <w:rPr>
          <w:sz w:val="16"/>
        </w:rPr>
        <w:sectPr w:rsidR="009B1309">
          <w:pgSz w:w="15840" w:h="12240" w:orient="landscape"/>
          <w:pgMar w:top="1720" w:right="1080" w:bottom="1200" w:left="360" w:header="1402" w:footer="978" w:gutter="0"/>
          <w:cols w:space="720"/>
        </w:sectPr>
      </w:pPr>
    </w:p>
    <w:p w14:paraId="70248C66" w14:textId="77777777" w:rsidR="009B1309" w:rsidRDefault="001554BC">
      <w:pPr>
        <w:pStyle w:val="BodyText"/>
        <w:rPr>
          <w:rFonts w:ascii="Arial"/>
          <w:sz w:val="19"/>
        </w:rPr>
      </w:pPr>
      <w:r>
        <w:rPr>
          <w:rFonts w:ascii="Arial"/>
          <w:noProof/>
          <w:sz w:val="19"/>
        </w:rPr>
        <w:drawing>
          <wp:anchor distT="0" distB="0" distL="0" distR="0" simplePos="0" relativeHeight="485298688" behindDoc="1" locked="0" layoutInCell="1" allowOverlap="1" wp14:anchorId="70248D40" wp14:editId="70248D41">
            <wp:simplePos x="0" y="0"/>
            <wp:positionH relativeFrom="page">
              <wp:posOffset>4399915</wp:posOffset>
            </wp:positionH>
            <wp:positionV relativeFrom="page">
              <wp:posOffset>462915</wp:posOffset>
            </wp:positionV>
            <wp:extent cx="1073162" cy="354952"/>
            <wp:effectExtent l="0" t="0" r="0" b="0"/>
            <wp:wrapNone/>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0" cstate="print"/>
                    <a:stretch>
                      <a:fillRect/>
                    </a:stretch>
                  </pic:blipFill>
                  <pic:spPr>
                    <a:xfrm>
                      <a:off x="0" y="0"/>
                      <a:ext cx="1073162" cy="354952"/>
                    </a:xfrm>
                    <a:prstGeom prst="rect">
                      <a:avLst/>
                    </a:prstGeom>
                  </pic:spPr>
                </pic:pic>
              </a:graphicData>
            </a:graphic>
          </wp:anchor>
        </w:drawing>
      </w:r>
      <w:r>
        <w:rPr>
          <w:rFonts w:ascii="Arial"/>
          <w:noProof/>
          <w:sz w:val="19"/>
        </w:rPr>
        <mc:AlternateContent>
          <mc:Choice Requires="wps">
            <w:drawing>
              <wp:anchor distT="0" distB="0" distL="0" distR="0" simplePos="0" relativeHeight="485299200" behindDoc="1" locked="0" layoutInCell="1" allowOverlap="1" wp14:anchorId="70248D42" wp14:editId="70248D43">
                <wp:simplePos x="0" y="0"/>
                <wp:positionH relativeFrom="page">
                  <wp:posOffset>310515</wp:posOffset>
                </wp:positionH>
                <wp:positionV relativeFrom="page">
                  <wp:posOffset>310247</wp:posOffset>
                </wp:positionV>
                <wp:extent cx="9443085" cy="7156450"/>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9CDB8E" id="Graphic 109" o:spid="_x0000_s1026" style="position:absolute;margin-left:24.45pt;margin-top:24.45pt;width:743.55pt;height:563.5pt;z-index:-18017280;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C67" w14:textId="77777777" w:rsidR="009B1309" w:rsidRDefault="009B1309">
      <w:pPr>
        <w:pStyle w:val="BodyText"/>
        <w:spacing w:before="85"/>
        <w:rPr>
          <w:rFonts w:ascii="Arial"/>
          <w:sz w:val="19"/>
        </w:rPr>
      </w:pPr>
    </w:p>
    <w:p w14:paraId="70248C68" w14:textId="77777777" w:rsidR="009B1309" w:rsidRDefault="001554BC">
      <w:pPr>
        <w:pStyle w:val="ListParagraph"/>
        <w:numPr>
          <w:ilvl w:val="1"/>
          <w:numId w:val="3"/>
        </w:numPr>
        <w:tabs>
          <w:tab w:val="left" w:pos="1507"/>
        </w:tabs>
        <w:ind w:left="1507" w:hanging="356"/>
        <w:rPr>
          <w:rFonts w:ascii="Arial"/>
          <w:sz w:val="19"/>
        </w:rPr>
      </w:pPr>
      <w:r>
        <w:rPr>
          <w:rFonts w:ascii="Arial"/>
          <w:b/>
          <w:sz w:val="19"/>
        </w:rPr>
        <w:t>Certification</w:t>
      </w:r>
      <w:r>
        <w:rPr>
          <w:rFonts w:ascii="Arial"/>
          <w:b/>
          <w:spacing w:val="-14"/>
          <w:sz w:val="19"/>
        </w:rPr>
        <w:t xml:space="preserve"> </w:t>
      </w:r>
      <w:r>
        <w:rPr>
          <w:rFonts w:ascii="Arial"/>
          <w:b/>
          <w:sz w:val="19"/>
        </w:rPr>
        <w:t>Regarding</w:t>
      </w:r>
      <w:r>
        <w:rPr>
          <w:rFonts w:ascii="Arial"/>
          <w:b/>
          <w:spacing w:val="-13"/>
          <w:sz w:val="19"/>
        </w:rPr>
        <w:t xml:space="preserve"> </w:t>
      </w:r>
      <w:r>
        <w:rPr>
          <w:rFonts w:ascii="Arial"/>
          <w:b/>
          <w:sz w:val="19"/>
        </w:rPr>
        <w:t>Use</w:t>
      </w:r>
      <w:r>
        <w:rPr>
          <w:rFonts w:ascii="Arial"/>
          <w:b/>
          <w:spacing w:val="-13"/>
          <w:sz w:val="19"/>
        </w:rPr>
        <w:t xml:space="preserve"> </w:t>
      </w:r>
      <w:r>
        <w:rPr>
          <w:rFonts w:ascii="Arial"/>
          <w:b/>
          <w:sz w:val="19"/>
        </w:rPr>
        <w:t>of</w:t>
      </w:r>
      <w:r>
        <w:rPr>
          <w:rFonts w:ascii="Arial"/>
          <w:b/>
          <w:spacing w:val="-13"/>
          <w:sz w:val="19"/>
        </w:rPr>
        <w:t xml:space="preserve"> </w:t>
      </w:r>
      <w:r>
        <w:rPr>
          <w:rFonts w:ascii="Arial"/>
          <w:b/>
          <w:sz w:val="19"/>
        </w:rPr>
        <w:t>Contract</w:t>
      </w:r>
      <w:r>
        <w:rPr>
          <w:rFonts w:ascii="Arial"/>
          <w:b/>
          <w:spacing w:val="-13"/>
          <w:sz w:val="19"/>
        </w:rPr>
        <w:t xml:space="preserve"> </w:t>
      </w:r>
      <w:r>
        <w:rPr>
          <w:rFonts w:ascii="Arial"/>
          <w:b/>
          <w:sz w:val="19"/>
        </w:rPr>
        <w:t>Funds</w:t>
      </w:r>
      <w:r>
        <w:rPr>
          <w:rFonts w:ascii="Arial"/>
          <w:b/>
          <w:spacing w:val="-14"/>
          <w:sz w:val="19"/>
        </w:rPr>
        <w:t xml:space="preserve"> </w:t>
      </w:r>
      <w:r>
        <w:rPr>
          <w:rFonts w:ascii="Arial"/>
          <w:b/>
          <w:sz w:val="19"/>
        </w:rPr>
        <w:t>for</w:t>
      </w:r>
      <w:r>
        <w:rPr>
          <w:rFonts w:ascii="Arial"/>
          <w:b/>
          <w:spacing w:val="-11"/>
          <w:sz w:val="19"/>
        </w:rPr>
        <w:t xml:space="preserve"> </w:t>
      </w:r>
      <w:r>
        <w:rPr>
          <w:rFonts w:ascii="Arial"/>
          <w:b/>
          <w:sz w:val="19"/>
        </w:rPr>
        <w:t>Lobbying.</w:t>
      </w:r>
      <w:r>
        <w:rPr>
          <w:rFonts w:ascii="Arial"/>
          <w:b/>
          <w:spacing w:val="-9"/>
          <w:sz w:val="19"/>
        </w:rPr>
        <w:t xml:space="preserve"> </w:t>
      </w:r>
      <w:r>
        <w:rPr>
          <w:rFonts w:ascii="Arial"/>
          <w:sz w:val="19"/>
        </w:rPr>
        <w:t>The</w:t>
      </w:r>
      <w:r>
        <w:rPr>
          <w:rFonts w:ascii="Arial"/>
          <w:spacing w:val="-13"/>
          <w:sz w:val="19"/>
        </w:rPr>
        <w:t xml:space="preserve"> </w:t>
      </w:r>
      <w:r>
        <w:rPr>
          <w:rFonts w:ascii="Arial"/>
          <w:sz w:val="19"/>
        </w:rPr>
        <w:t>following</w:t>
      </w:r>
      <w:r>
        <w:rPr>
          <w:rFonts w:ascii="Arial"/>
          <w:spacing w:val="-13"/>
          <w:sz w:val="19"/>
        </w:rPr>
        <w:t xml:space="preserve"> </w:t>
      </w:r>
      <w:r>
        <w:rPr>
          <w:rFonts w:ascii="Arial"/>
          <w:sz w:val="19"/>
        </w:rPr>
        <w:t>provision</w:t>
      </w:r>
      <w:r>
        <w:rPr>
          <w:rFonts w:ascii="Arial"/>
          <w:spacing w:val="-13"/>
          <w:sz w:val="19"/>
        </w:rPr>
        <w:t xml:space="preserve"> </w:t>
      </w:r>
      <w:r>
        <w:rPr>
          <w:rFonts w:ascii="Arial"/>
          <w:sz w:val="19"/>
        </w:rPr>
        <w:t>is</w:t>
      </w:r>
      <w:r>
        <w:rPr>
          <w:rFonts w:ascii="Arial"/>
          <w:spacing w:val="-11"/>
          <w:sz w:val="19"/>
        </w:rPr>
        <w:t xml:space="preserve"> </w:t>
      </w:r>
      <w:r>
        <w:rPr>
          <w:rFonts w:ascii="Arial"/>
          <w:sz w:val="19"/>
        </w:rPr>
        <w:t>applicable</w:t>
      </w:r>
      <w:r>
        <w:rPr>
          <w:rFonts w:ascii="Arial"/>
          <w:spacing w:val="-13"/>
          <w:sz w:val="19"/>
        </w:rPr>
        <w:t xml:space="preserve"> </w:t>
      </w:r>
      <w:r>
        <w:rPr>
          <w:rFonts w:ascii="Arial"/>
          <w:sz w:val="19"/>
        </w:rPr>
        <w:t>to</w:t>
      </w:r>
      <w:r>
        <w:rPr>
          <w:rFonts w:ascii="Arial"/>
          <w:spacing w:val="-13"/>
          <w:sz w:val="19"/>
        </w:rPr>
        <w:t xml:space="preserve"> </w:t>
      </w:r>
      <w:r>
        <w:rPr>
          <w:rFonts w:ascii="Arial"/>
          <w:sz w:val="19"/>
        </w:rPr>
        <w:t>the</w:t>
      </w:r>
      <w:r>
        <w:rPr>
          <w:rFonts w:ascii="Arial"/>
          <w:spacing w:val="-13"/>
          <w:sz w:val="19"/>
        </w:rPr>
        <w:t xml:space="preserve"> </w:t>
      </w:r>
      <w:r>
        <w:rPr>
          <w:rFonts w:ascii="Arial"/>
          <w:sz w:val="19"/>
        </w:rPr>
        <w:t>Contractor</w:t>
      </w:r>
      <w:r>
        <w:rPr>
          <w:rFonts w:ascii="Arial"/>
          <w:spacing w:val="-13"/>
          <w:sz w:val="19"/>
        </w:rPr>
        <w:t xml:space="preserve"> </w:t>
      </w:r>
      <w:r>
        <w:rPr>
          <w:rFonts w:ascii="Arial"/>
          <w:sz w:val="19"/>
        </w:rPr>
        <w:t>for</w:t>
      </w:r>
      <w:r>
        <w:rPr>
          <w:rFonts w:ascii="Arial"/>
          <w:spacing w:val="-14"/>
          <w:sz w:val="19"/>
        </w:rPr>
        <w:t xml:space="preserve"> </w:t>
      </w:r>
      <w:r>
        <w:rPr>
          <w:rFonts w:ascii="Arial"/>
          <w:sz w:val="19"/>
        </w:rPr>
        <w:t>contracts</w:t>
      </w:r>
      <w:r>
        <w:rPr>
          <w:rFonts w:ascii="Arial"/>
          <w:spacing w:val="-13"/>
          <w:sz w:val="19"/>
        </w:rPr>
        <w:t xml:space="preserve"> </w:t>
      </w:r>
      <w:r>
        <w:rPr>
          <w:rFonts w:ascii="Arial"/>
          <w:spacing w:val="-4"/>
          <w:sz w:val="19"/>
        </w:rPr>
        <w:t>over</w:t>
      </w:r>
    </w:p>
    <w:p w14:paraId="70248C69" w14:textId="77777777" w:rsidR="009B1309" w:rsidRDefault="001554BC">
      <w:pPr>
        <w:ind w:left="1513"/>
        <w:rPr>
          <w:rFonts w:ascii="Arial"/>
          <w:sz w:val="19"/>
        </w:rPr>
      </w:pPr>
      <w:r>
        <w:rPr>
          <w:rFonts w:ascii="Arial"/>
          <w:sz w:val="19"/>
        </w:rPr>
        <w:t>$100,000.00,</w:t>
      </w:r>
      <w:r>
        <w:rPr>
          <w:rFonts w:ascii="Arial"/>
          <w:spacing w:val="-12"/>
          <w:sz w:val="19"/>
        </w:rPr>
        <w:t xml:space="preserve"> </w:t>
      </w:r>
      <w:r>
        <w:rPr>
          <w:rFonts w:ascii="Arial"/>
          <w:sz w:val="19"/>
        </w:rPr>
        <w:t>and</w:t>
      </w:r>
      <w:r>
        <w:rPr>
          <w:rFonts w:ascii="Arial"/>
          <w:spacing w:val="-10"/>
          <w:sz w:val="19"/>
        </w:rPr>
        <w:t xml:space="preserve"> </w:t>
      </w:r>
      <w:r>
        <w:rPr>
          <w:rFonts w:ascii="Arial"/>
          <w:sz w:val="19"/>
        </w:rPr>
        <w:t>Contractor</w:t>
      </w:r>
      <w:r>
        <w:rPr>
          <w:rFonts w:ascii="Arial"/>
          <w:spacing w:val="-10"/>
          <w:sz w:val="19"/>
        </w:rPr>
        <w:t xml:space="preserve"> </w:t>
      </w:r>
      <w:r>
        <w:rPr>
          <w:rFonts w:ascii="Arial"/>
          <w:sz w:val="19"/>
        </w:rPr>
        <w:t>shall</w:t>
      </w:r>
      <w:r>
        <w:rPr>
          <w:rFonts w:ascii="Arial"/>
          <w:spacing w:val="-12"/>
          <w:sz w:val="19"/>
        </w:rPr>
        <w:t xml:space="preserve"> </w:t>
      </w:r>
      <w:r>
        <w:rPr>
          <w:rFonts w:ascii="Arial"/>
          <w:sz w:val="19"/>
        </w:rPr>
        <w:t>include</w:t>
      </w:r>
      <w:r>
        <w:rPr>
          <w:rFonts w:ascii="Arial"/>
          <w:spacing w:val="-11"/>
          <w:sz w:val="19"/>
        </w:rPr>
        <w:t xml:space="preserve"> </w:t>
      </w:r>
      <w:r>
        <w:rPr>
          <w:rFonts w:ascii="Arial"/>
          <w:sz w:val="19"/>
        </w:rPr>
        <w:t>this</w:t>
      </w:r>
      <w:r>
        <w:rPr>
          <w:rFonts w:ascii="Arial"/>
          <w:spacing w:val="-9"/>
          <w:sz w:val="19"/>
        </w:rPr>
        <w:t xml:space="preserve"> </w:t>
      </w:r>
      <w:r>
        <w:rPr>
          <w:rFonts w:ascii="Arial"/>
          <w:sz w:val="19"/>
        </w:rPr>
        <w:t>clause</w:t>
      </w:r>
      <w:r>
        <w:rPr>
          <w:rFonts w:ascii="Arial"/>
          <w:spacing w:val="-13"/>
          <w:sz w:val="19"/>
        </w:rPr>
        <w:t xml:space="preserve"> </w:t>
      </w:r>
      <w:r>
        <w:rPr>
          <w:rFonts w:ascii="Arial"/>
          <w:sz w:val="19"/>
        </w:rPr>
        <w:t>in</w:t>
      </w:r>
      <w:r>
        <w:rPr>
          <w:rFonts w:ascii="Arial"/>
          <w:spacing w:val="-10"/>
          <w:sz w:val="19"/>
        </w:rPr>
        <w:t xml:space="preserve"> </w:t>
      </w:r>
      <w:r>
        <w:rPr>
          <w:rFonts w:ascii="Arial"/>
          <w:sz w:val="19"/>
        </w:rPr>
        <w:t>all</w:t>
      </w:r>
      <w:r>
        <w:rPr>
          <w:rFonts w:ascii="Arial"/>
          <w:spacing w:val="-10"/>
          <w:sz w:val="19"/>
        </w:rPr>
        <w:t xml:space="preserve"> </w:t>
      </w:r>
      <w:r>
        <w:rPr>
          <w:rFonts w:ascii="Arial"/>
          <w:sz w:val="19"/>
        </w:rPr>
        <w:t>its</w:t>
      </w:r>
      <w:r>
        <w:rPr>
          <w:rFonts w:ascii="Arial"/>
          <w:spacing w:val="-11"/>
          <w:sz w:val="19"/>
        </w:rPr>
        <w:t xml:space="preserve"> </w:t>
      </w:r>
      <w:r>
        <w:rPr>
          <w:rFonts w:ascii="Arial"/>
          <w:sz w:val="19"/>
        </w:rPr>
        <w:t>subcontracts</w:t>
      </w:r>
      <w:r>
        <w:rPr>
          <w:rFonts w:ascii="Arial"/>
          <w:spacing w:val="-10"/>
          <w:sz w:val="19"/>
        </w:rPr>
        <w:t xml:space="preserve"> </w:t>
      </w:r>
      <w:r>
        <w:rPr>
          <w:rFonts w:ascii="Arial"/>
          <w:sz w:val="19"/>
        </w:rPr>
        <w:t>over</w:t>
      </w:r>
      <w:r>
        <w:rPr>
          <w:rFonts w:ascii="Arial"/>
          <w:spacing w:val="-13"/>
          <w:sz w:val="19"/>
        </w:rPr>
        <w:t xml:space="preserve"> </w:t>
      </w:r>
      <w:r>
        <w:rPr>
          <w:rFonts w:ascii="Arial"/>
          <w:spacing w:val="-2"/>
          <w:sz w:val="19"/>
        </w:rPr>
        <w:t>$100,000.00.</w:t>
      </w:r>
    </w:p>
    <w:p w14:paraId="70248C6A" w14:textId="77777777" w:rsidR="009B1309" w:rsidRDefault="009B1309">
      <w:pPr>
        <w:pStyle w:val="BodyText"/>
        <w:spacing w:before="30"/>
        <w:rPr>
          <w:rFonts w:ascii="Arial"/>
          <w:sz w:val="19"/>
        </w:rPr>
      </w:pPr>
    </w:p>
    <w:p w14:paraId="70248C6B" w14:textId="77777777" w:rsidR="009B1309" w:rsidRDefault="001554BC">
      <w:pPr>
        <w:pStyle w:val="ListParagraph"/>
        <w:numPr>
          <w:ilvl w:val="2"/>
          <w:numId w:val="3"/>
        </w:numPr>
        <w:tabs>
          <w:tab w:val="left" w:pos="1731"/>
        </w:tabs>
        <w:ind w:right="414" w:firstLine="0"/>
        <w:jc w:val="left"/>
      </w:pPr>
      <w:r>
        <w:t>The</w:t>
      </w:r>
      <w:r>
        <w:rPr>
          <w:spacing w:val="-3"/>
        </w:rPr>
        <w:t xml:space="preserve"> </w:t>
      </w:r>
      <w:r>
        <w:t>prospective</w:t>
      </w:r>
      <w:r>
        <w:rPr>
          <w:spacing w:val="-3"/>
        </w:rPr>
        <w:t xml:space="preserve"> </w:t>
      </w:r>
      <w:r>
        <w:t>contractor</w:t>
      </w:r>
      <w:r>
        <w:rPr>
          <w:spacing w:val="-5"/>
        </w:rPr>
        <w:t xml:space="preserve"> </w:t>
      </w:r>
      <w:r>
        <w:t>certifies,</w:t>
      </w:r>
      <w:r>
        <w:rPr>
          <w:spacing w:val="-4"/>
        </w:rPr>
        <w:t xml:space="preserve"> </w:t>
      </w:r>
      <w:r>
        <w:t>to</w:t>
      </w:r>
      <w:r>
        <w:rPr>
          <w:spacing w:val="-9"/>
        </w:rPr>
        <w:t xml:space="preserve"> </w:t>
      </w:r>
      <w:r>
        <w:t>the</w:t>
      </w:r>
      <w:r>
        <w:rPr>
          <w:spacing w:val="-3"/>
        </w:rPr>
        <w:t xml:space="preserve"> </w:t>
      </w:r>
      <w:r>
        <w:t>best</w:t>
      </w:r>
      <w:r>
        <w:rPr>
          <w:spacing w:val="-3"/>
        </w:rPr>
        <w:t xml:space="preserve"> </w:t>
      </w:r>
      <w:r>
        <w:t>of</w:t>
      </w:r>
      <w:r>
        <w:rPr>
          <w:spacing w:val="-3"/>
        </w:rPr>
        <w:t xml:space="preserve"> </w:t>
      </w:r>
      <w:r>
        <w:t>his</w:t>
      </w:r>
      <w:r>
        <w:rPr>
          <w:spacing w:val="-3"/>
        </w:rPr>
        <w:t xml:space="preserve"> </w:t>
      </w:r>
      <w:r>
        <w:t>or</w:t>
      </w:r>
      <w:r>
        <w:rPr>
          <w:spacing w:val="-1"/>
        </w:rPr>
        <w:t xml:space="preserve"> </w:t>
      </w:r>
      <w:r>
        <w:t>her</w:t>
      </w:r>
      <w:r>
        <w:rPr>
          <w:spacing w:val="-3"/>
        </w:rPr>
        <w:t xml:space="preserve"> </w:t>
      </w:r>
      <w:r>
        <w:t>knowledge</w:t>
      </w:r>
      <w:r>
        <w:rPr>
          <w:spacing w:val="-3"/>
        </w:rPr>
        <w:t xml:space="preserve"> </w:t>
      </w:r>
      <w:r>
        <w:t>and</w:t>
      </w:r>
      <w:r>
        <w:rPr>
          <w:spacing w:val="-4"/>
        </w:rPr>
        <w:t xml:space="preserve"> </w:t>
      </w:r>
      <w:r>
        <w:t>belief,</w:t>
      </w:r>
      <w:r>
        <w:rPr>
          <w:spacing w:val="-6"/>
        </w:rPr>
        <w:t xml:space="preserve"> </w:t>
      </w:r>
      <w:r>
        <w:t>under</w:t>
      </w:r>
      <w:r>
        <w:rPr>
          <w:spacing w:val="-5"/>
        </w:rPr>
        <w:t xml:space="preserve"> </w:t>
      </w:r>
      <w:r>
        <w:t>the</w:t>
      </w:r>
      <w:r>
        <w:rPr>
          <w:spacing w:val="-3"/>
        </w:rPr>
        <w:t xml:space="preserve"> </w:t>
      </w:r>
      <w:r>
        <w:t>penalties</w:t>
      </w:r>
      <w:r>
        <w:rPr>
          <w:spacing w:val="-3"/>
        </w:rPr>
        <w:t xml:space="preserve"> </w:t>
      </w:r>
      <w:r>
        <w:t>of</w:t>
      </w:r>
      <w:r>
        <w:rPr>
          <w:spacing w:val="-1"/>
        </w:rPr>
        <w:t xml:space="preserve"> </w:t>
      </w:r>
      <w:r>
        <w:t>perjury</w:t>
      </w:r>
      <w:r>
        <w:rPr>
          <w:spacing w:val="-4"/>
        </w:rPr>
        <w:t xml:space="preserve"> </w:t>
      </w:r>
      <w:r>
        <w:t>under</w:t>
      </w:r>
      <w:r>
        <w:rPr>
          <w:spacing w:val="-5"/>
        </w:rPr>
        <w:t xml:space="preserve"> </w:t>
      </w:r>
      <w:r>
        <w:t>the</w:t>
      </w:r>
      <w:r>
        <w:rPr>
          <w:spacing w:val="-6"/>
        </w:rPr>
        <w:t xml:space="preserve"> </w:t>
      </w:r>
      <w:r>
        <w:t>laws</w:t>
      </w:r>
      <w:r>
        <w:rPr>
          <w:spacing w:val="-3"/>
        </w:rPr>
        <w:t xml:space="preserve"> </w:t>
      </w:r>
      <w:r>
        <w:t>of</w:t>
      </w:r>
      <w:r>
        <w:rPr>
          <w:spacing w:val="-3"/>
        </w:rPr>
        <w:t xml:space="preserve"> </w:t>
      </w:r>
      <w:r>
        <w:t>the</w:t>
      </w:r>
      <w:r>
        <w:rPr>
          <w:spacing w:val="-6"/>
        </w:rPr>
        <w:t xml:space="preserve"> </w:t>
      </w:r>
      <w:r>
        <w:t>State of Vermont and the United States that on behalf of the person, firm, association, or corporation he or she represents, that:</w:t>
      </w:r>
    </w:p>
    <w:p w14:paraId="70248C6C" w14:textId="77777777" w:rsidR="009B1309" w:rsidRDefault="001554BC">
      <w:pPr>
        <w:pStyle w:val="ListParagraph"/>
        <w:numPr>
          <w:ilvl w:val="0"/>
          <w:numId w:val="1"/>
        </w:numPr>
        <w:tabs>
          <w:tab w:val="left" w:pos="1936"/>
        </w:tabs>
        <w:spacing w:before="252"/>
        <w:ind w:right="532" w:firstLine="221"/>
      </w:pPr>
      <w:r>
        <w:t>No Federal appropriated funds have been paid or will be paid, by or on behalf of the undersigned, to any person for influencing or attempting to influence an officer or employee of any Federal agency, a Member of Congress, an officer or employee of Congress, or an employee</w:t>
      </w:r>
      <w:r>
        <w:rPr>
          <w:spacing w:val="-1"/>
        </w:rPr>
        <w:t xml:space="preserve"> </w:t>
      </w:r>
      <w:r>
        <w:t>of</w:t>
      </w:r>
      <w:r>
        <w:rPr>
          <w:spacing w:val="-3"/>
        </w:rPr>
        <w:t xml:space="preserve"> </w:t>
      </w:r>
      <w:r>
        <w:t>a</w:t>
      </w:r>
      <w:r>
        <w:rPr>
          <w:spacing w:val="-3"/>
        </w:rPr>
        <w:t xml:space="preserve"> </w:t>
      </w:r>
      <w:r>
        <w:t>Member</w:t>
      </w:r>
      <w:r>
        <w:rPr>
          <w:spacing w:val="-5"/>
        </w:rPr>
        <w:t xml:space="preserve"> </w:t>
      </w:r>
      <w:r>
        <w:t>of</w:t>
      </w:r>
      <w:r>
        <w:rPr>
          <w:spacing w:val="-8"/>
        </w:rPr>
        <w:t xml:space="preserve"> </w:t>
      </w:r>
      <w:r>
        <w:t>Congress</w:t>
      </w:r>
      <w:r>
        <w:rPr>
          <w:spacing w:val="-3"/>
        </w:rPr>
        <w:t xml:space="preserve"> </w:t>
      </w:r>
      <w:r>
        <w:t>in</w:t>
      </w:r>
      <w:r>
        <w:rPr>
          <w:spacing w:val="-4"/>
        </w:rPr>
        <w:t xml:space="preserve"> </w:t>
      </w:r>
      <w:r>
        <w:t>connection</w:t>
      </w:r>
      <w:r>
        <w:rPr>
          <w:spacing w:val="-6"/>
        </w:rPr>
        <w:t xml:space="preserve"> </w:t>
      </w:r>
      <w:r>
        <w:t>with</w:t>
      </w:r>
      <w:r>
        <w:rPr>
          <w:spacing w:val="-1"/>
        </w:rPr>
        <w:t xml:space="preserve"> </w:t>
      </w:r>
      <w:r>
        <w:t>the</w:t>
      </w:r>
      <w:r>
        <w:rPr>
          <w:spacing w:val="-3"/>
        </w:rPr>
        <w:t xml:space="preserve"> </w:t>
      </w:r>
      <w:r>
        <w:t>awarding</w:t>
      </w:r>
      <w:r>
        <w:rPr>
          <w:spacing w:val="-4"/>
        </w:rPr>
        <w:t xml:space="preserve"> </w:t>
      </w:r>
      <w:r>
        <w:t>of any</w:t>
      </w:r>
      <w:r>
        <w:rPr>
          <w:spacing w:val="-1"/>
        </w:rPr>
        <w:t xml:space="preserve"> </w:t>
      </w:r>
      <w:r>
        <w:t>Federal</w:t>
      </w:r>
      <w:r>
        <w:rPr>
          <w:spacing w:val="-5"/>
        </w:rPr>
        <w:t xml:space="preserve"> </w:t>
      </w:r>
      <w:r>
        <w:t>contract,</w:t>
      </w:r>
      <w:r>
        <w:rPr>
          <w:spacing w:val="-6"/>
        </w:rPr>
        <w:t xml:space="preserve"> </w:t>
      </w:r>
      <w:r>
        <w:t>the</w:t>
      </w:r>
      <w:r>
        <w:rPr>
          <w:spacing w:val="-6"/>
        </w:rPr>
        <w:t xml:space="preserve"> </w:t>
      </w:r>
      <w:r>
        <w:t>making</w:t>
      </w:r>
      <w:r>
        <w:rPr>
          <w:spacing w:val="-6"/>
        </w:rPr>
        <w:t xml:space="preserve"> </w:t>
      </w:r>
      <w:r>
        <w:t>of</w:t>
      </w:r>
      <w:r>
        <w:rPr>
          <w:spacing w:val="-5"/>
        </w:rPr>
        <w:t xml:space="preserve"> </w:t>
      </w:r>
      <w:r>
        <w:t>any</w:t>
      </w:r>
      <w:r>
        <w:rPr>
          <w:spacing w:val="-1"/>
        </w:rPr>
        <w:t xml:space="preserve"> </w:t>
      </w:r>
      <w:r>
        <w:t>Federal grant,</w:t>
      </w:r>
      <w:r>
        <w:rPr>
          <w:spacing w:val="-4"/>
        </w:rPr>
        <w:t xml:space="preserve"> </w:t>
      </w:r>
      <w:r>
        <w:t>the</w:t>
      </w:r>
      <w:r>
        <w:rPr>
          <w:spacing w:val="-3"/>
        </w:rPr>
        <w:t xml:space="preserve"> </w:t>
      </w:r>
      <w:r>
        <w:t>making</w:t>
      </w:r>
      <w:r>
        <w:rPr>
          <w:spacing w:val="-1"/>
        </w:rPr>
        <w:t xml:space="preserve"> </w:t>
      </w:r>
      <w:r>
        <w:t>of any Federal loan, the entering into of any cooperative agreement, and the extension, continuation, renewal, amendment, or modification of any Federal contract, grant, loan, or cooperative agreement.</w:t>
      </w:r>
    </w:p>
    <w:p w14:paraId="70248C6D" w14:textId="77777777" w:rsidR="009B1309" w:rsidRDefault="009B1309">
      <w:pPr>
        <w:pStyle w:val="BodyText"/>
        <w:spacing w:before="1"/>
      </w:pPr>
    </w:p>
    <w:p w14:paraId="70248C6E" w14:textId="77777777" w:rsidR="009B1309" w:rsidRDefault="001554BC">
      <w:pPr>
        <w:pStyle w:val="ListParagraph"/>
        <w:numPr>
          <w:ilvl w:val="0"/>
          <w:numId w:val="1"/>
        </w:numPr>
        <w:tabs>
          <w:tab w:val="left" w:pos="1948"/>
        </w:tabs>
        <w:ind w:right="425" w:firstLine="221"/>
      </w:pPr>
      <w:r>
        <w:t>If</w:t>
      </w:r>
      <w:r>
        <w:rPr>
          <w:spacing w:val="-1"/>
        </w:rPr>
        <w:t xml:space="preserve"> </w:t>
      </w:r>
      <w:r>
        <w:t>any</w:t>
      </w:r>
      <w:r>
        <w:rPr>
          <w:spacing w:val="-7"/>
        </w:rPr>
        <w:t xml:space="preserve"> </w:t>
      </w:r>
      <w:r>
        <w:t>funds</w:t>
      </w:r>
      <w:r>
        <w:rPr>
          <w:spacing w:val="-2"/>
        </w:rPr>
        <w:t xml:space="preserve"> </w:t>
      </w:r>
      <w:r>
        <w:t>other</w:t>
      </w:r>
      <w:r>
        <w:rPr>
          <w:spacing w:val="-6"/>
        </w:rPr>
        <w:t xml:space="preserve"> </w:t>
      </w:r>
      <w:r>
        <w:t>than</w:t>
      </w:r>
      <w:r>
        <w:rPr>
          <w:spacing w:val="-7"/>
        </w:rPr>
        <w:t xml:space="preserve"> </w:t>
      </w:r>
      <w:r>
        <w:t>Federal</w:t>
      </w:r>
      <w:r>
        <w:rPr>
          <w:spacing w:val="-4"/>
        </w:rPr>
        <w:t xml:space="preserve"> </w:t>
      </w:r>
      <w:r>
        <w:t>appropriated</w:t>
      </w:r>
      <w:r>
        <w:rPr>
          <w:spacing w:val="-7"/>
        </w:rPr>
        <w:t xml:space="preserve"> </w:t>
      </w:r>
      <w:r>
        <w:t>funds</w:t>
      </w:r>
      <w:r>
        <w:rPr>
          <w:spacing w:val="-4"/>
        </w:rPr>
        <w:t xml:space="preserve"> </w:t>
      </w:r>
      <w:r>
        <w:t>have</w:t>
      </w:r>
      <w:r>
        <w:rPr>
          <w:spacing w:val="-2"/>
        </w:rPr>
        <w:t xml:space="preserve"> </w:t>
      </w:r>
      <w:r>
        <w:t>been</w:t>
      </w:r>
      <w:r>
        <w:rPr>
          <w:spacing w:val="-2"/>
        </w:rPr>
        <w:t xml:space="preserve"> </w:t>
      </w:r>
      <w:r>
        <w:t>paid</w:t>
      </w:r>
      <w:r>
        <w:rPr>
          <w:spacing w:val="-7"/>
        </w:rPr>
        <w:t xml:space="preserve"> </w:t>
      </w:r>
      <w:r>
        <w:t>or</w:t>
      </w:r>
      <w:r>
        <w:rPr>
          <w:spacing w:val="-1"/>
        </w:rPr>
        <w:t xml:space="preserve"> </w:t>
      </w:r>
      <w:r>
        <w:t>will</w:t>
      </w:r>
      <w:r>
        <w:rPr>
          <w:spacing w:val="-6"/>
        </w:rPr>
        <w:t xml:space="preserve"> </w:t>
      </w:r>
      <w:r>
        <w:t>be</w:t>
      </w:r>
      <w:r>
        <w:rPr>
          <w:spacing w:val="-4"/>
        </w:rPr>
        <w:t xml:space="preserve"> </w:t>
      </w:r>
      <w:r>
        <w:t>paid</w:t>
      </w:r>
      <w:r>
        <w:rPr>
          <w:spacing w:val="-7"/>
        </w:rPr>
        <w:t xml:space="preserve"> </w:t>
      </w:r>
      <w:r>
        <w:t>to</w:t>
      </w:r>
      <w:r>
        <w:rPr>
          <w:spacing w:val="-2"/>
        </w:rPr>
        <w:t xml:space="preserve"> </w:t>
      </w:r>
      <w:r>
        <w:t>any</w:t>
      </w:r>
      <w:r>
        <w:rPr>
          <w:spacing w:val="-7"/>
        </w:rPr>
        <w:t xml:space="preserve"> </w:t>
      </w:r>
      <w:r>
        <w:t>person</w:t>
      </w:r>
      <w:r>
        <w:rPr>
          <w:spacing w:val="-7"/>
        </w:rPr>
        <w:t xml:space="preserve"> </w:t>
      </w:r>
      <w:r>
        <w:t>for</w:t>
      </w:r>
      <w:r>
        <w:rPr>
          <w:spacing w:val="-6"/>
        </w:rPr>
        <w:t xml:space="preserve"> </w:t>
      </w:r>
      <w:r>
        <w:t>influencing</w:t>
      </w:r>
      <w:r>
        <w:rPr>
          <w:spacing w:val="-7"/>
        </w:rPr>
        <w:t xml:space="preserve"> </w:t>
      </w:r>
      <w:r>
        <w:t>or</w:t>
      </w:r>
      <w:r>
        <w:rPr>
          <w:spacing w:val="-1"/>
        </w:rPr>
        <w:t xml:space="preserve"> </w:t>
      </w:r>
      <w:r>
        <w:t>attempting</w:t>
      </w:r>
      <w:r>
        <w:rPr>
          <w:spacing w:val="-7"/>
        </w:rPr>
        <w:t xml:space="preserve"> </w:t>
      </w:r>
      <w:r>
        <w:t>to</w:t>
      </w:r>
      <w:r>
        <w:rPr>
          <w:spacing w:val="-5"/>
        </w:rPr>
        <w:t xml:space="preserve"> </w:t>
      </w:r>
      <w:r>
        <w:t>influence an officer or employee of any Federal agency, a Member of Congress, an officer or employee of Congress, or an employee of a Member of Congress</w:t>
      </w:r>
      <w:r>
        <w:rPr>
          <w:spacing w:val="-1"/>
        </w:rPr>
        <w:t xml:space="preserve"> </w:t>
      </w:r>
      <w:r>
        <w:t>in</w:t>
      </w:r>
      <w:r>
        <w:rPr>
          <w:spacing w:val="-1"/>
        </w:rPr>
        <w:t xml:space="preserve"> </w:t>
      </w:r>
      <w:r>
        <w:t>connection</w:t>
      </w:r>
      <w:r>
        <w:rPr>
          <w:spacing w:val="-4"/>
        </w:rPr>
        <w:t xml:space="preserve"> </w:t>
      </w:r>
      <w:r>
        <w:t>with</w:t>
      </w:r>
      <w:r>
        <w:rPr>
          <w:spacing w:val="-1"/>
        </w:rPr>
        <w:t xml:space="preserve"> </w:t>
      </w:r>
      <w:r>
        <w:t>this</w:t>
      </w:r>
      <w:r>
        <w:rPr>
          <w:spacing w:val="-1"/>
        </w:rPr>
        <w:t xml:space="preserve"> </w:t>
      </w:r>
      <w:r>
        <w:t>Federal contract,</w:t>
      </w:r>
      <w:r>
        <w:rPr>
          <w:spacing w:val="-1"/>
        </w:rPr>
        <w:t xml:space="preserve"> </w:t>
      </w:r>
      <w:r>
        <w:t>grant,</w:t>
      </w:r>
      <w:r>
        <w:rPr>
          <w:spacing w:val="-1"/>
        </w:rPr>
        <w:t xml:space="preserve"> </w:t>
      </w:r>
      <w:r>
        <w:t>loan,</w:t>
      </w:r>
      <w:r>
        <w:rPr>
          <w:spacing w:val="-1"/>
        </w:rPr>
        <w:t xml:space="preserve"> </w:t>
      </w:r>
      <w:r>
        <w:t>or cooperative</w:t>
      </w:r>
      <w:r>
        <w:rPr>
          <w:spacing w:val="-3"/>
        </w:rPr>
        <w:t xml:space="preserve"> </w:t>
      </w:r>
      <w:r>
        <w:t>agreement,</w:t>
      </w:r>
      <w:r>
        <w:rPr>
          <w:spacing w:val="-6"/>
        </w:rPr>
        <w:t xml:space="preserve"> </w:t>
      </w:r>
      <w:r>
        <w:t>the</w:t>
      </w:r>
      <w:r>
        <w:rPr>
          <w:spacing w:val="-3"/>
        </w:rPr>
        <w:t xml:space="preserve"> </w:t>
      </w:r>
      <w:r>
        <w:t>undersigned</w:t>
      </w:r>
      <w:r>
        <w:rPr>
          <w:spacing w:val="-6"/>
        </w:rPr>
        <w:t xml:space="preserve"> </w:t>
      </w:r>
      <w:r>
        <w:t>shall</w:t>
      </w:r>
      <w:r>
        <w:rPr>
          <w:spacing w:val="-3"/>
        </w:rPr>
        <w:t xml:space="preserve"> </w:t>
      </w:r>
      <w:r>
        <w:t>complete</w:t>
      </w:r>
      <w:r>
        <w:rPr>
          <w:spacing w:val="-3"/>
        </w:rPr>
        <w:t xml:space="preserve"> </w:t>
      </w:r>
      <w:r>
        <w:t>and</w:t>
      </w:r>
      <w:r>
        <w:rPr>
          <w:spacing w:val="-4"/>
        </w:rPr>
        <w:t xml:space="preserve"> </w:t>
      </w:r>
      <w:r>
        <w:t>submit Standard Form-LLL, "Disclosure Form to Report Lobbying," in accordance with its instructions.</w:t>
      </w:r>
    </w:p>
    <w:p w14:paraId="70248C6F" w14:textId="77777777" w:rsidR="009B1309" w:rsidRDefault="009B1309">
      <w:pPr>
        <w:pStyle w:val="BodyText"/>
      </w:pPr>
    </w:p>
    <w:p w14:paraId="70248C70" w14:textId="77777777" w:rsidR="009B1309" w:rsidRDefault="001554BC">
      <w:pPr>
        <w:pStyle w:val="ListParagraph"/>
        <w:numPr>
          <w:ilvl w:val="2"/>
          <w:numId w:val="3"/>
        </w:numPr>
        <w:tabs>
          <w:tab w:val="left" w:pos="1839"/>
        </w:tabs>
        <w:ind w:left="1509" w:right="789" w:firstLine="110"/>
        <w:jc w:val="left"/>
      </w:pPr>
      <w:r>
        <w:t>This certification is a material representation of fact upon which reliance was placed when this transaction was made or entered into. Submission</w:t>
      </w:r>
      <w:r>
        <w:rPr>
          <w:spacing w:val="-4"/>
        </w:rPr>
        <w:t xml:space="preserve"> </w:t>
      </w:r>
      <w:r>
        <w:t>of</w:t>
      </w:r>
      <w:r>
        <w:rPr>
          <w:spacing w:val="-3"/>
        </w:rPr>
        <w:t xml:space="preserve"> </w:t>
      </w:r>
      <w:r>
        <w:t>this</w:t>
      </w:r>
      <w:r>
        <w:rPr>
          <w:spacing w:val="-3"/>
        </w:rPr>
        <w:t xml:space="preserve"> </w:t>
      </w:r>
      <w:r>
        <w:t>certification</w:t>
      </w:r>
      <w:r>
        <w:rPr>
          <w:spacing w:val="-9"/>
        </w:rPr>
        <w:t xml:space="preserve"> </w:t>
      </w:r>
      <w:r>
        <w:t>is</w:t>
      </w:r>
      <w:r>
        <w:rPr>
          <w:spacing w:val="-6"/>
        </w:rPr>
        <w:t xml:space="preserve"> </w:t>
      </w:r>
      <w:r>
        <w:t>a</w:t>
      </w:r>
      <w:r>
        <w:rPr>
          <w:spacing w:val="-1"/>
        </w:rPr>
        <w:t xml:space="preserve"> </w:t>
      </w:r>
      <w:r>
        <w:t>prerequisite</w:t>
      </w:r>
      <w:r>
        <w:rPr>
          <w:spacing w:val="-6"/>
        </w:rPr>
        <w:t xml:space="preserve"> </w:t>
      </w:r>
      <w:r>
        <w:t>for</w:t>
      </w:r>
      <w:r>
        <w:rPr>
          <w:spacing w:val="-5"/>
        </w:rPr>
        <w:t xml:space="preserve"> </w:t>
      </w:r>
      <w:r>
        <w:t>making</w:t>
      </w:r>
      <w:r>
        <w:rPr>
          <w:spacing w:val="-4"/>
        </w:rPr>
        <w:t xml:space="preserve"> </w:t>
      </w:r>
      <w:r>
        <w:t>or</w:t>
      </w:r>
      <w:r>
        <w:rPr>
          <w:spacing w:val="-3"/>
        </w:rPr>
        <w:t xml:space="preserve"> </w:t>
      </w:r>
      <w:r>
        <w:t>entering</w:t>
      </w:r>
      <w:r>
        <w:rPr>
          <w:spacing w:val="-6"/>
        </w:rPr>
        <w:t xml:space="preserve"> </w:t>
      </w:r>
      <w:r>
        <w:t>into</w:t>
      </w:r>
      <w:r>
        <w:rPr>
          <w:spacing w:val="-6"/>
        </w:rPr>
        <w:t xml:space="preserve"> </w:t>
      </w:r>
      <w:r>
        <w:t>this</w:t>
      </w:r>
      <w:r>
        <w:rPr>
          <w:spacing w:val="-3"/>
        </w:rPr>
        <w:t xml:space="preserve"> </w:t>
      </w:r>
      <w:r>
        <w:t>transaction</w:t>
      </w:r>
      <w:r>
        <w:rPr>
          <w:spacing w:val="-6"/>
        </w:rPr>
        <w:t xml:space="preserve"> </w:t>
      </w:r>
      <w:r>
        <w:t>imposed</w:t>
      </w:r>
      <w:r>
        <w:rPr>
          <w:spacing w:val="-4"/>
        </w:rPr>
        <w:t xml:space="preserve"> </w:t>
      </w:r>
      <w:r>
        <w:t>by</w:t>
      </w:r>
      <w:r>
        <w:rPr>
          <w:spacing w:val="-4"/>
        </w:rPr>
        <w:t xml:space="preserve"> </w:t>
      </w:r>
      <w:r>
        <w:t>31</w:t>
      </w:r>
      <w:r>
        <w:rPr>
          <w:spacing w:val="-1"/>
        </w:rPr>
        <w:t xml:space="preserve"> </w:t>
      </w:r>
      <w:r>
        <w:t>U.S.C.</w:t>
      </w:r>
      <w:r>
        <w:rPr>
          <w:spacing w:val="-1"/>
        </w:rPr>
        <w:t xml:space="preserve"> </w:t>
      </w:r>
      <w:r>
        <w:t>1352.</w:t>
      </w:r>
      <w:r>
        <w:rPr>
          <w:spacing w:val="37"/>
        </w:rPr>
        <w:t xml:space="preserve"> </w:t>
      </w:r>
      <w:r>
        <w:t>Any</w:t>
      </w:r>
      <w:r>
        <w:rPr>
          <w:spacing w:val="-1"/>
        </w:rPr>
        <w:t xml:space="preserve"> </w:t>
      </w:r>
      <w:r>
        <w:t>person</w:t>
      </w:r>
      <w:r>
        <w:rPr>
          <w:spacing w:val="-1"/>
        </w:rPr>
        <w:t xml:space="preserve"> </w:t>
      </w:r>
      <w:r>
        <w:t>who fails</w:t>
      </w:r>
      <w:r>
        <w:rPr>
          <w:spacing w:val="-1"/>
        </w:rPr>
        <w:t xml:space="preserve"> </w:t>
      </w:r>
      <w:r>
        <w:t>to file the</w:t>
      </w:r>
      <w:r>
        <w:rPr>
          <w:spacing w:val="-1"/>
        </w:rPr>
        <w:t xml:space="preserve"> </w:t>
      </w:r>
      <w:r>
        <w:t>required certification shall</w:t>
      </w:r>
      <w:r>
        <w:rPr>
          <w:spacing w:val="-1"/>
        </w:rPr>
        <w:t xml:space="preserve"> </w:t>
      </w:r>
      <w:r>
        <w:t>be subject</w:t>
      </w:r>
      <w:r>
        <w:rPr>
          <w:spacing w:val="-1"/>
        </w:rPr>
        <w:t xml:space="preserve"> </w:t>
      </w:r>
      <w:r>
        <w:t>to</w:t>
      </w:r>
      <w:r>
        <w:rPr>
          <w:spacing w:val="-2"/>
        </w:rPr>
        <w:t xml:space="preserve"> </w:t>
      </w:r>
      <w:r>
        <w:t>a civil</w:t>
      </w:r>
      <w:r>
        <w:rPr>
          <w:spacing w:val="-1"/>
        </w:rPr>
        <w:t xml:space="preserve"> </w:t>
      </w:r>
      <w:r>
        <w:t>penalty of</w:t>
      </w:r>
      <w:r>
        <w:rPr>
          <w:spacing w:val="-1"/>
        </w:rPr>
        <w:t xml:space="preserve"> </w:t>
      </w:r>
      <w:r>
        <w:t>not</w:t>
      </w:r>
      <w:r>
        <w:rPr>
          <w:spacing w:val="-1"/>
        </w:rPr>
        <w:t xml:space="preserve"> </w:t>
      </w:r>
      <w:r>
        <w:t>less</w:t>
      </w:r>
      <w:r>
        <w:rPr>
          <w:spacing w:val="-1"/>
        </w:rPr>
        <w:t xml:space="preserve"> </w:t>
      </w:r>
      <w:r>
        <w:t>than $10,000 and</w:t>
      </w:r>
      <w:r>
        <w:rPr>
          <w:spacing w:val="-2"/>
        </w:rPr>
        <w:t xml:space="preserve"> </w:t>
      </w:r>
      <w:r>
        <w:t>not</w:t>
      </w:r>
      <w:r>
        <w:rPr>
          <w:spacing w:val="-1"/>
        </w:rPr>
        <w:t xml:space="preserve"> </w:t>
      </w:r>
      <w:r>
        <w:t>more</w:t>
      </w:r>
      <w:r>
        <w:rPr>
          <w:spacing w:val="-1"/>
        </w:rPr>
        <w:t xml:space="preserve"> </w:t>
      </w:r>
      <w:r>
        <w:t>than $100,000 for each</w:t>
      </w:r>
      <w:r>
        <w:rPr>
          <w:spacing w:val="-2"/>
        </w:rPr>
        <w:t xml:space="preserve"> </w:t>
      </w:r>
      <w:r>
        <w:t xml:space="preserve">such </w:t>
      </w:r>
      <w:r>
        <w:rPr>
          <w:spacing w:val="-2"/>
        </w:rPr>
        <w:t>failure.</w:t>
      </w:r>
    </w:p>
    <w:p w14:paraId="70248C71" w14:textId="77777777" w:rsidR="009B1309" w:rsidRDefault="001554BC">
      <w:pPr>
        <w:pStyle w:val="ListParagraph"/>
        <w:numPr>
          <w:ilvl w:val="2"/>
          <w:numId w:val="3"/>
        </w:numPr>
        <w:tabs>
          <w:tab w:val="left" w:pos="1839"/>
        </w:tabs>
        <w:spacing w:before="253"/>
        <w:ind w:left="1509" w:right="1486" w:firstLine="110"/>
        <w:jc w:val="left"/>
      </w:pPr>
      <w:r>
        <w:t>The</w:t>
      </w:r>
      <w:r>
        <w:rPr>
          <w:spacing w:val="-1"/>
        </w:rPr>
        <w:t xml:space="preserve"> </w:t>
      </w:r>
      <w:r>
        <w:t>prospective</w:t>
      </w:r>
      <w:r>
        <w:rPr>
          <w:spacing w:val="-6"/>
        </w:rPr>
        <w:t xml:space="preserve"> </w:t>
      </w:r>
      <w:r>
        <w:t>contractor</w:t>
      </w:r>
      <w:r>
        <w:rPr>
          <w:spacing w:val="-8"/>
        </w:rPr>
        <w:t xml:space="preserve"> </w:t>
      </w:r>
      <w:r>
        <w:t>also</w:t>
      </w:r>
      <w:r>
        <w:rPr>
          <w:spacing w:val="-4"/>
        </w:rPr>
        <w:t xml:space="preserve"> </w:t>
      </w:r>
      <w:r>
        <w:t>agrees</w:t>
      </w:r>
      <w:r>
        <w:rPr>
          <w:spacing w:val="-3"/>
        </w:rPr>
        <w:t xml:space="preserve"> </w:t>
      </w:r>
      <w:r>
        <w:t>that</w:t>
      </w:r>
      <w:r>
        <w:rPr>
          <w:spacing w:val="-5"/>
        </w:rPr>
        <w:t xml:space="preserve"> </w:t>
      </w:r>
      <w:r>
        <w:t>they</w:t>
      </w:r>
      <w:r>
        <w:rPr>
          <w:spacing w:val="-6"/>
        </w:rPr>
        <w:t xml:space="preserve"> </w:t>
      </w:r>
      <w:r>
        <w:t>shall</w:t>
      </w:r>
      <w:r>
        <w:rPr>
          <w:spacing w:val="-5"/>
        </w:rPr>
        <w:t xml:space="preserve"> </w:t>
      </w:r>
      <w:r>
        <w:t>require</w:t>
      </w:r>
      <w:r>
        <w:rPr>
          <w:spacing w:val="-3"/>
        </w:rPr>
        <w:t xml:space="preserve"> </w:t>
      </w:r>
      <w:r>
        <w:t>that</w:t>
      </w:r>
      <w:r>
        <w:rPr>
          <w:spacing w:val="-5"/>
        </w:rPr>
        <w:t xml:space="preserve"> </w:t>
      </w:r>
      <w:r>
        <w:t>the</w:t>
      </w:r>
      <w:r>
        <w:rPr>
          <w:spacing w:val="-6"/>
        </w:rPr>
        <w:t xml:space="preserve"> </w:t>
      </w:r>
      <w:r>
        <w:t>language</w:t>
      </w:r>
      <w:r>
        <w:rPr>
          <w:spacing w:val="-8"/>
        </w:rPr>
        <w:t xml:space="preserve"> </w:t>
      </w:r>
      <w:r>
        <w:t>of</w:t>
      </w:r>
      <w:r>
        <w:rPr>
          <w:spacing w:val="-3"/>
        </w:rPr>
        <w:t xml:space="preserve"> </w:t>
      </w:r>
      <w:r>
        <w:t>this</w:t>
      </w:r>
      <w:r>
        <w:rPr>
          <w:spacing w:val="-6"/>
        </w:rPr>
        <w:t xml:space="preserve"> </w:t>
      </w:r>
      <w:r>
        <w:t>certification</w:t>
      </w:r>
      <w:r>
        <w:rPr>
          <w:spacing w:val="-2"/>
        </w:rPr>
        <w:t xml:space="preserve"> </w:t>
      </w:r>
      <w:r>
        <w:t>be</w:t>
      </w:r>
      <w:r>
        <w:rPr>
          <w:spacing w:val="-6"/>
        </w:rPr>
        <w:t xml:space="preserve"> </w:t>
      </w:r>
      <w:r>
        <w:t>included</w:t>
      </w:r>
      <w:r>
        <w:rPr>
          <w:spacing w:val="-4"/>
        </w:rPr>
        <w:t xml:space="preserve"> </w:t>
      </w:r>
      <w:r>
        <w:t>in</w:t>
      </w:r>
      <w:r>
        <w:rPr>
          <w:spacing w:val="-6"/>
        </w:rPr>
        <w:t xml:space="preserve"> </w:t>
      </w:r>
      <w:r>
        <w:t>all</w:t>
      </w:r>
      <w:r>
        <w:rPr>
          <w:spacing w:val="-3"/>
        </w:rPr>
        <w:t xml:space="preserve"> </w:t>
      </w:r>
      <w:r>
        <w:t>lower</w:t>
      </w:r>
      <w:r>
        <w:rPr>
          <w:spacing w:val="-5"/>
        </w:rPr>
        <w:t xml:space="preserve"> </w:t>
      </w:r>
      <w:r>
        <w:t>tier subcontracts, which exceed $100,000 and that all such recipients shall certify and disclose accordingly.</w:t>
      </w:r>
    </w:p>
    <w:p w14:paraId="70248C72" w14:textId="77777777" w:rsidR="009B1309" w:rsidRDefault="009B1309">
      <w:pPr>
        <w:pStyle w:val="ListParagraph"/>
        <w:sectPr w:rsidR="009B1309">
          <w:pgSz w:w="15840" w:h="12240" w:orient="landscape"/>
          <w:pgMar w:top="1720" w:right="1080" w:bottom="1200" w:left="360" w:header="1402" w:footer="978" w:gutter="0"/>
          <w:cols w:space="720"/>
        </w:sectPr>
      </w:pPr>
    </w:p>
    <w:p w14:paraId="70248C73" w14:textId="77777777" w:rsidR="009B1309" w:rsidRDefault="001554BC">
      <w:pPr>
        <w:pStyle w:val="BodyText"/>
        <w:rPr>
          <w:sz w:val="20"/>
        </w:rPr>
      </w:pPr>
      <w:r>
        <w:rPr>
          <w:noProof/>
          <w:sz w:val="20"/>
        </w:rPr>
        <w:drawing>
          <wp:anchor distT="0" distB="0" distL="0" distR="0" simplePos="0" relativeHeight="485299712" behindDoc="1" locked="0" layoutInCell="1" allowOverlap="1" wp14:anchorId="70248D44" wp14:editId="70248D45">
            <wp:simplePos x="0" y="0"/>
            <wp:positionH relativeFrom="page">
              <wp:posOffset>4399915</wp:posOffset>
            </wp:positionH>
            <wp:positionV relativeFrom="page">
              <wp:posOffset>462915</wp:posOffset>
            </wp:positionV>
            <wp:extent cx="1073162" cy="354952"/>
            <wp:effectExtent l="0" t="0" r="0" b="0"/>
            <wp:wrapNone/>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10" cstate="print"/>
                    <a:stretch>
                      <a:fillRect/>
                    </a:stretch>
                  </pic:blipFill>
                  <pic:spPr>
                    <a:xfrm>
                      <a:off x="0" y="0"/>
                      <a:ext cx="1073162" cy="354952"/>
                    </a:xfrm>
                    <a:prstGeom prst="rect">
                      <a:avLst/>
                    </a:prstGeom>
                  </pic:spPr>
                </pic:pic>
              </a:graphicData>
            </a:graphic>
          </wp:anchor>
        </w:drawing>
      </w:r>
      <w:r>
        <w:rPr>
          <w:noProof/>
          <w:sz w:val="20"/>
        </w:rPr>
        <mc:AlternateContent>
          <mc:Choice Requires="wps">
            <w:drawing>
              <wp:anchor distT="0" distB="0" distL="0" distR="0" simplePos="0" relativeHeight="485300224" behindDoc="1" locked="0" layoutInCell="1" allowOverlap="1" wp14:anchorId="70248D46" wp14:editId="70248D47">
                <wp:simplePos x="0" y="0"/>
                <wp:positionH relativeFrom="page">
                  <wp:posOffset>310515</wp:posOffset>
                </wp:positionH>
                <wp:positionV relativeFrom="page">
                  <wp:posOffset>310247</wp:posOffset>
                </wp:positionV>
                <wp:extent cx="9443085" cy="7156450"/>
                <wp:effectExtent l="0" t="0" r="0" b="0"/>
                <wp:wrapNone/>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3085" cy="7156450"/>
                        </a:xfrm>
                        <a:custGeom>
                          <a:avLst/>
                          <a:gdLst/>
                          <a:ahLst/>
                          <a:cxnLst/>
                          <a:rect l="l" t="t" r="r" b="b"/>
                          <a:pathLst>
                            <a:path w="9443085" h="7156450">
                              <a:moveTo>
                                <a:pt x="9442704" y="6350"/>
                              </a:moveTo>
                              <a:lnTo>
                                <a:pt x="9436608" y="6350"/>
                              </a:lnTo>
                              <a:lnTo>
                                <a:pt x="9436608" y="0"/>
                              </a:lnTo>
                              <a:lnTo>
                                <a:pt x="9430512" y="0"/>
                              </a:lnTo>
                              <a:lnTo>
                                <a:pt x="9430512" y="6350"/>
                              </a:lnTo>
                              <a:lnTo>
                                <a:pt x="9430512" y="7143750"/>
                              </a:lnTo>
                              <a:lnTo>
                                <a:pt x="6096" y="7143750"/>
                              </a:lnTo>
                              <a:lnTo>
                                <a:pt x="6096" y="6350"/>
                              </a:lnTo>
                              <a:lnTo>
                                <a:pt x="9430512" y="6350"/>
                              </a:lnTo>
                              <a:lnTo>
                                <a:pt x="9430512" y="0"/>
                              </a:lnTo>
                              <a:lnTo>
                                <a:pt x="0" y="0"/>
                              </a:lnTo>
                              <a:lnTo>
                                <a:pt x="0" y="6350"/>
                              </a:lnTo>
                              <a:lnTo>
                                <a:pt x="0" y="7143750"/>
                              </a:lnTo>
                              <a:lnTo>
                                <a:pt x="0" y="7150100"/>
                              </a:lnTo>
                              <a:lnTo>
                                <a:pt x="6096" y="7150100"/>
                              </a:lnTo>
                              <a:lnTo>
                                <a:pt x="6096" y="7156450"/>
                              </a:lnTo>
                              <a:lnTo>
                                <a:pt x="9442679" y="7156450"/>
                              </a:lnTo>
                              <a:lnTo>
                                <a:pt x="9442679" y="7150100"/>
                              </a:lnTo>
                              <a:lnTo>
                                <a:pt x="9442691" y="7143750"/>
                              </a:lnTo>
                              <a:lnTo>
                                <a:pt x="9442704"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73D746" id="Graphic 111" o:spid="_x0000_s1026" style="position:absolute;margin-left:24.45pt;margin-top:24.45pt;width:743.55pt;height:563.5pt;z-index:-18016256;visibility:visible;mso-wrap-style:square;mso-wrap-distance-left:0;mso-wrap-distance-top:0;mso-wrap-distance-right:0;mso-wrap-distance-bottom:0;mso-position-horizontal:absolute;mso-position-horizontal-relative:page;mso-position-vertical:absolute;mso-position-vertical-relative:page;v-text-anchor:top" coordsize="9443085,715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" path="m9442704,6350r-6096,l9436608,r-6096,l9430512,6350r,7137400l6096,7143750,6096,6350r9424416,l9430512,,,,,6350,,7143750r,6350l6096,7150100r,6350l9442679,7156450r,-6350l9442691,7143750r13,-7137400xe" fillcolor="black" stroked="f">
                <v:path arrowok="t"/>
                <w10:wrap anchorx="page" anchory="page"/>
              </v:shape>
            </w:pict>
          </mc:Fallback>
        </mc:AlternateContent>
      </w:r>
    </w:p>
    <w:p w14:paraId="70248C74" w14:textId="77777777" w:rsidR="009B1309" w:rsidRDefault="009B1309">
      <w:pPr>
        <w:pStyle w:val="BodyText"/>
        <w:spacing w:before="59"/>
        <w:rPr>
          <w:sz w:val="20"/>
        </w:rPr>
      </w:pPr>
    </w:p>
    <w:p w14:paraId="70248C75" w14:textId="77777777" w:rsidR="009B1309" w:rsidRDefault="001554BC">
      <w:pPr>
        <w:spacing w:before="1"/>
        <w:ind w:left="792" w:right="443"/>
        <w:rPr>
          <w:rFonts w:ascii="Arial"/>
          <w:b/>
          <w:sz w:val="20"/>
        </w:rPr>
      </w:pPr>
      <w:r>
        <w:rPr>
          <w:rFonts w:ascii="Arial"/>
          <w:b/>
          <w:sz w:val="20"/>
        </w:rPr>
        <w:t>For</w:t>
      </w:r>
      <w:r>
        <w:rPr>
          <w:rFonts w:ascii="Arial"/>
          <w:b/>
          <w:spacing w:val="-6"/>
          <w:sz w:val="20"/>
        </w:rPr>
        <w:t xml:space="preserve"> </w:t>
      </w:r>
      <w:r>
        <w:rPr>
          <w:rFonts w:ascii="Arial"/>
          <w:b/>
          <w:sz w:val="20"/>
        </w:rPr>
        <w:t>your</w:t>
      </w:r>
      <w:r>
        <w:rPr>
          <w:rFonts w:ascii="Arial"/>
          <w:b/>
          <w:spacing w:val="-8"/>
          <w:sz w:val="20"/>
        </w:rPr>
        <w:t xml:space="preserve"> </w:t>
      </w:r>
      <w:r>
        <w:rPr>
          <w:rFonts w:ascii="Arial"/>
          <w:b/>
          <w:sz w:val="20"/>
        </w:rPr>
        <w:t>bid</w:t>
      </w:r>
      <w:r>
        <w:rPr>
          <w:rFonts w:ascii="Arial"/>
          <w:b/>
          <w:spacing w:val="-2"/>
          <w:sz w:val="20"/>
        </w:rPr>
        <w:t xml:space="preserve"> </w:t>
      </w:r>
      <w:r>
        <w:rPr>
          <w:rFonts w:ascii="Arial"/>
          <w:b/>
          <w:sz w:val="20"/>
        </w:rPr>
        <w:t>to</w:t>
      </w:r>
      <w:r>
        <w:rPr>
          <w:rFonts w:ascii="Arial"/>
          <w:b/>
          <w:spacing w:val="-4"/>
          <w:sz w:val="20"/>
        </w:rPr>
        <w:t xml:space="preserve"> </w:t>
      </w:r>
      <w:r>
        <w:rPr>
          <w:rFonts w:ascii="Arial"/>
          <w:b/>
          <w:sz w:val="20"/>
        </w:rPr>
        <w:t>be</w:t>
      </w:r>
      <w:r>
        <w:rPr>
          <w:rFonts w:ascii="Arial"/>
          <w:b/>
          <w:spacing w:val="-3"/>
          <w:sz w:val="20"/>
        </w:rPr>
        <w:t xml:space="preserve"> </w:t>
      </w:r>
      <w:r>
        <w:rPr>
          <w:rFonts w:ascii="Arial"/>
          <w:b/>
          <w:sz w:val="20"/>
        </w:rPr>
        <w:t>considered valid,</w:t>
      </w:r>
      <w:r>
        <w:rPr>
          <w:rFonts w:ascii="Arial"/>
          <w:b/>
          <w:spacing w:val="-5"/>
          <w:sz w:val="20"/>
        </w:rPr>
        <w:t xml:space="preserve"> </w:t>
      </w:r>
      <w:r>
        <w:rPr>
          <w:rFonts w:ascii="Arial"/>
          <w:b/>
          <w:sz w:val="20"/>
        </w:rPr>
        <w:t>this</w:t>
      </w:r>
      <w:r>
        <w:rPr>
          <w:rFonts w:ascii="Arial"/>
          <w:b/>
          <w:spacing w:val="-6"/>
          <w:sz w:val="20"/>
        </w:rPr>
        <w:t xml:space="preserve"> </w:t>
      </w:r>
      <w:r>
        <w:rPr>
          <w:rFonts w:ascii="Arial"/>
          <w:b/>
          <w:sz w:val="20"/>
        </w:rPr>
        <w:t>Bidder</w:t>
      </w:r>
      <w:r>
        <w:rPr>
          <w:rFonts w:ascii="Arial"/>
          <w:b/>
          <w:spacing w:val="-6"/>
          <w:sz w:val="20"/>
        </w:rPr>
        <w:t xml:space="preserve"> </w:t>
      </w:r>
      <w:r>
        <w:rPr>
          <w:rFonts w:ascii="Arial"/>
          <w:b/>
          <w:sz w:val="20"/>
        </w:rPr>
        <w:t>Response</w:t>
      </w:r>
      <w:r>
        <w:rPr>
          <w:rFonts w:ascii="Arial"/>
          <w:b/>
          <w:spacing w:val="-6"/>
          <w:sz w:val="20"/>
        </w:rPr>
        <w:t xml:space="preserve"> </w:t>
      </w:r>
      <w:r>
        <w:rPr>
          <w:rFonts w:ascii="Arial"/>
          <w:b/>
          <w:sz w:val="20"/>
        </w:rPr>
        <w:t>Form</w:t>
      </w:r>
      <w:r>
        <w:rPr>
          <w:rFonts w:ascii="Arial"/>
          <w:b/>
          <w:spacing w:val="-3"/>
          <w:sz w:val="20"/>
        </w:rPr>
        <w:t xml:space="preserve"> </w:t>
      </w:r>
      <w:r>
        <w:rPr>
          <w:rFonts w:ascii="Arial"/>
          <w:b/>
          <w:sz w:val="20"/>
        </w:rPr>
        <w:t>must</w:t>
      </w:r>
      <w:r>
        <w:rPr>
          <w:rFonts w:ascii="Arial"/>
          <w:b/>
          <w:spacing w:val="-4"/>
          <w:sz w:val="20"/>
        </w:rPr>
        <w:t xml:space="preserve"> </w:t>
      </w:r>
      <w:r>
        <w:rPr>
          <w:rFonts w:ascii="Arial"/>
          <w:b/>
          <w:sz w:val="20"/>
        </w:rPr>
        <w:t>be</w:t>
      </w:r>
      <w:r>
        <w:rPr>
          <w:rFonts w:ascii="Arial"/>
          <w:b/>
          <w:spacing w:val="-6"/>
          <w:sz w:val="20"/>
        </w:rPr>
        <w:t xml:space="preserve"> </w:t>
      </w:r>
      <w:r>
        <w:rPr>
          <w:rFonts w:ascii="Arial"/>
          <w:b/>
          <w:sz w:val="20"/>
        </w:rPr>
        <w:t>signed</w:t>
      </w:r>
      <w:r>
        <w:rPr>
          <w:rFonts w:ascii="Arial"/>
          <w:b/>
          <w:spacing w:val="-5"/>
          <w:sz w:val="20"/>
        </w:rPr>
        <w:t xml:space="preserve"> </w:t>
      </w:r>
      <w:r>
        <w:rPr>
          <w:rFonts w:ascii="Arial"/>
          <w:b/>
          <w:sz w:val="20"/>
        </w:rPr>
        <w:t>by</w:t>
      </w:r>
      <w:r>
        <w:rPr>
          <w:rFonts w:ascii="Arial"/>
          <w:b/>
          <w:spacing w:val="-6"/>
          <w:sz w:val="20"/>
        </w:rPr>
        <w:t xml:space="preserve"> </w:t>
      </w:r>
      <w:r>
        <w:rPr>
          <w:rFonts w:ascii="Arial"/>
          <w:b/>
          <w:sz w:val="20"/>
        </w:rPr>
        <w:t>a</w:t>
      </w:r>
      <w:r>
        <w:rPr>
          <w:rFonts w:ascii="Arial"/>
          <w:b/>
          <w:spacing w:val="-6"/>
          <w:sz w:val="20"/>
        </w:rPr>
        <w:t xml:space="preserve"> </w:t>
      </w:r>
      <w:r>
        <w:rPr>
          <w:rFonts w:ascii="Arial"/>
          <w:b/>
          <w:sz w:val="20"/>
        </w:rPr>
        <w:t>duly</w:t>
      </w:r>
      <w:r>
        <w:rPr>
          <w:rFonts w:ascii="Arial"/>
          <w:b/>
          <w:spacing w:val="-6"/>
          <w:sz w:val="20"/>
        </w:rPr>
        <w:t xml:space="preserve"> </w:t>
      </w:r>
      <w:r>
        <w:rPr>
          <w:rFonts w:ascii="Arial"/>
          <w:b/>
          <w:sz w:val="20"/>
        </w:rPr>
        <w:t>authorized representative</w:t>
      </w:r>
      <w:r>
        <w:rPr>
          <w:rFonts w:ascii="Arial"/>
          <w:b/>
          <w:spacing w:val="-5"/>
          <w:sz w:val="20"/>
        </w:rPr>
        <w:t xml:space="preserve"> </w:t>
      </w:r>
      <w:r>
        <w:rPr>
          <w:rFonts w:ascii="Arial"/>
          <w:b/>
          <w:sz w:val="20"/>
        </w:rPr>
        <w:t>of</w:t>
      </w:r>
      <w:r>
        <w:rPr>
          <w:rFonts w:ascii="Arial"/>
          <w:b/>
          <w:spacing w:val="-4"/>
          <w:sz w:val="20"/>
        </w:rPr>
        <w:t xml:space="preserve"> </w:t>
      </w:r>
      <w:r>
        <w:rPr>
          <w:rFonts w:ascii="Arial"/>
          <w:b/>
          <w:sz w:val="20"/>
        </w:rPr>
        <w:t>the</w:t>
      </w:r>
      <w:r>
        <w:rPr>
          <w:rFonts w:ascii="Arial"/>
          <w:b/>
          <w:spacing w:val="-6"/>
          <w:sz w:val="20"/>
        </w:rPr>
        <w:t xml:space="preserve"> </w:t>
      </w:r>
      <w:r>
        <w:rPr>
          <w:rFonts w:ascii="Arial"/>
          <w:b/>
          <w:sz w:val="20"/>
        </w:rPr>
        <w:t>bidder,</w:t>
      </w:r>
      <w:r>
        <w:rPr>
          <w:rFonts w:ascii="Arial"/>
          <w:b/>
          <w:spacing w:val="-5"/>
          <w:sz w:val="20"/>
        </w:rPr>
        <w:t xml:space="preserve"> </w:t>
      </w:r>
      <w:r>
        <w:rPr>
          <w:rFonts w:ascii="Arial"/>
          <w:b/>
          <w:sz w:val="20"/>
        </w:rPr>
        <w:t>and submitted as part of the response to the proposal.</w:t>
      </w:r>
    </w:p>
    <w:p w14:paraId="70248C76" w14:textId="77777777" w:rsidR="009B1309" w:rsidRDefault="009B1309">
      <w:pPr>
        <w:pStyle w:val="BodyText"/>
        <w:spacing w:before="180"/>
        <w:rPr>
          <w:rFonts w:ascii="Arial"/>
          <w:b/>
          <w:sz w:val="20"/>
        </w:rPr>
      </w:pPr>
    </w:p>
    <w:p w14:paraId="70248C77" w14:textId="77777777" w:rsidR="009B1309" w:rsidRDefault="001554BC">
      <w:pPr>
        <w:pStyle w:val="BodyText"/>
        <w:ind w:left="791" w:right="443"/>
      </w:pPr>
      <w:r>
        <w:t>I</w:t>
      </w:r>
      <w:r>
        <w:rPr>
          <w:spacing w:val="-5"/>
        </w:rPr>
        <w:t xml:space="preserve"> </w:t>
      </w:r>
      <w:r>
        <w:t>am authorized</w:t>
      </w:r>
      <w:r>
        <w:rPr>
          <w:spacing w:val="-4"/>
        </w:rPr>
        <w:t xml:space="preserve"> </w:t>
      </w:r>
      <w:r>
        <w:t>to</w:t>
      </w:r>
      <w:r>
        <w:rPr>
          <w:spacing w:val="-4"/>
        </w:rPr>
        <w:t xml:space="preserve"> </w:t>
      </w:r>
      <w:r>
        <w:t>submit a</w:t>
      </w:r>
      <w:r>
        <w:rPr>
          <w:spacing w:val="-6"/>
        </w:rPr>
        <w:t xml:space="preserve"> </w:t>
      </w:r>
      <w:r>
        <w:t>proposal</w:t>
      </w:r>
      <w:r>
        <w:rPr>
          <w:spacing w:val="-3"/>
        </w:rPr>
        <w:t xml:space="preserve"> </w:t>
      </w:r>
      <w:r>
        <w:t>to</w:t>
      </w:r>
      <w:r>
        <w:rPr>
          <w:spacing w:val="-6"/>
        </w:rPr>
        <w:t xml:space="preserve"> </w:t>
      </w:r>
      <w:r>
        <w:t>the</w:t>
      </w:r>
      <w:r>
        <w:rPr>
          <w:spacing w:val="-3"/>
        </w:rPr>
        <w:t xml:space="preserve"> </w:t>
      </w:r>
      <w:r>
        <w:t>State</w:t>
      </w:r>
      <w:r>
        <w:rPr>
          <w:spacing w:val="-1"/>
        </w:rPr>
        <w:t xml:space="preserve"> </w:t>
      </w:r>
      <w:r>
        <w:t>of Vermont</w:t>
      </w:r>
      <w:r>
        <w:rPr>
          <w:spacing w:val="-5"/>
        </w:rPr>
        <w:t xml:space="preserve"> </w:t>
      </w:r>
      <w:r>
        <w:t>in</w:t>
      </w:r>
      <w:r>
        <w:rPr>
          <w:spacing w:val="-4"/>
        </w:rPr>
        <w:t xml:space="preserve"> </w:t>
      </w:r>
      <w:r>
        <w:t>response</w:t>
      </w:r>
      <w:r>
        <w:rPr>
          <w:spacing w:val="-6"/>
        </w:rPr>
        <w:t xml:space="preserve"> </w:t>
      </w:r>
      <w:r>
        <w:t>to</w:t>
      </w:r>
      <w:r>
        <w:rPr>
          <w:spacing w:val="-4"/>
        </w:rPr>
        <w:t xml:space="preserve"> </w:t>
      </w:r>
      <w:r>
        <w:t>this</w:t>
      </w:r>
      <w:r>
        <w:rPr>
          <w:spacing w:val="-1"/>
        </w:rPr>
        <w:t xml:space="preserve"> </w:t>
      </w:r>
      <w:r>
        <w:t>RFP</w:t>
      </w:r>
      <w:r>
        <w:rPr>
          <w:spacing w:val="-4"/>
        </w:rPr>
        <w:t xml:space="preserve"> </w:t>
      </w:r>
      <w:r>
        <w:t>on</w:t>
      </w:r>
      <w:r>
        <w:rPr>
          <w:spacing w:val="-1"/>
        </w:rPr>
        <w:t xml:space="preserve"> </w:t>
      </w:r>
      <w:r>
        <w:t>behalf</w:t>
      </w:r>
      <w:r>
        <w:rPr>
          <w:spacing w:val="-3"/>
        </w:rPr>
        <w:t xml:space="preserve"> </w:t>
      </w:r>
      <w:r>
        <w:t>of</w:t>
      </w:r>
      <w:r>
        <w:rPr>
          <w:spacing w:val="-5"/>
        </w:rPr>
        <w:t xml:space="preserve"> </w:t>
      </w:r>
      <w:r>
        <w:t>my</w:t>
      </w:r>
      <w:r>
        <w:rPr>
          <w:spacing w:val="-4"/>
        </w:rPr>
        <w:t xml:space="preserve"> </w:t>
      </w:r>
      <w:r>
        <w:t>organization.</w:t>
      </w:r>
      <w:r>
        <w:rPr>
          <w:spacing w:val="38"/>
        </w:rPr>
        <w:t xml:space="preserve"> </w:t>
      </w:r>
      <w:r>
        <w:t>The</w:t>
      </w:r>
      <w:r>
        <w:rPr>
          <w:spacing w:val="-6"/>
        </w:rPr>
        <w:t xml:space="preserve"> </w:t>
      </w:r>
      <w:r>
        <w:t>information</w:t>
      </w:r>
      <w:r>
        <w:rPr>
          <w:spacing w:val="-4"/>
        </w:rPr>
        <w:t xml:space="preserve"> </w:t>
      </w:r>
      <w:r>
        <w:t>provided</w:t>
      </w:r>
      <w:r>
        <w:rPr>
          <w:spacing w:val="-6"/>
        </w:rPr>
        <w:t xml:space="preserve"> </w:t>
      </w:r>
      <w:r>
        <w:t>as</w:t>
      </w:r>
      <w:r>
        <w:rPr>
          <w:spacing w:val="-1"/>
        </w:rPr>
        <w:t xml:space="preserve"> </w:t>
      </w:r>
      <w:r>
        <w:t>part of my organization’s response is a true and accurate representation of my organization’s ability to meet the State of Vermont’s business needs as expressed in this RFP.</w:t>
      </w:r>
    </w:p>
    <w:p w14:paraId="70248C78" w14:textId="77777777" w:rsidR="009B1309" w:rsidRDefault="009B1309">
      <w:pPr>
        <w:pStyle w:val="BodyText"/>
        <w:spacing w:before="188"/>
        <w:rPr>
          <w:sz w:val="20"/>
        </w:rPr>
      </w:pPr>
    </w:p>
    <w:tbl>
      <w:tblPr>
        <w:tblW w:w="0" w:type="auto"/>
        <w:tblInd w:w="811" w:type="dxa"/>
        <w:tblBorders>
          <w:top w:val="single" w:sz="4" w:space="0" w:color="44526A"/>
          <w:left w:val="single" w:sz="4" w:space="0" w:color="44526A"/>
          <w:bottom w:val="single" w:sz="4" w:space="0" w:color="44526A"/>
          <w:right w:val="single" w:sz="4" w:space="0" w:color="44526A"/>
          <w:insideH w:val="single" w:sz="4" w:space="0" w:color="44526A"/>
          <w:insideV w:val="single" w:sz="4" w:space="0" w:color="44526A"/>
        </w:tblBorders>
        <w:tblLayout w:type="fixed"/>
        <w:tblCellMar>
          <w:left w:w="0" w:type="dxa"/>
          <w:right w:w="0" w:type="dxa"/>
        </w:tblCellMar>
        <w:tblLook w:val="01E0" w:firstRow="1" w:lastRow="1" w:firstColumn="1" w:lastColumn="1" w:noHBand="0" w:noVBand="0"/>
      </w:tblPr>
      <w:tblGrid>
        <w:gridCol w:w="2238"/>
        <w:gridCol w:w="10888"/>
      </w:tblGrid>
      <w:tr w:rsidR="009B1309" w14:paraId="70248C7D" w14:textId="77777777">
        <w:trPr>
          <w:trHeight w:val="916"/>
        </w:trPr>
        <w:tc>
          <w:tcPr>
            <w:tcW w:w="2238" w:type="dxa"/>
            <w:tcBorders>
              <w:top w:val="nil"/>
              <w:left w:val="nil"/>
              <w:bottom w:val="nil"/>
            </w:tcBorders>
            <w:shd w:val="clear" w:color="auto" w:fill="2D5294"/>
          </w:tcPr>
          <w:p w14:paraId="70248C79" w14:textId="77777777" w:rsidR="009B1309" w:rsidRDefault="009B1309">
            <w:pPr>
              <w:pStyle w:val="TableParagraph"/>
            </w:pPr>
          </w:p>
          <w:p w14:paraId="70248C7A" w14:textId="77777777" w:rsidR="009B1309" w:rsidRDefault="009B1309">
            <w:pPr>
              <w:pStyle w:val="TableParagraph"/>
              <w:spacing w:before="39"/>
            </w:pPr>
          </w:p>
          <w:p w14:paraId="70248C7B" w14:textId="77777777" w:rsidR="009B1309" w:rsidRDefault="001554BC">
            <w:pPr>
              <w:pStyle w:val="TableParagraph"/>
              <w:ind w:left="638"/>
              <w:rPr>
                <w:b/>
              </w:rPr>
            </w:pPr>
            <w:r>
              <w:rPr>
                <w:b/>
                <w:color w:val="FFFFFF"/>
                <w:spacing w:val="-2"/>
              </w:rPr>
              <w:t>Signature:</w:t>
            </w:r>
          </w:p>
        </w:tc>
        <w:tc>
          <w:tcPr>
            <w:tcW w:w="10888" w:type="dxa"/>
          </w:tcPr>
          <w:p w14:paraId="70248C7C" w14:textId="77777777" w:rsidR="009B1309" w:rsidRDefault="009B1309">
            <w:pPr>
              <w:pStyle w:val="TableParagraph"/>
            </w:pPr>
          </w:p>
        </w:tc>
      </w:tr>
      <w:tr w:rsidR="009B1309" w14:paraId="70248C82" w14:textId="77777777">
        <w:trPr>
          <w:trHeight w:val="916"/>
        </w:trPr>
        <w:tc>
          <w:tcPr>
            <w:tcW w:w="2238" w:type="dxa"/>
            <w:tcBorders>
              <w:top w:val="nil"/>
              <w:left w:val="nil"/>
              <w:bottom w:val="nil"/>
            </w:tcBorders>
            <w:shd w:val="clear" w:color="auto" w:fill="2D5294"/>
          </w:tcPr>
          <w:p w14:paraId="70248C7E" w14:textId="77777777" w:rsidR="009B1309" w:rsidRDefault="009B1309">
            <w:pPr>
              <w:pStyle w:val="TableParagraph"/>
            </w:pPr>
          </w:p>
          <w:p w14:paraId="70248C7F" w14:textId="77777777" w:rsidR="009B1309" w:rsidRDefault="009B1309">
            <w:pPr>
              <w:pStyle w:val="TableParagraph"/>
              <w:spacing w:before="37"/>
            </w:pPr>
          </w:p>
          <w:p w14:paraId="70248C80" w14:textId="77777777" w:rsidR="009B1309" w:rsidRDefault="001554BC">
            <w:pPr>
              <w:pStyle w:val="TableParagraph"/>
              <w:ind w:left="619"/>
              <w:rPr>
                <w:b/>
              </w:rPr>
            </w:pPr>
            <w:r>
              <w:rPr>
                <w:b/>
                <w:color w:val="FFFFFF"/>
              </w:rPr>
              <w:t>Full</w:t>
            </w:r>
            <w:r>
              <w:rPr>
                <w:b/>
                <w:color w:val="FFFFFF"/>
                <w:spacing w:val="-5"/>
              </w:rPr>
              <w:t xml:space="preserve"> </w:t>
            </w:r>
            <w:r>
              <w:rPr>
                <w:b/>
                <w:color w:val="FFFFFF"/>
                <w:spacing w:val="-2"/>
              </w:rPr>
              <w:t>name:</w:t>
            </w:r>
          </w:p>
        </w:tc>
        <w:tc>
          <w:tcPr>
            <w:tcW w:w="10888" w:type="dxa"/>
          </w:tcPr>
          <w:p w14:paraId="70248C81" w14:textId="77777777" w:rsidR="009B1309" w:rsidRDefault="009B1309">
            <w:pPr>
              <w:pStyle w:val="TableParagraph"/>
            </w:pPr>
          </w:p>
        </w:tc>
      </w:tr>
      <w:tr w:rsidR="009B1309" w14:paraId="70248C87" w14:textId="77777777">
        <w:trPr>
          <w:trHeight w:val="916"/>
        </w:trPr>
        <w:tc>
          <w:tcPr>
            <w:tcW w:w="2238" w:type="dxa"/>
            <w:tcBorders>
              <w:top w:val="nil"/>
              <w:left w:val="nil"/>
              <w:bottom w:val="nil"/>
            </w:tcBorders>
            <w:shd w:val="clear" w:color="auto" w:fill="2D5294"/>
          </w:tcPr>
          <w:p w14:paraId="70248C83" w14:textId="77777777" w:rsidR="009B1309" w:rsidRDefault="009B1309">
            <w:pPr>
              <w:pStyle w:val="TableParagraph"/>
            </w:pPr>
          </w:p>
          <w:p w14:paraId="70248C84" w14:textId="77777777" w:rsidR="009B1309" w:rsidRDefault="009B1309">
            <w:pPr>
              <w:pStyle w:val="TableParagraph"/>
              <w:spacing w:before="37"/>
            </w:pPr>
          </w:p>
          <w:p w14:paraId="70248C85" w14:textId="77777777" w:rsidR="009B1309" w:rsidRDefault="001554BC">
            <w:pPr>
              <w:pStyle w:val="TableParagraph"/>
              <w:ind w:left="103" w:right="88"/>
              <w:jc w:val="center"/>
              <w:rPr>
                <w:b/>
              </w:rPr>
            </w:pPr>
            <w:r>
              <w:rPr>
                <w:b/>
                <w:color w:val="FFFFFF"/>
                <w:spacing w:val="-2"/>
              </w:rPr>
              <w:t>Title:</w:t>
            </w:r>
          </w:p>
        </w:tc>
        <w:tc>
          <w:tcPr>
            <w:tcW w:w="10888" w:type="dxa"/>
          </w:tcPr>
          <w:p w14:paraId="70248C86" w14:textId="77777777" w:rsidR="009B1309" w:rsidRDefault="009B1309">
            <w:pPr>
              <w:pStyle w:val="TableParagraph"/>
            </w:pPr>
          </w:p>
        </w:tc>
      </w:tr>
      <w:tr w:rsidR="009B1309" w14:paraId="70248C8C" w14:textId="77777777">
        <w:trPr>
          <w:trHeight w:val="916"/>
        </w:trPr>
        <w:tc>
          <w:tcPr>
            <w:tcW w:w="2238" w:type="dxa"/>
            <w:tcBorders>
              <w:top w:val="nil"/>
              <w:left w:val="nil"/>
              <w:bottom w:val="nil"/>
            </w:tcBorders>
            <w:shd w:val="clear" w:color="auto" w:fill="2D5294"/>
          </w:tcPr>
          <w:p w14:paraId="70248C88" w14:textId="77777777" w:rsidR="009B1309" w:rsidRDefault="009B1309">
            <w:pPr>
              <w:pStyle w:val="TableParagraph"/>
            </w:pPr>
          </w:p>
          <w:p w14:paraId="70248C89" w14:textId="77777777" w:rsidR="009B1309" w:rsidRDefault="009B1309">
            <w:pPr>
              <w:pStyle w:val="TableParagraph"/>
              <w:spacing w:before="37"/>
            </w:pPr>
          </w:p>
          <w:p w14:paraId="70248C8A" w14:textId="77777777" w:rsidR="009B1309" w:rsidRDefault="001554BC">
            <w:pPr>
              <w:pStyle w:val="TableParagraph"/>
              <w:ind w:left="580"/>
              <w:rPr>
                <w:b/>
              </w:rPr>
            </w:pPr>
            <w:r>
              <w:rPr>
                <w:b/>
                <w:color w:val="FFFFFF"/>
                <w:spacing w:val="-2"/>
              </w:rPr>
              <w:t>Company:</w:t>
            </w:r>
          </w:p>
        </w:tc>
        <w:tc>
          <w:tcPr>
            <w:tcW w:w="10888" w:type="dxa"/>
          </w:tcPr>
          <w:p w14:paraId="70248C8B" w14:textId="77777777" w:rsidR="009B1309" w:rsidRDefault="009B1309">
            <w:pPr>
              <w:pStyle w:val="TableParagraph"/>
            </w:pPr>
          </w:p>
        </w:tc>
      </w:tr>
      <w:tr w:rsidR="009B1309" w14:paraId="70248C91" w14:textId="77777777">
        <w:trPr>
          <w:trHeight w:val="916"/>
        </w:trPr>
        <w:tc>
          <w:tcPr>
            <w:tcW w:w="2238" w:type="dxa"/>
            <w:tcBorders>
              <w:top w:val="nil"/>
              <w:left w:val="nil"/>
              <w:bottom w:val="nil"/>
            </w:tcBorders>
            <w:shd w:val="clear" w:color="auto" w:fill="2D5294"/>
          </w:tcPr>
          <w:p w14:paraId="70248C8D" w14:textId="77777777" w:rsidR="009B1309" w:rsidRDefault="009B1309">
            <w:pPr>
              <w:pStyle w:val="TableParagraph"/>
            </w:pPr>
          </w:p>
          <w:p w14:paraId="70248C8E" w14:textId="77777777" w:rsidR="009B1309" w:rsidRDefault="009B1309">
            <w:pPr>
              <w:pStyle w:val="TableParagraph"/>
              <w:spacing w:before="37"/>
            </w:pPr>
          </w:p>
          <w:p w14:paraId="70248C8F" w14:textId="77777777" w:rsidR="009B1309" w:rsidRDefault="001554BC">
            <w:pPr>
              <w:pStyle w:val="TableParagraph"/>
              <w:ind w:left="15" w:right="103"/>
              <w:jc w:val="center"/>
              <w:rPr>
                <w:b/>
              </w:rPr>
            </w:pPr>
            <w:r>
              <w:rPr>
                <w:b/>
                <w:color w:val="FFFFFF"/>
                <w:spacing w:val="-2"/>
              </w:rPr>
              <w:t>Date:</w:t>
            </w:r>
          </w:p>
        </w:tc>
        <w:tc>
          <w:tcPr>
            <w:tcW w:w="10888" w:type="dxa"/>
          </w:tcPr>
          <w:p w14:paraId="70248C90" w14:textId="77777777" w:rsidR="009B1309" w:rsidRDefault="009B1309">
            <w:pPr>
              <w:pStyle w:val="TableParagraph"/>
            </w:pPr>
          </w:p>
        </w:tc>
      </w:tr>
    </w:tbl>
    <w:p w14:paraId="70248C92" w14:textId="77777777" w:rsidR="001554BC" w:rsidRDefault="001554BC"/>
    <w:sectPr w:rsidR="001554BC">
      <w:pgSz w:w="15840" w:h="12240" w:orient="landscape"/>
      <w:pgMar w:top="1720" w:right="1080" w:bottom="1200" w:left="360" w:header="1402" w:footer="9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88E70" w14:textId="77777777" w:rsidR="00223FB6" w:rsidRDefault="00223FB6">
      <w:r>
        <w:separator/>
      </w:r>
    </w:p>
  </w:endnote>
  <w:endnote w:type="continuationSeparator" w:id="0">
    <w:p w14:paraId="389AAD32" w14:textId="77777777" w:rsidR="00223FB6" w:rsidRDefault="00223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8D49" w14:textId="77777777" w:rsidR="009B1309" w:rsidRDefault="001554BC">
    <w:pPr>
      <w:pStyle w:val="BodyText"/>
      <w:spacing w:line="14" w:lineRule="auto"/>
      <w:rPr>
        <w:sz w:val="20"/>
      </w:rPr>
    </w:pPr>
    <w:r>
      <w:rPr>
        <w:noProof/>
        <w:sz w:val="20"/>
      </w:rPr>
      <mc:AlternateContent>
        <mc:Choice Requires="wps">
          <w:drawing>
            <wp:anchor distT="0" distB="0" distL="0" distR="0" simplePos="0" relativeHeight="485254656" behindDoc="1" locked="0" layoutInCell="1" allowOverlap="1" wp14:anchorId="70248D4C" wp14:editId="70248D4D">
              <wp:simplePos x="0" y="0"/>
              <wp:positionH relativeFrom="page">
                <wp:posOffset>8587231</wp:posOffset>
              </wp:positionH>
              <wp:positionV relativeFrom="page">
                <wp:posOffset>6994652</wp:posOffset>
              </wp:positionV>
              <wp:extent cx="560705"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65735"/>
                      </a:xfrm>
                      <a:prstGeom prst="rect">
                        <a:avLst/>
                      </a:prstGeom>
                    </wps:spPr>
                    <wps:txbx>
                      <w:txbxContent>
                        <w:p w14:paraId="70248D51" w14:textId="77777777" w:rsidR="009B1309" w:rsidRDefault="001554BC">
                          <w:pPr>
                            <w:pStyle w:val="BodyText"/>
                            <w:spacing w:line="245" w:lineRule="exact"/>
                            <w:ind w:left="20"/>
                            <w:rPr>
                              <w:rFonts w:ascii="Calibri"/>
                            </w:rPr>
                          </w:pPr>
                          <w:r>
                            <w:rPr>
                              <w:rFonts w:ascii="Calibri"/>
                            </w:rPr>
                            <w:t>Page |</w:t>
                          </w:r>
                          <w:r>
                            <w:rPr>
                              <w:rFonts w:ascii="Calibri"/>
                              <w:spacing w:val="-5"/>
                            </w:rPr>
                            <w:t xml:space="preserve"> </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17</w:t>
                          </w:r>
                          <w:r>
                            <w:rPr>
                              <w:rFonts w:ascii="Calibri"/>
                              <w:spacing w:val="-5"/>
                            </w:rPr>
                            <w:fldChar w:fldCharType="end"/>
                          </w:r>
                        </w:p>
                      </w:txbxContent>
                    </wps:txbx>
                    <wps:bodyPr wrap="square" lIns="0" tIns="0" rIns="0" bIns="0" rtlCol="0">
                      <a:noAutofit/>
                    </wps:bodyPr>
                  </wps:wsp>
                </a:graphicData>
              </a:graphic>
            </wp:anchor>
          </w:drawing>
        </mc:Choice>
        <mc:Fallback>
          <w:pict>
            <v:shapetype w14:anchorId="70248D4C" id="_x0000_t202" coordsize="21600,21600" o:spt="202" path="m,l,21600r21600,l21600,xe">
              <v:stroke joinstyle="miter"/>
              <v:path gradientshapeok="t" o:connecttype="rect"/>
            </v:shapetype>
            <v:shape id="Textbox 6" o:spid="_x0000_s1027" type="#_x0000_t202" style="position:absolute;margin-left:676.15pt;margin-top:550.75pt;width:44.15pt;height:13.05pt;z-index:-180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" filled="f" stroked="f">
              <v:textbox inset="0,0,0,0">
                <w:txbxContent>
                  <w:p w14:paraId="70248D51" w14:textId="77777777" w:rsidR="009B1309" w:rsidRDefault="001554BC">
                    <w:pPr>
                      <w:pStyle w:val="BodyText"/>
                      <w:spacing w:line="245" w:lineRule="exact"/>
                      <w:ind w:left="20"/>
                      <w:rPr>
                        <w:rFonts w:ascii="Calibri"/>
                      </w:rPr>
                    </w:pPr>
                    <w:r>
                      <w:rPr>
                        <w:rFonts w:ascii="Calibri"/>
                      </w:rPr>
                      <w:t>Page |</w:t>
                    </w:r>
                    <w:r>
                      <w:rPr>
                        <w:rFonts w:ascii="Calibri"/>
                        <w:spacing w:val="-5"/>
                      </w:rPr>
                      <w:t xml:space="preserve"> </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17</w:t>
                    </w:r>
                    <w:r>
                      <w:rPr>
                        <w:rFonts w:ascii="Calibri"/>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255168" behindDoc="1" locked="0" layoutInCell="1" allowOverlap="1" wp14:anchorId="70248D4E" wp14:editId="70248D4F">
              <wp:simplePos x="0" y="0"/>
              <wp:positionH relativeFrom="page">
                <wp:posOffset>718819</wp:posOffset>
              </wp:positionH>
              <wp:positionV relativeFrom="page">
                <wp:posOffset>7165340</wp:posOffset>
              </wp:positionV>
              <wp:extent cx="4035425"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5425" cy="165735"/>
                      </a:xfrm>
                      <a:prstGeom prst="rect">
                        <a:avLst/>
                      </a:prstGeom>
                    </wps:spPr>
                    <wps:txbx>
                      <w:txbxContent>
                        <w:p w14:paraId="70248D52" w14:textId="77777777" w:rsidR="009B1309" w:rsidRDefault="001554BC">
                          <w:pPr>
                            <w:pStyle w:val="BodyText"/>
                            <w:spacing w:line="245" w:lineRule="exact"/>
                            <w:ind w:left="20"/>
                            <w:rPr>
                              <w:rFonts w:ascii="Calibri"/>
                            </w:rPr>
                          </w:pPr>
                          <w:r>
                            <w:rPr>
                              <w:rFonts w:ascii="Calibri"/>
                            </w:rPr>
                            <w:t>State</w:t>
                          </w:r>
                          <w:r>
                            <w:rPr>
                              <w:rFonts w:ascii="Calibri"/>
                              <w:spacing w:val="-12"/>
                            </w:rPr>
                            <w:t xml:space="preserve"> </w:t>
                          </w:r>
                          <w:r>
                            <w:rPr>
                              <w:rFonts w:ascii="Calibri"/>
                            </w:rPr>
                            <w:t>of</w:t>
                          </w:r>
                          <w:r>
                            <w:rPr>
                              <w:rFonts w:ascii="Calibri"/>
                              <w:spacing w:val="-9"/>
                            </w:rPr>
                            <w:t xml:space="preserve"> </w:t>
                          </w:r>
                          <w:r>
                            <w:rPr>
                              <w:rFonts w:ascii="Calibri"/>
                            </w:rPr>
                            <w:t>Vermont</w:t>
                          </w:r>
                          <w:r>
                            <w:rPr>
                              <w:rFonts w:ascii="Calibri"/>
                              <w:spacing w:val="-11"/>
                            </w:rPr>
                            <w:t xml:space="preserve"> </w:t>
                          </w:r>
                          <w:r>
                            <w:rPr>
                              <w:rFonts w:ascii="Calibri"/>
                            </w:rPr>
                            <w:t>Enterprise</w:t>
                          </w:r>
                          <w:r>
                            <w:rPr>
                              <w:rFonts w:ascii="Calibri"/>
                              <w:spacing w:val="-6"/>
                            </w:rPr>
                            <w:t xml:space="preserve"> </w:t>
                          </w:r>
                          <w:r>
                            <w:rPr>
                              <w:rFonts w:ascii="Calibri"/>
                            </w:rPr>
                            <w:t>Project</w:t>
                          </w:r>
                          <w:r>
                            <w:rPr>
                              <w:rFonts w:ascii="Calibri"/>
                              <w:spacing w:val="-10"/>
                            </w:rPr>
                            <w:t xml:space="preserve"> </w:t>
                          </w:r>
                          <w:r>
                            <w:rPr>
                              <w:rFonts w:ascii="Calibri"/>
                            </w:rPr>
                            <w:t>Management</w:t>
                          </w:r>
                          <w:r>
                            <w:rPr>
                              <w:rFonts w:ascii="Calibri"/>
                              <w:spacing w:val="-8"/>
                            </w:rPr>
                            <w:t xml:space="preserve"> </w:t>
                          </w:r>
                          <w:r>
                            <w:rPr>
                              <w:rFonts w:ascii="Calibri"/>
                            </w:rPr>
                            <w:t>Office</w:t>
                          </w:r>
                          <w:r>
                            <w:rPr>
                              <w:rFonts w:ascii="Calibri"/>
                              <w:spacing w:val="-10"/>
                            </w:rPr>
                            <w:t xml:space="preserve"> </w:t>
                          </w:r>
                          <w:r>
                            <w:rPr>
                              <w:rFonts w:ascii="Calibri"/>
                            </w:rPr>
                            <w:t>March</w:t>
                          </w:r>
                          <w:r>
                            <w:rPr>
                              <w:rFonts w:ascii="Calibri"/>
                              <w:spacing w:val="-12"/>
                            </w:rPr>
                            <w:t xml:space="preserve"> </w:t>
                          </w:r>
                          <w:r>
                            <w:rPr>
                              <w:rFonts w:ascii="Calibri"/>
                            </w:rPr>
                            <w:t>1,</w:t>
                          </w:r>
                          <w:r>
                            <w:rPr>
                              <w:rFonts w:ascii="Calibri"/>
                              <w:spacing w:val="-6"/>
                            </w:rPr>
                            <w:t xml:space="preserve"> </w:t>
                          </w:r>
                          <w:r>
                            <w:rPr>
                              <w:rFonts w:ascii="Calibri"/>
                              <w:spacing w:val="-4"/>
                            </w:rPr>
                            <w:t>2025</w:t>
                          </w:r>
                        </w:p>
                      </w:txbxContent>
                    </wps:txbx>
                    <wps:bodyPr wrap="square" lIns="0" tIns="0" rIns="0" bIns="0" rtlCol="0">
                      <a:noAutofit/>
                    </wps:bodyPr>
                  </wps:wsp>
                </a:graphicData>
              </a:graphic>
            </wp:anchor>
          </w:drawing>
        </mc:Choice>
        <mc:Fallback>
          <w:pict>
            <v:shape w14:anchorId="70248D4E" id="Textbox 7" o:spid="_x0000_s1028" type="#_x0000_t202" style="position:absolute;margin-left:56.6pt;margin-top:564.2pt;width:317.75pt;height:13.05pt;z-index:-180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" filled="f" stroked="f">
              <v:textbox inset="0,0,0,0">
                <w:txbxContent>
                  <w:p w14:paraId="70248D52" w14:textId="77777777" w:rsidR="009B1309" w:rsidRDefault="001554BC">
                    <w:pPr>
                      <w:pStyle w:val="BodyText"/>
                      <w:spacing w:line="245" w:lineRule="exact"/>
                      <w:ind w:left="20"/>
                      <w:rPr>
                        <w:rFonts w:ascii="Calibri"/>
                      </w:rPr>
                    </w:pPr>
                    <w:r>
                      <w:rPr>
                        <w:rFonts w:ascii="Calibri"/>
                      </w:rPr>
                      <w:t>State</w:t>
                    </w:r>
                    <w:r>
                      <w:rPr>
                        <w:rFonts w:ascii="Calibri"/>
                        <w:spacing w:val="-12"/>
                      </w:rPr>
                      <w:t xml:space="preserve"> </w:t>
                    </w:r>
                    <w:r>
                      <w:rPr>
                        <w:rFonts w:ascii="Calibri"/>
                      </w:rPr>
                      <w:t>of</w:t>
                    </w:r>
                    <w:r>
                      <w:rPr>
                        <w:rFonts w:ascii="Calibri"/>
                        <w:spacing w:val="-9"/>
                      </w:rPr>
                      <w:t xml:space="preserve"> </w:t>
                    </w:r>
                    <w:r>
                      <w:rPr>
                        <w:rFonts w:ascii="Calibri"/>
                      </w:rPr>
                      <w:t>Vermont</w:t>
                    </w:r>
                    <w:r>
                      <w:rPr>
                        <w:rFonts w:ascii="Calibri"/>
                        <w:spacing w:val="-11"/>
                      </w:rPr>
                      <w:t xml:space="preserve"> </w:t>
                    </w:r>
                    <w:r>
                      <w:rPr>
                        <w:rFonts w:ascii="Calibri"/>
                      </w:rPr>
                      <w:t>Enterprise</w:t>
                    </w:r>
                    <w:r>
                      <w:rPr>
                        <w:rFonts w:ascii="Calibri"/>
                        <w:spacing w:val="-6"/>
                      </w:rPr>
                      <w:t xml:space="preserve"> </w:t>
                    </w:r>
                    <w:r>
                      <w:rPr>
                        <w:rFonts w:ascii="Calibri"/>
                      </w:rPr>
                      <w:t>Project</w:t>
                    </w:r>
                    <w:r>
                      <w:rPr>
                        <w:rFonts w:ascii="Calibri"/>
                        <w:spacing w:val="-10"/>
                      </w:rPr>
                      <w:t xml:space="preserve"> </w:t>
                    </w:r>
                    <w:r>
                      <w:rPr>
                        <w:rFonts w:ascii="Calibri"/>
                      </w:rPr>
                      <w:t>Management</w:t>
                    </w:r>
                    <w:r>
                      <w:rPr>
                        <w:rFonts w:ascii="Calibri"/>
                        <w:spacing w:val="-8"/>
                      </w:rPr>
                      <w:t xml:space="preserve"> </w:t>
                    </w:r>
                    <w:r>
                      <w:rPr>
                        <w:rFonts w:ascii="Calibri"/>
                      </w:rPr>
                      <w:t>Office</w:t>
                    </w:r>
                    <w:r>
                      <w:rPr>
                        <w:rFonts w:ascii="Calibri"/>
                        <w:spacing w:val="-10"/>
                      </w:rPr>
                      <w:t xml:space="preserve"> </w:t>
                    </w:r>
                    <w:r>
                      <w:rPr>
                        <w:rFonts w:ascii="Calibri"/>
                      </w:rPr>
                      <w:t>March</w:t>
                    </w:r>
                    <w:r>
                      <w:rPr>
                        <w:rFonts w:ascii="Calibri"/>
                        <w:spacing w:val="-12"/>
                      </w:rPr>
                      <w:t xml:space="preserve"> </w:t>
                    </w:r>
                    <w:r>
                      <w:rPr>
                        <w:rFonts w:ascii="Calibri"/>
                      </w:rPr>
                      <w:t>1,</w:t>
                    </w:r>
                    <w:r>
                      <w:rPr>
                        <w:rFonts w:ascii="Calibri"/>
                        <w:spacing w:val="-6"/>
                      </w:rPr>
                      <w:t xml:space="preserve"> </w:t>
                    </w:r>
                    <w:r>
                      <w:rPr>
                        <w:rFonts w:ascii="Calibri"/>
                        <w:spacing w:val="-4"/>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12BE0" w14:textId="77777777" w:rsidR="00223FB6" w:rsidRDefault="00223FB6">
      <w:r>
        <w:separator/>
      </w:r>
    </w:p>
  </w:footnote>
  <w:footnote w:type="continuationSeparator" w:id="0">
    <w:p w14:paraId="14D42E17" w14:textId="77777777" w:rsidR="00223FB6" w:rsidRDefault="00223F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8D48" w14:textId="77777777" w:rsidR="009B1309" w:rsidRDefault="001554BC">
    <w:pPr>
      <w:pStyle w:val="BodyText"/>
      <w:spacing w:line="14" w:lineRule="auto"/>
      <w:rPr>
        <w:sz w:val="20"/>
      </w:rPr>
    </w:pPr>
    <w:r>
      <w:rPr>
        <w:noProof/>
        <w:sz w:val="20"/>
      </w:rPr>
      <mc:AlternateContent>
        <mc:Choice Requires="wps">
          <w:drawing>
            <wp:anchor distT="0" distB="0" distL="0" distR="0" simplePos="0" relativeHeight="485254144" behindDoc="1" locked="0" layoutInCell="1" allowOverlap="1" wp14:anchorId="70248D4A" wp14:editId="70248D4B">
              <wp:simplePos x="0" y="0"/>
              <wp:positionH relativeFrom="page">
                <wp:posOffset>3276091</wp:posOffset>
              </wp:positionH>
              <wp:positionV relativeFrom="page">
                <wp:posOffset>877697</wp:posOffset>
              </wp:positionV>
              <wp:extent cx="3279775" cy="2286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9775" cy="228600"/>
                      </a:xfrm>
                      <a:prstGeom prst="rect">
                        <a:avLst/>
                      </a:prstGeom>
                    </wps:spPr>
                    <wps:txbx>
                      <w:txbxContent>
                        <w:p w14:paraId="70248D50" w14:textId="77777777" w:rsidR="009B1309" w:rsidRDefault="001554BC">
                          <w:pPr>
                            <w:spacing w:line="345" w:lineRule="exact"/>
                            <w:ind w:left="20"/>
                            <w:rPr>
                              <w:rFonts w:ascii="Calibri Light"/>
                              <w:sz w:val="32"/>
                            </w:rPr>
                          </w:pPr>
                          <w:r>
                            <w:rPr>
                              <w:rFonts w:ascii="Calibri Light"/>
                              <w:sz w:val="32"/>
                            </w:rPr>
                            <w:t>State</w:t>
                          </w:r>
                          <w:r>
                            <w:rPr>
                              <w:rFonts w:ascii="Calibri Light"/>
                              <w:spacing w:val="-19"/>
                              <w:sz w:val="32"/>
                            </w:rPr>
                            <w:t xml:space="preserve"> </w:t>
                          </w:r>
                          <w:r>
                            <w:rPr>
                              <w:rFonts w:ascii="Calibri Light"/>
                              <w:sz w:val="32"/>
                            </w:rPr>
                            <w:t>of</w:t>
                          </w:r>
                          <w:r>
                            <w:rPr>
                              <w:rFonts w:ascii="Calibri Light"/>
                              <w:spacing w:val="-17"/>
                              <w:sz w:val="32"/>
                            </w:rPr>
                            <w:t xml:space="preserve"> </w:t>
                          </w:r>
                          <w:r>
                            <w:rPr>
                              <w:rFonts w:ascii="Calibri Light"/>
                              <w:sz w:val="32"/>
                            </w:rPr>
                            <w:t>Vermont</w:t>
                          </w:r>
                          <w:r>
                            <w:rPr>
                              <w:rFonts w:ascii="Calibri Light"/>
                              <w:spacing w:val="-17"/>
                              <w:sz w:val="32"/>
                            </w:rPr>
                            <w:t xml:space="preserve"> </w:t>
                          </w:r>
                          <w:r>
                            <w:rPr>
                              <w:rFonts w:ascii="Calibri Light"/>
                              <w:sz w:val="32"/>
                            </w:rPr>
                            <w:t>Bidder</w:t>
                          </w:r>
                          <w:r>
                            <w:rPr>
                              <w:rFonts w:ascii="Calibri Light"/>
                              <w:spacing w:val="-18"/>
                              <w:sz w:val="32"/>
                            </w:rPr>
                            <w:t xml:space="preserve"> </w:t>
                          </w:r>
                          <w:r>
                            <w:rPr>
                              <w:rFonts w:ascii="Calibri Light"/>
                              <w:sz w:val="32"/>
                            </w:rPr>
                            <w:t>Response</w:t>
                          </w:r>
                          <w:r>
                            <w:rPr>
                              <w:rFonts w:ascii="Calibri Light"/>
                              <w:spacing w:val="-17"/>
                              <w:sz w:val="32"/>
                            </w:rPr>
                            <w:t xml:space="preserve"> </w:t>
                          </w:r>
                          <w:r>
                            <w:rPr>
                              <w:rFonts w:ascii="Calibri Light"/>
                              <w:spacing w:val="-4"/>
                              <w:sz w:val="32"/>
                            </w:rPr>
                            <w:t>Form</w:t>
                          </w:r>
                        </w:p>
                      </w:txbxContent>
                    </wps:txbx>
                    <wps:bodyPr wrap="square" lIns="0" tIns="0" rIns="0" bIns="0" rtlCol="0">
                      <a:noAutofit/>
                    </wps:bodyPr>
                  </wps:wsp>
                </a:graphicData>
              </a:graphic>
            </wp:anchor>
          </w:drawing>
        </mc:Choice>
        <mc:Fallback>
          <w:pict>
            <v:shapetype w14:anchorId="70248D4A" id="_x0000_t202" coordsize="21600,21600" o:spt="202" path="m,l,21600r21600,l21600,xe">
              <v:stroke joinstyle="miter"/>
              <v:path gradientshapeok="t" o:connecttype="rect"/>
            </v:shapetype>
            <v:shape id="Textbox 5" o:spid="_x0000_s1026" type="#_x0000_t202" style="position:absolute;margin-left:257.95pt;margin-top:69.1pt;width:258.25pt;height:18pt;z-index:-180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" filled="f" stroked="f">
              <v:textbox inset="0,0,0,0">
                <w:txbxContent>
                  <w:p w14:paraId="70248D50" w14:textId="77777777" w:rsidR="009B1309" w:rsidRDefault="001554BC">
                    <w:pPr>
                      <w:spacing w:line="345" w:lineRule="exact"/>
                      <w:ind w:left="20"/>
                      <w:rPr>
                        <w:rFonts w:ascii="Calibri Light"/>
                        <w:sz w:val="32"/>
                      </w:rPr>
                    </w:pPr>
                    <w:r>
                      <w:rPr>
                        <w:rFonts w:ascii="Calibri Light"/>
                        <w:sz w:val="32"/>
                      </w:rPr>
                      <w:t>State</w:t>
                    </w:r>
                    <w:r>
                      <w:rPr>
                        <w:rFonts w:ascii="Calibri Light"/>
                        <w:spacing w:val="-19"/>
                        <w:sz w:val="32"/>
                      </w:rPr>
                      <w:t xml:space="preserve"> </w:t>
                    </w:r>
                    <w:r>
                      <w:rPr>
                        <w:rFonts w:ascii="Calibri Light"/>
                        <w:sz w:val="32"/>
                      </w:rPr>
                      <w:t>of</w:t>
                    </w:r>
                    <w:r>
                      <w:rPr>
                        <w:rFonts w:ascii="Calibri Light"/>
                        <w:spacing w:val="-17"/>
                        <w:sz w:val="32"/>
                      </w:rPr>
                      <w:t xml:space="preserve"> </w:t>
                    </w:r>
                    <w:r>
                      <w:rPr>
                        <w:rFonts w:ascii="Calibri Light"/>
                        <w:sz w:val="32"/>
                      </w:rPr>
                      <w:t>Vermont</w:t>
                    </w:r>
                    <w:r>
                      <w:rPr>
                        <w:rFonts w:ascii="Calibri Light"/>
                        <w:spacing w:val="-17"/>
                        <w:sz w:val="32"/>
                      </w:rPr>
                      <w:t xml:space="preserve"> </w:t>
                    </w:r>
                    <w:r>
                      <w:rPr>
                        <w:rFonts w:ascii="Calibri Light"/>
                        <w:sz w:val="32"/>
                      </w:rPr>
                      <w:t>Bidder</w:t>
                    </w:r>
                    <w:r>
                      <w:rPr>
                        <w:rFonts w:ascii="Calibri Light"/>
                        <w:spacing w:val="-18"/>
                        <w:sz w:val="32"/>
                      </w:rPr>
                      <w:t xml:space="preserve"> </w:t>
                    </w:r>
                    <w:r>
                      <w:rPr>
                        <w:rFonts w:ascii="Calibri Light"/>
                        <w:sz w:val="32"/>
                      </w:rPr>
                      <w:t>Response</w:t>
                    </w:r>
                    <w:r>
                      <w:rPr>
                        <w:rFonts w:ascii="Calibri Light"/>
                        <w:spacing w:val="-17"/>
                        <w:sz w:val="32"/>
                      </w:rPr>
                      <w:t xml:space="preserve"> </w:t>
                    </w:r>
                    <w:r>
                      <w:rPr>
                        <w:rFonts w:ascii="Calibri Light"/>
                        <w:spacing w:val="-4"/>
                        <w:sz w:val="32"/>
                      </w:rPr>
                      <w:t>Form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E9B"/>
    <w:multiLevelType w:val="hybridMultilevel"/>
    <w:tmpl w:val="E334F638"/>
    <w:lvl w:ilvl="0" w:tplc="657019AC">
      <w:start w:val="1"/>
      <w:numFmt w:val="decimal"/>
      <w:lvlText w:val="%1."/>
      <w:lvlJc w:val="left"/>
      <w:pPr>
        <w:ind w:left="1207" w:hanging="416"/>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545E2C00">
      <w:numFmt w:val="bullet"/>
      <w:lvlText w:val=""/>
      <w:lvlJc w:val="left"/>
      <w:pPr>
        <w:ind w:left="2230" w:hanging="361"/>
      </w:pPr>
      <w:rPr>
        <w:rFonts w:ascii="Wingdings" w:eastAsia="Wingdings" w:hAnsi="Wingdings" w:cs="Wingdings" w:hint="default"/>
        <w:b w:val="0"/>
        <w:bCs w:val="0"/>
        <w:i w:val="0"/>
        <w:iCs w:val="0"/>
        <w:spacing w:val="0"/>
        <w:w w:val="100"/>
        <w:sz w:val="22"/>
        <w:szCs w:val="22"/>
        <w:lang w:val="en-US" w:eastAsia="en-US" w:bidi="ar-SA"/>
      </w:rPr>
    </w:lvl>
    <w:lvl w:ilvl="2" w:tplc="7486D0F2">
      <w:numFmt w:val="bullet"/>
      <w:lvlText w:val="•"/>
      <w:lvlJc w:val="left"/>
      <w:pPr>
        <w:ind w:left="3591" w:hanging="361"/>
      </w:pPr>
      <w:rPr>
        <w:rFonts w:hint="default"/>
        <w:lang w:val="en-US" w:eastAsia="en-US" w:bidi="ar-SA"/>
      </w:rPr>
    </w:lvl>
    <w:lvl w:ilvl="3" w:tplc="4C8E653C">
      <w:numFmt w:val="bullet"/>
      <w:lvlText w:val="•"/>
      <w:lvlJc w:val="left"/>
      <w:pPr>
        <w:ind w:left="4942" w:hanging="361"/>
      </w:pPr>
      <w:rPr>
        <w:rFonts w:hint="default"/>
        <w:lang w:val="en-US" w:eastAsia="en-US" w:bidi="ar-SA"/>
      </w:rPr>
    </w:lvl>
    <w:lvl w:ilvl="4" w:tplc="43BCFAF6">
      <w:numFmt w:val="bullet"/>
      <w:lvlText w:val="•"/>
      <w:lvlJc w:val="left"/>
      <w:pPr>
        <w:ind w:left="6293" w:hanging="361"/>
      </w:pPr>
      <w:rPr>
        <w:rFonts w:hint="default"/>
        <w:lang w:val="en-US" w:eastAsia="en-US" w:bidi="ar-SA"/>
      </w:rPr>
    </w:lvl>
    <w:lvl w:ilvl="5" w:tplc="647EA1C6">
      <w:numFmt w:val="bullet"/>
      <w:lvlText w:val="•"/>
      <w:lvlJc w:val="left"/>
      <w:pPr>
        <w:ind w:left="7644" w:hanging="361"/>
      </w:pPr>
      <w:rPr>
        <w:rFonts w:hint="default"/>
        <w:lang w:val="en-US" w:eastAsia="en-US" w:bidi="ar-SA"/>
      </w:rPr>
    </w:lvl>
    <w:lvl w:ilvl="6" w:tplc="D752FBF0">
      <w:numFmt w:val="bullet"/>
      <w:lvlText w:val="•"/>
      <w:lvlJc w:val="left"/>
      <w:pPr>
        <w:ind w:left="8995" w:hanging="361"/>
      </w:pPr>
      <w:rPr>
        <w:rFonts w:hint="default"/>
        <w:lang w:val="en-US" w:eastAsia="en-US" w:bidi="ar-SA"/>
      </w:rPr>
    </w:lvl>
    <w:lvl w:ilvl="7" w:tplc="EE68C912">
      <w:numFmt w:val="bullet"/>
      <w:lvlText w:val="•"/>
      <w:lvlJc w:val="left"/>
      <w:pPr>
        <w:ind w:left="10346" w:hanging="361"/>
      </w:pPr>
      <w:rPr>
        <w:rFonts w:hint="default"/>
        <w:lang w:val="en-US" w:eastAsia="en-US" w:bidi="ar-SA"/>
      </w:rPr>
    </w:lvl>
    <w:lvl w:ilvl="8" w:tplc="6322999E">
      <w:numFmt w:val="bullet"/>
      <w:lvlText w:val="•"/>
      <w:lvlJc w:val="left"/>
      <w:pPr>
        <w:ind w:left="11697" w:hanging="361"/>
      </w:pPr>
      <w:rPr>
        <w:rFonts w:hint="default"/>
        <w:lang w:val="en-US" w:eastAsia="en-US" w:bidi="ar-SA"/>
      </w:rPr>
    </w:lvl>
  </w:abstractNum>
  <w:abstractNum w:abstractNumId="1" w15:restartNumberingAfterBreak="0">
    <w:nsid w:val="079E7BEE"/>
    <w:multiLevelType w:val="hybridMultilevel"/>
    <w:tmpl w:val="41AA69F6"/>
    <w:lvl w:ilvl="0" w:tplc="6D6C51E2">
      <w:numFmt w:val="bullet"/>
      <w:lvlText w:val=""/>
      <w:lvlJc w:val="left"/>
      <w:pPr>
        <w:ind w:left="472" w:hanging="360"/>
      </w:pPr>
      <w:rPr>
        <w:rFonts w:ascii="Wingdings" w:eastAsia="Wingdings" w:hAnsi="Wingdings" w:cs="Wingdings" w:hint="default"/>
        <w:b w:val="0"/>
        <w:bCs w:val="0"/>
        <w:i w:val="0"/>
        <w:iCs w:val="0"/>
        <w:spacing w:val="0"/>
        <w:w w:val="98"/>
        <w:sz w:val="20"/>
        <w:szCs w:val="20"/>
        <w:lang w:val="en-US" w:eastAsia="en-US" w:bidi="ar-SA"/>
      </w:rPr>
    </w:lvl>
    <w:lvl w:ilvl="1" w:tplc="AC52768C">
      <w:numFmt w:val="bullet"/>
      <w:lvlText w:val="•"/>
      <w:lvlJc w:val="left"/>
      <w:pPr>
        <w:ind w:left="932" w:hanging="360"/>
      </w:pPr>
      <w:rPr>
        <w:rFonts w:hint="default"/>
        <w:lang w:val="en-US" w:eastAsia="en-US" w:bidi="ar-SA"/>
      </w:rPr>
    </w:lvl>
    <w:lvl w:ilvl="2" w:tplc="7EFE7CD8">
      <w:numFmt w:val="bullet"/>
      <w:lvlText w:val="•"/>
      <w:lvlJc w:val="left"/>
      <w:pPr>
        <w:ind w:left="1384" w:hanging="360"/>
      </w:pPr>
      <w:rPr>
        <w:rFonts w:hint="default"/>
        <w:lang w:val="en-US" w:eastAsia="en-US" w:bidi="ar-SA"/>
      </w:rPr>
    </w:lvl>
    <w:lvl w:ilvl="3" w:tplc="0EA675E6">
      <w:numFmt w:val="bullet"/>
      <w:lvlText w:val="•"/>
      <w:lvlJc w:val="left"/>
      <w:pPr>
        <w:ind w:left="1836" w:hanging="360"/>
      </w:pPr>
      <w:rPr>
        <w:rFonts w:hint="default"/>
        <w:lang w:val="en-US" w:eastAsia="en-US" w:bidi="ar-SA"/>
      </w:rPr>
    </w:lvl>
    <w:lvl w:ilvl="4" w:tplc="59A814C6">
      <w:numFmt w:val="bullet"/>
      <w:lvlText w:val="•"/>
      <w:lvlJc w:val="left"/>
      <w:pPr>
        <w:ind w:left="2288" w:hanging="360"/>
      </w:pPr>
      <w:rPr>
        <w:rFonts w:hint="default"/>
        <w:lang w:val="en-US" w:eastAsia="en-US" w:bidi="ar-SA"/>
      </w:rPr>
    </w:lvl>
    <w:lvl w:ilvl="5" w:tplc="3B2C8C78">
      <w:numFmt w:val="bullet"/>
      <w:lvlText w:val="•"/>
      <w:lvlJc w:val="left"/>
      <w:pPr>
        <w:ind w:left="2740" w:hanging="360"/>
      </w:pPr>
      <w:rPr>
        <w:rFonts w:hint="default"/>
        <w:lang w:val="en-US" w:eastAsia="en-US" w:bidi="ar-SA"/>
      </w:rPr>
    </w:lvl>
    <w:lvl w:ilvl="6" w:tplc="403A7E72">
      <w:numFmt w:val="bullet"/>
      <w:lvlText w:val="•"/>
      <w:lvlJc w:val="left"/>
      <w:pPr>
        <w:ind w:left="3192" w:hanging="360"/>
      </w:pPr>
      <w:rPr>
        <w:rFonts w:hint="default"/>
        <w:lang w:val="en-US" w:eastAsia="en-US" w:bidi="ar-SA"/>
      </w:rPr>
    </w:lvl>
    <w:lvl w:ilvl="7" w:tplc="610ED75A">
      <w:numFmt w:val="bullet"/>
      <w:lvlText w:val="•"/>
      <w:lvlJc w:val="left"/>
      <w:pPr>
        <w:ind w:left="3644" w:hanging="360"/>
      </w:pPr>
      <w:rPr>
        <w:rFonts w:hint="default"/>
        <w:lang w:val="en-US" w:eastAsia="en-US" w:bidi="ar-SA"/>
      </w:rPr>
    </w:lvl>
    <w:lvl w:ilvl="8" w:tplc="3C2A669C">
      <w:numFmt w:val="bullet"/>
      <w:lvlText w:val="•"/>
      <w:lvlJc w:val="left"/>
      <w:pPr>
        <w:ind w:left="4096" w:hanging="360"/>
      </w:pPr>
      <w:rPr>
        <w:rFonts w:hint="default"/>
        <w:lang w:val="en-US" w:eastAsia="en-US" w:bidi="ar-SA"/>
      </w:rPr>
    </w:lvl>
  </w:abstractNum>
  <w:abstractNum w:abstractNumId="2" w15:restartNumberingAfterBreak="0">
    <w:nsid w:val="08F672BC"/>
    <w:multiLevelType w:val="hybridMultilevel"/>
    <w:tmpl w:val="D77AF312"/>
    <w:lvl w:ilvl="0" w:tplc="C2CE027E">
      <w:numFmt w:val="bullet"/>
      <w:lvlText w:val="-"/>
      <w:lvlJc w:val="left"/>
      <w:pPr>
        <w:ind w:left="113" w:hanging="118"/>
      </w:pPr>
      <w:rPr>
        <w:rFonts w:ascii="Times New Roman" w:eastAsia="Times New Roman" w:hAnsi="Times New Roman" w:cs="Times New Roman" w:hint="default"/>
        <w:b w:val="0"/>
        <w:bCs w:val="0"/>
        <w:i w:val="0"/>
        <w:iCs w:val="0"/>
        <w:spacing w:val="0"/>
        <w:w w:val="99"/>
        <w:sz w:val="20"/>
        <w:szCs w:val="20"/>
        <w:lang w:val="en-US" w:eastAsia="en-US" w:bidi="ar-SA"/>
      </w:rPr>
    </w:lvl>
    <w:lvl w:ilvl="1" w:tplc="19FAFED6">
      <w:numFmt w:val="bullet"/>
      <w:lvlText w:val="•"/>
      <w:lvlJc w:val="left"/>
      <w:pPr>
        <w:ind w:left="601" w:hanging="118"/>
      </w:pPr>
      <w:rPr>
        <w:rFonts w:hint="default"/>
        <w:lang w:val="en-US" w:eastAsia="en-US" w:bidi="ar-SA"/>
      </w:rPr>
    </w:lvl>
    <w:lvl w:ilvl="2" w:tplc="0CF0D32E">
      <w:numFmt w:val="bullet"/>
      <w:lvlText w:val="•"/>
      <w:lvlJc w:val="left"/>
      <w:pPr>
        <w:ind w:left="1083" w:hanging="118"/>
      </w:pPr>
      <w:rPr>
        <w:rFonts w:hint="default"/>
        <w:lang w:val="en-US" w:eastAsia="en-US" w:bidi="ar-SA"/>
      </w:rPr>
    </w:lvl>
    <w:lvl w:ilvl="3" w:tplc="19C4B762">
      <w:numFmt w:val="bullet"/>
      <w:lvlText w:val="•"/>
      <w:lvlJc w:val="left"/>
      <w:pPr>
        <w:ind w:left="1565" w:hanging="118"/>
      </w:pPr>
      <w:rPr>
        <w:rFonts w:hint="default"/>
        <w:lang w:val="en-US" w:eastAsia="en-US" w:bidi="ar-SA"/>
      </w:rPr>
    </w:lvl>
    <w:lvl w:ilvl="4" w:tplc="E2380B60">
      <w:numFmt w:val="bullet"/>
      <w:lvlText w:val="•"/>
      <w:lvlJc w:val="left"/>
      <w:pPr>
        <w:ind w:left="2047" w:hanging="118"/>
      </w:pPr>
      <w:rPr>
        <w:rFonts w:hint="default"/>
        <w:lang w:val="en-US" w:eastAsia="en-US" w:bidi="ar-SA"/>
      </w:rPr>
    </w:lvl>
    <w:lvl w:ilvl="5" w:tplc="BCF21CD4">
      <w:numFmt w:val="bullet"/>
      <w:lvlText w:val="•"/>
      <w:lvlJc w:val="left"/>
      <w:pPr>
        <w:ind w:left="2529" w:hanging="118"/>
      </w:pPr>
      <w:rPr>
        <w:rFonts w:hint="default"/>
        <w:lang w:val="en-US" w:eastAsia="en-US" w:bidi="ar-SA"/>
      </w:rPr>
    </w:lvl>
    <w:lvl w:ilvl="6" w:tplc="3A4E2258">
      <w:numFmt w:val="bullet"/>
      <w:lvlText w:val="•"/>
      <w:lvlJc w:val="left"/>
      <w:pPr>
        <w:ind w:left="3010" w:hanging="118"/>
      </w:pPr>
      <w:rPr>
        <w:rFonts w:hint="default"/>
        <w:lang w:val="en-US" w:eastAsia="en-US" w:bidi="ar-SA"/>
      </w:rPr>
    </w:lvl>
    <w:lvl w:ilvl="7" w:tplc="DCE254A6">
      <w:numFmt w:val="bullet"/>
      <w:lvlText w:val="•"/>
      <w:lvlJc w:val="left"/>
      <w:pPr>
        <w:ind w:left="3492" w:hanging="118"/>
      </w:pPr>
      <w:rPr>
        <w:rFonts w:hint="default"/>
        <w:lang w:val="en-US" w:eastAsia="en-US" w:bidi="ar-SA"/>
      </w:rPr>
    </w:lvl>
    <w:lvl w:ilvl="8" w:tplc="D35C0094">
      <w:numFmt w:val="bullet"/>
      <w:lvlText w:val="•"/>
      <w:lvlJc w:val="left"/>
      <w:pPr>
        <w:ind w:left="3974" w:hanging="118"/>
      </w:pPr>
      <w:rPr>
        <w:rFonts w:hint="default"/>
        <w:lang w:val="en-US" w:eastAsia="en-US" w:bidi="ar-SA"/>
      </w:rPr>
    </w:lvl>
  </w:abstractNum>
  <w:abstractNum w:abstractNumId="3" w15:restartNumberingAfterBreak="0">
    <w:nsid w:val="0B903C65"/>
    <w:multiLevelType w:val="hybridMultilevel"/>
    <w:tmpl w:val="7930B6A8"/>
    <w:lvl w:ilvl="0" w:tplc="E70C5432">
      <w:numFmt w:val="bullet"/>
      <w:lvlText w:val="☐"/>
      <w:lvlJc w:val="left"/>
      <w:pPr>
        <w:ind w:left="400" w:hanging="288"/>
      </w:pPr>
      <w:rPr>
        <w:rFonts w:ascii="MS Gothic" w:eastAsia="MS Gothic" w:hAnsi="MS Gothic" w:cs="MS Gothic" w:hint="default"/>
        <w:b w:val="0"/>
        <w:bCs w:val="0"/>
        <w:i w:val="0"/>
        <w:iCs w:val="0"/>
        <w:color w:val="FF0000"/>
        <w:spacing w:val="0"/>
        <w:w w:val="100"/>
        <w:sz w:val="24"/>
        <w:szCs w:val="24"/>
        <w:lang w:val="en-US" w:eastAsia="en-US" w:bidi="ar-SA"/>
      </w:rPr>
    </w:lvl>
    <w:lvl w:ilvl="1" w:tplc="93C68996">
      <w:numFmt w:val="bullet"/>
      <w:lvlText w:val="•"/>
      <w:lvlJc w:val="left"/>
      <w:pPr>
        <w:ind w:left="640" w:hanging="288"/>
      </w:pPr>
      <w:rPr>
        <w:rFonts w:hint="default"/>
        <w:lang w:val="en-US" w:eastAsia="en-US" w:bidi="ar-SA"/>
      </w:rPr>
    </w:lvl>
    <w:lvl w:ilvl="2" w:tplc="A1E444E2">
      <w:numFmt w:val="bullet"/>
      <w:lvlText w:val="•"/>
      <w:lvlJc w:val="left"/>
      <w:pPr>
        <w:ind w:left="881" w:hanging="288"/>
      </w:pPr>
      <w:rPr>
        <w:rFonts w:hint="default"/>
        <w:lang w:val="en-US" w:eastAsia="en-US" w:bidi="ar-SA"/>
      </w:rPr>
    </w:lvl>
    <w:lvl w:ilvl="3" w:tplc="FA52D3DA">
      <w:numFmt w:val="bullet"/>
      <w:lvlText w:val="•"/>
      <w:lvlJc w:val="left"/>
      <w:pPr>
        <w:ind w:left="1121" w:hanging="288"/>
      </w:pPr>
      <w:rPr>
        <w:rFonts w:hint="default"/>
        <w:lang w:val="en-US" w:eastAsia="en-US" w:bidi="ar-SA"/>
      </w:rPr>
    </w:lvl>
    <w:lvl w:ilvl="4" w:tplc="CF963FDA">
      <w:numFmt w:val="bullet"/>
      <w:lvlText w:val="•"/>
      <w:lvlJc w:val="left"/>
      <w:pPr>
        <w:ind w:left="1362" w:hanging="288"/>
      </w:pPr>
      <w:rPr>
        <w:rFonts w:hint="default"/>
        <w:lang w:val="en-US" w:eastAsia="en-US" w:bidi="ar-SA"/>
      </w:rPr>
    </w:lvl>
    <w:lvl w:ilvl="5" w:tplc="03FC3908">
      <w:numFmt w:val="bullet"/>
      <w:lvlText w:val="•"/>
      <w:lvlJc w:val="left"/>
      <w:pPr>
        <w:ind w:left="1602" w:hanging="288"/>
      </w:pPr>
      <w:rPr>
        <w:rFonts w:hint="default"/>
        <w:lang w:val="en-US" w:eastAsia="en-US" w:bidi="ar-SA"/>
      </w:rPr>
    </w:lvl>
    <w:lvl w:ilvl="6" w:tplc="75804D28">
      <w:numFmt w:val="bullet"/>
      <w:lvlText w:val="•"/>
      <w:lvlJc w:val="left"/>
      <w:pPr>
        <w:ind w:left="1843" w:hanging="288"/>
      </w:pPr>
      <w:rPr>
        <w:rFonts w:hint="default"/>
        <w:lang w:val="en-US" w:eastAsia="en-US" w:bidi="ar-SA"/>
      </w:rPr>
    </w:lvl>
    <w:lvl w:ilvl="7" w:tplc="504837CE">
      <w:numFmt w:val="bullet"/>
      <w:lvlText w:val="•"/>
      <w:lvlJc w:val="left"/>
      <w:pPr>
        <w:ind w:left="2083" w:hanging="288"/>
      </w:pPr>
      <w:rPr>
        <w:rFonts w:hint="default"/>
        <w:lang w:val="en-US" w:eastAsia="en-US" w:bidi="ar-SA"/>
      </w:rPr>
    </w:lvl>
    <w:lvl w:ilvl="8" w:tplc="27A4220A">
      <w:numFmt w:val="bullet"/>
      <w:lvlText w:val="•"/>
      <w:lvlJc w:val="left"/>
      <w:pPr>
        <w:ind w:left="2324" w:hanging="288"/>
      </w:pPr>
      <w:rPr>
        <w:rFonts w:hint="default"/>
        <w:lang w:val="en-US" w:eastAsia="en-US" w:bidi="ar-SA"/>
      </w:rPr>
    </w:lvl>
  </w:abstractNum>
  <w:abstractNum w:abstractNumId="4" w15:restartNumberingAfterBreak="0">
    <w:nsid w:val="0E131798"/>
    <w:multiLevelType w:val="hybridMultilevel"/>
    <w:tmpl w:val="99FA8D18"/>
    <w:lvl w:ilvl="0" w:tplc="7294025E">
      <w:start w:val="1"/>
      <w:numFmt w:val="decimal"/>
      <w:lvlText w:val="%1."/>
      <w:lvlJc w:val="left"/>
      <w:pPr>
        <w:ind w:left="1151"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1FA0C7E0">
      <w:numFmt w:val="bullet"/>
      <w:lvlText w:val="•"/>
      <w:lvlJc w:val="left"/>
      <w:pPr>
        <w:ind w:left="2484" w:hanging="360"/>
      </w:pPr>
      <w:rPr>
        <w:rFonts w:hint="default"/>
        <w:lang w:val="en-US" w:eastAsia="en-US" w:bidi="ar-SA"/>
      </w:rPr>
    </w:lvl>
    <w:lvl w:ilvl="2" w:tplc="6316D402">
      <w:numFmt w:val="bullet"/>
      <w:lvlText w:val="•"/>
      <w:lvlJc w:val="left"/>
      <w:pPr>
        <w:ind w:left="3808" w:hanging="360"/>
      </w:pPr>
      <w:rPr>
        <w:rFonts w:hint="default"/>
        <w:lang w:val="en-US" w:eastAsia="en-US" w:bidi="ar-SA"/>
      </w:rPr>
    </w:lvl>
    <w:lvl w:ilvl="3" w:tplc="E1C254F6">
      <w:numFmt w:val="bullet"/>
      <w:lvlText w:val="•"/>
      <w:lvlJc w:val="left"/>
      <w:pPr>
        <w:ind w:left="5132" w:hanging="360"/>
      </w:pPr>
      <w:rPr>
        <w:rFonts w:hint="default"/>
        <w:lang w:val="en-US" w:eastAsia="en-US" w:bidi="ar-SA"/>
      </w:rPr>
    </w:lvl>
    <w:lvl w:ilvl="4" w:tplc="E1B0D7C8">
      <w:numFmt w:val="bullet"/>
      <w:lvlText w:val="•"/>
      <w:lvlJc w:val="left"/>
      <w:pPr>
        <w:ind w:left="6456" w:hanging="360"/>
      </w:pPr>
      <w:rPr>
        <w:rFonts w:hint="default"/>
        <w:lang w:val="en-US" w:eastAsia="en-US" w:bidi="ar-SA"/>
      </w:rPr>
    </w:lvl>
    <w:lvl w:ilvl="5" w:tplc="A39AE724">
      <w:numFmt w:val="bullet"/>
      <w:lvlText w:val="•"/>
      <w:lvlJc w:val="left"/>
      <w:pPr>
        <w:ind w:left="7780" w:hanging="360"/>
      </w:pPr>
      <w:rPr>
        <w:rFonts w:hint="default"/>
        <w:lang w:val="en-US" w:eastAsia="en-US" w:bidi="ar-SA"/>
      </w:rPr>
    </w:lvl>
    <w:lvl w:ilvl="6" w:tplc="EF4CDB48">
      <w:numFmt w:val="bullet"/>
      <w:lvlText w:val="•"/>
      <w:lvlJc w:val="left"/>
      <w:pPr>
        <w:ind w:left="9104" w:hanging="360"/>
      </w:pPr>
      <w:rPr>
        <w:rFonts w:hint="default"/>
        <w:lang w:val="en-US" w:eastAsia="en-US" w:bidi="ar-SA"/>
      </w:rPr>
    </w:lvl>
    <w:lvl w:ilvl="7" w:tplc="DAC07322">
      <w:numFmt w:val="bullet"/>
      <w:lvlText w:val="•"/>
      <w:lvlJc w:val="left"/>
      <w:pPr>
        <w:ind w:left="10428" w:hanging="360"/>
      </w:pPr>
      <w:rPr>
        <w:rFonts w:hint="default"/>
        <w:lang w:val="en-US" w:eastAsia="en-US" w:bidi="ar-SA"/>
      </w:rPr>
    </w:lvl>
    <w:lvl w:ilvl="8" w:tplc="76400FC8">
      <w:numFmt w:val="bullet"/>
      <w:lvlText w:val="•"/>
      <w:lvlJc w:val="left"/>
      <w:pPr>
        <w:ind w:left="11752" w:hanging="360"/>
      </w:pPr>
      <w:rPr>
        <w:rFonts w:hint="default"/>
        <w:lang w:val="en-US" w:eastAsia="en-US" w:bidi="ar-SA"/>
      </w:rPr>
    </w:lvl>
  </w:abstractNum>
  <w:abstractNum w:abstractNumId="5" w15:restartNumberingAfterBreak="0">
    <w:nsid w:val="115472C9"/>
    <w:multiLevelType w:val="hybridMultilevel"/>
    <w:tmpl w:val="AC2E1260"/>
    <w:lvl w:ilvl="0" w:tplc="29CA8FDE">
      <w:numFmt w:val="bullet"/>
      <w:lvlText w:val=""/>
      <w:lvlJc w:val="left"/>
      <w:pPr>
        <w:ind w:left="444" w:hanging="332"/>
      </w:pPr>
      <w:rPr>
        <w:rFonts w:ascii="Wingdings" w:eastAsia="Wingdings" w:hAnsi="Wingdings" w:cs="Wingdings" w:hint="default"/>
        <w:b w:val="0"/>
        <w:bCs w:val="0"/>
        <w:i w:val="0"/>
        <w:iCs w:val="0"/>
        <w:spacing w:val="0"/>
        <w:w w:val="98"/>
        <w:sz w:val="20"/>
        <w:szCs w:val="20"/>
        <w:lang w:val="en-US" w:eastAsia="en-US" w:bidi="ar-SA"/>
      </w:rPr>
    </w:lvl>
    <w:lvl w:ilvl="1" w:tplc="9C1660A4">
      <w:numFmt w:val="bullet"/>
      <w:lvlText w:val="•"/>
      <w:lvlJc w:val="left"/>
      <w:pPr>
        <w:ind w:left="883" w:hanging="332"/>
      </w:pPr>
      <w:rPr>
        <w:rFonts w:hint="default"/>
        <w:lang w:val="en-US" w:eastAsia="en-US" w:bidi="ar-SA"/>
      </w:rPr>
    </w:lvl>
    <w:lvl w:ilvl="2" w:tplc="CDEC882E">
      <w:numFmt w:val="bullet"/>
      <w:lvlText w:val="•"/>
      <w:lvlJc w:val="left"/>
      <w:pPr>
        <w:ind w:left="1327" w:hanging="332"/>
      </w:pPr>
      <w:rPr>
        <w:rFonts w:hint="default"/>
        <w:lang w:val="en-US" w:eastAsia="en-US" w:bidi="ar-SA"/>
      </w:rPr>
    </w:lvl>
    <w:lvl w:ilvl="3" w:tplc="AE9AE8A8">
      <w:numFmt w:val="bullet"/>
      <w:lvlText w:val="•"/>
      <w:lvlJc w:val="left"/>
      <w:pPr>
        <w:ind w:left="1771" w:hanging="332"/>
      </w:pPr>
      <w:rPr>
        <w:rFonts w:hint="default"/>
        <w:lang w:val="en-US" w:eastAsia="en-US" w:bidi="ar-SA"/>
      </w:rPr>
    </w:lvl>
    <w:lvl w:ilvl="4" w:tplc="18E69118">
      <w:numFmt w:val="bullet"/>
      <w:lvlText w:val="•"/>
      <w:lvlJc w:val="left"/>
      <w:pPr>
        <w:ind w:left="2215" w:hanging="332"/>
      </w:pPr>
      <w:rPr>
        <w:rFonts w:hint="default"/>
        <w:lang w:val="en-US" w:eastAsia="en-US" w:bidi="ar-SA"/>
      </w:rPr>
    </w:lvl>
    <w:lvl w:ilvl="5" w:tplc="F0F6B238">
      <w:numFmt w:val="bullet"/>
      <w:lvlText w:val="•"/>
      <w:lvlJc w:val="left"/>
      <w:pPr>
        <w:ind w:left="2659" w:hanging="332"/>
      </w:pPr>
      <w:rPr>
        <w:rFonts w:hint="default"/>
        <w:lang w:val="en-US" w:eastAsia="en-US" w:bidi="ar-SA"/>
      </w:rPr>
    </w:lvl>
    <w:lvl w:ilvl="6" w:tplc="9E686232">
      <w:numFmt w:val="bullet"/>
      <w:lvlText w:val="•"/>
      <w:lvlJc w:val="left"/>
      <w:pPr>
        <w:ind w:left="3102" w:hanging="332"/>
      </w:pPr>
      <w:rPr>
        <w:rFonts w:hint="default"/>
        <w:lang w:val="en-US" w:eastAsia="en-US" w:bidi="ar-SA"/>
      </w:rPr>
    </w:lvl>
    <w:lvl w:ilvl="7" w:tplc="965E2ECE">
      <w:numFmt w:val="bullet"/>
      <w:lvlText w:val="•"/>
      <w:lvlJc w:val="left"/>
      <w:pPr>
        <w:ind w:left="3546" w:hanging="332"/>
      </w:pPr>
      <w:rPr>
        <w:rFonts w:hint="default"/>
        <w:lang w:val="en-US" w:eastAsia="en-US" w:bidi="ar-SA"/>
      </w:rPr>
    </w:lvl>
    <w:lvl w:ilvl="8" w:tplc="2264D7FA">
      <w:numFmt w:val="bullet"/>
      <w:lvlText w:val="•"/>
      <w:lvlJc w:val="left"/>
      <w:pPr>
        <w:ind w:left="3990" w:hanging="332"/>
      </w:pPr>
      <w:rPr>
        <w:rFonts w:hint="default"/>
        <w:lang w:val="en-US" w:eastAsia="en-US" w:bidi="ar-SA"/>
      </w:rPr>
    </w:lvl>
  </w:abstractNum>
  <w:abstractNum w:abstractNumId="6" w15:restartNumberingAfterBreak="0">
    <w:nsid w:val="11BF7775"/>
    <w:multiLevelType w:val="hybridMultilevel"/>
    <w:tmpl w:val="428EC88C"/>
    <w:lvl w:ilvl="0" w:tplc="47A60D3C">
      <w:numFmt w:val="bullet"/>
      <w:lvlText w:val=""/>
      <w:lvlJc w:val="left"/>
      <w:pPr>
        <w:ind w:left="472" w:hanging="360"/>
      </w:pPr>
      <w:rPr>
        <w:rFonts w:ascii="Wingdings" w:eastAsia="Wingdings" w:hAnsi="Wingdings" w:cs="Wingdings" w:hint="default"/>
        <w:b w:val="0"/>
        <w:bCs w:val="0"/>
        <w:i w:val="0"/>
        <w:iCs w:val="0"/>
        <w:spacing w:val="0"/>
        <w:w w:val="98"/>
        <w:sz w:val="20"/>
        <w:szCs w:val="20"/>
        <w:lang w:val="en-US" w:eastAsia="en-US" w:bidi="ar-SA"/>
      </w:rPr>
    </w:lvl>
    <w:lvl w:ilvl="1" w:tplc="2E20E2D2">
      <w:numFmt w:val="bullet"/>
      <w:lvlText w:val="•"/>
      <w:lvlJc w:val="left"/>
      <w:pPr>
        <w:ind w:left="932" w:hanging="360"/>
      </w:pPr>
      <w:rPr>
        <w:rFonts w:hint="default"/>
        <w:lang w:val="en-US" w:eastAsia="en-US" w:bidi="ar-SA"/>
      </w:rPr>
    </w:lvl>
    <w:lvl w:ilvl="2" w:tplc="232E1D04">
      <w:numFmt w:val="bullet"/>
      <w:lvlText w:val="•"/>
      <w:lvlJc w:val="left"/>
      <w:pPr>
        <w:ind w:left="1384" w:hanging="360"/>
      </w:pPr>
      <w:rPr>
        <w:rFonts w:hint="default"/>
        <w:lang w:val="en-US" w:eastAsia="en-US" w:bidi="ar-SA"/>
      </w:rPr>
    </w:lvl>
    <w:lvl w:ilvl="3" w:tplc="927AF232">
      <w:numFmt w:val="bullet"/>
      <w:lvlText w:val="•"/>
      <w:lvlJc w:val="left"/>
      <w:pPr>
        <w:ind w:left="1836" w:hanging="360"/>
      </w:pPr>
      <w:rPr>
        <w:rFonts w:hint="default"/>
        <w:lang w:val="en-US" w:eastAsia="en-US" w:bidi="ar-SA"/>
      </w:rPr>
    </w:lvl>
    <w:lvl w:ilvl="4" w:tplc="2A96158E">
      <w:numFmt w:val="bullet"/>
      <w:lvlText w:val="•"/>
      <w:lvlJc w:val="left"/>
      <w:pPr>
        <w:ind w:left="2288" w:hanging="360"/>
      </w:pPr>
      <w:rPr>
        <w:rFonts w:hint="default"/>
        <w:lang w:val="en-US" w:eastAsia="en-US" w:bidi="ar-SA"/>
      </w:rPr>
    </w:lvl>
    <w:lvl w:ilvl="5" w:tplc="26527CD8">
      <w:numFmt w:val="bullet"/>
      <w:lvlText w:val="•"/>
      <w:lvlJc w:val="left"/>
      <w:pPr>
        <w:ind w:left="2740" w:hanging="360"/>
      </w:pPr>
      <w:rPr>
        <w:rFonts w:hint="default"/>
        <w:lang w:val="en-US" w:eastAsia="en-US" w:bidi="ar-SA"/>
      </w:rPr>
    </w:lvl>
    <w:lvl w:ilvl="6" w:tplc="E4648194">
      <w:numFmt w:val="bullet"/>
      <w:lvlText w:val="•"/>
      <w:lvlJc w:val="left"/>
      <w:pPr>
        <w:ind w:left="3192" w:hanging="360"/>
      </w:pPr>
      <w:rPr>
        <w:rFonts w:hint="default"/>
        <w:lang w:val="en-US" w:eastAsia="en-US" w:bidi="ar-SA"/>
      </w:rPr>
    </w:lvl>
    <w:lvl w:ilvl="7" w:tplc="823EF654">
      <w:numFmt w:val="bullet"/>
      <w:lvlText w:val="•"/>
      <w:lvlJc w:val="left"/>
      <w:pPr>
        <w:ind w:left="3644" w:hanging="360"/>
      </w:pPr>
      <w:rPr>
        <w:rFonts w:hint="default"/>
        <w:lang w:val="en-US" w:eastAsia="en-US" w:bidi="ar-SA"/>
      </w:rPr>
    </w:lvl>
    <w:lvl w:ilvl="8" w:tplc="82243236">
      <w:numFmt w:val="bullet"/>
      <w:lvlText w:val="•"/>
      <w:lvlJc w:val="left"/>
      <w:pPr>
        <w:ind w:left="4096" w:hanging="360"/>
      </w:pPr>
      <w:rPr>
        <w:rFonts w:hint="default"/>
        <w:lang w:val="en-US" w:eastAsia="en-US" w:bidi="ar-SA"/>
      </w:rPr>
    </w:lvl>
  </w:abstractNum>
  <w:abstractNum w:abstractNumId="7" w15:restartNumberingAfterBreak="0">
    <w:nsid w:val="24422EFB"/>
    <w:multiLevelType w:val="hybridMultilevel"/>
    <w:tmpl w:val="0BC6FA0C"/>
    <w:lvl w:ilvl="0" w:tplc="5C825060">
      <w:numFmt w:val="bullet"/>
      <w:lvlText w:val="☐"/>
      <w:lvlJc w:val="left"/>
      <w:pPr>
        <w:ind w:left="400" w:hanging="288"/>
      </w:pPr>
      <w:rPr>
        <w:rFonts w:ascii="MS Gothic" w:eastAsia="MS Gothic" w:hAnsi="MS Gothic" w:cs="MS Gothic" w:hint="default"/>
        <w:b w:val="0"/>
        <w:bCs w:val="0"/>
        <w:i w:val="0"/>
        <w:iCs w:val="0"/>
        <w:color w:val="FF0000"/>
        <w:spacing w:val="0"/>
        <w:w w:val="100"/>
        <w:sz w:val="24"/>
        <w:szCs w:val="24"/>
        <w:lang w:val="en-US" w:eastAsia="en-US" w:bidi="ar-SA"/>
      </w:rPr>
    </w:lvl>
    <w:lvl w:ilvl="1" w:tplc="C45EC0F0">
      <w:numFmt w:val="bullet"/>
      <w:lvlText w:val="•"/>
      <w:lvlJc w:val="left"/>
      <w:pPr>
        <w:ind w:left="640" w:hanging="288"/>
      </w:pPr>
      <w:rPr>
        <w:rFonts w:hint="default"/>
        <w:lang w:val="en-US" w:eastAsia="en-US" w:bidi="ar-SA"/>
      </w:rPr>
    </w:lvl>
    <w:lvl w:ilvl="2" w:tplc="35A20A3A">
      <w:numFmt w:val="bullet"/>
      <w:lvlText w:val="•"/>
      <w:lvlJc w:val="left"/>
      <w:pPr>
        <w:ind w:left="881" w:hanging="288"/>
      </w:pPr>
      <w:rPr>
        <w:rFonts w:hint="default"/>
        <w:lang w:val="en-US" w:eastAsia="en-US" w:bidi="ar-SA"/>
      </w:rPr>
    </w:lvl>
    <w:lvl w:ilvl="3" w:tplc="8D6CCE46">
      <w:numFmt w:val="bullet"/>
      <w:lvlText w:val="•"/>
      <w:lvlJc w:val="left"/>
      <w:pPr>
        <w:ind w:left="1121" w:hanging="288"/>
      </w:pPr>
      <w:rPr>
        <w:rFonts w:hint="default"/>
        <w:lang w:val="en-US" w:eastAsia="en-US" w:bidi="ar-SA"/>
      </w:rPr>
    </w:lvl>
    <w:lvl w:ilvl="4" w:tplc="E6F618AC">
      <w:numFmt w:val="bullet"/>
      <w:lvlText w:val="•"/>
      <w:lvlJc w:val="left"/>
      <w:pPr>
        <w:ind w:left="1362" w:hanging="288"/>
      </w:pPr>
      <w:rPr>
        <w:rFonts w:hint="default"/>
        <w:lang w:val="en-US" w:eastAsia="en-US" w:bidi="ar-SA"/>
      </w:rPr>
    </w:lvl>
    <w:lvl w:ilvl="5" w:tplc="BE6CEA50">
      <w:numFmt w:val="bullet"/>
      <w:lvlText w:val="•"/>
      <w:lvlJc w:val="left"/>
      <w:pPr>
        <w:ind w:left="1602" w:hanging="288"/>
      </w:pPr>
      <w:rPr>
        <w:rFonts w:hint="default"/>
        <w:lang w:val="en-US" w:eastAsia="en-US" w:bidi="ar-SA"/>
      </w:rPr>
    </w:lvl>
    <w:lvl w:ilvl="6" w:tplc="B9BE62F8">
      <w:numFmt w:val="bullet"/>
      <w:lvlText w:val="•"/>
      <w:lvlJc w:val="left"/>
      <w:pPr>
        <w:ind w:left="1843" w:hanging="288"/>
      </w:pPr>
      <w:rPr>
        <w:rFonts w:hint="default"/>
        <w:lang w:val="en-US" w:eastAsia="en-US" w:bidi="ar-SA"/>
      </w:rPr>
    </w:lvl>
    <w:lvl w:ilvl="7" w:tplc="633A3D4E">
      <w:numFmt w:val="bullet"/>
      <w:lvlText w:val="•"/>
      <w:lvlJc w:val="left"/>
      <w:pPr>
        <w:ind w:left="2083" w:hanging="288"/>
      </w:pPr>
      <w:rPr>
        <w:rFonts w:hint="default"/>
        <w:lang w:val="en-US" w:eastAsia="en-US" w:bidi="ar-SA"/>
      </w:rPr>
    </w:lvl>
    <w:lvl w:ilvl="8" w:tplc="6144099C">
      <w:numFmt w:val="bullet"/>
      <w:lvlText w:val="•"/>
      <w:lvlJc w:val="left"/>
      <w:pPr>
        <w:ind w:left="2324" w:hanging="288"/>
      </w:pPr>
      <w:rPr>
        <w:rFonts w:hint="default"/>
        <w:lang w:val="en-US" w:eastAsia="en-US" w:bidi="ar-SA"/>
      </w:rPr>
    </w:lvl>
  </w:abstractNum>
  <w:abstractNum w:abstractNumId="8" w15:restartNumberingAfterBreak="0">
    <w:nsid w:val="29A71AE3"/>
    <w:multiLevelType w:val="hybridMultilevel"/>
    <w:tmpl w:val="76CAA940"/>
    <w:lvl w:ilvl="0" w:tplc="8C503982">
      <w:numFmt w:val="bullet"/>
      <w:lvlText w:val="☐"/>
      <w:lvlJc w:val="left"/>
      <w:pPr>
        <w:ind w:left="414" w:hanging="288"/>
      </w:pPr>
      <w:rPr>
        <w:rFonts w:ascii="MS Gothic" w:eastAsia="MS Gothic" w:hAnsi="MS Gothic" w:cs="MS Gothic" w:hint="default"/>
        <w:b w:val="0"/>
        <w:bCs w:val="0"/>
        <w:i w:val="0"/>
        <w:iCs w:val="0"/>
        <w:color w:val="FF0000"/>
        <w:spacing w:val="0"/>
        <w:w w:val="100"/>
        <w:sz w:val="24"/>
        <w:szCs w:val="24"/>
        <w:lang w:val="en-US" w:eastAsia="en-US" w:bidi="ar-SA"/>
      </w:rPr>
    </w:lvl>
    <w:lvl w:ilvl="1" w:tplc="7F3239C0">
      <w:numFmt w:val="bullet"/>
      <w:lvlText w:val="•"/>
      <w:lvlJc w:val="left"/>
      <w:pPr>
        <w:ind w:left="658" w:hanging="288"/>
      </w:pPr>
      <w:rPr>
        <w:rFonts w:hint="default"/>
        <w:lang w:val="en-US" w:eastAsia="en-US" w:bidi="ar-SA"/>
      </w:rPr>
    </w:lvl>
    <w:lvl w:ilvl="2" w:tplc="EE8C0340">
      <w:numFmt w:val="bullet"/>
      <w:lvlText w:val="•"/>
      <w:lvlJc w:val="left"/>
      <w:pPr>
        <w:ind w:left="897" w:hanging="288"/>
      </w:pPr>
      <w:rPr>
        <w:rFonts w:hint="default"/>
        <w:lang w:val="en-US" w:eastAsia="en-US" w:bidi="ar-SA"/>
      </w:rPr>
    </w:lvl>
    <w:lvl w:ilvl="3" w:tplc="FF54DEC2">
      <w:numFmt w:val="bullet"/>
      <w:lvlText w:val="•"/>
      <w:lvlJc w:val="left"/>
      <w:pPr>
        <w:ind w:left="1135" w:hanging="288"/>
      </w:pPr>
      <w:rPr>
        <w:rFonts w:hint="default"/>
        <w:lang w:val="en-US" w:eastAsia="en-US" w:bidi="ar-SA"/>
      </w:rPr>
    </w:lvl>
    <w:lvl w:ilvl="4" w:tplc="74E4BEA0">
      <w:numFmt w:val="bullet"/>
      <w:lvlText w:val="•"/>
      <w:lvlJc w:val="left"/>
      <w:pPr>
        <w:ind w:left="1374" w:hanging="288"/>
      </w:pPr>
      <w:rPr>
        <w:rFonts w:hint="default"/>
        <w:lang w:val="en-US" w:eastAsia="en-US" w:bidi="ar-SA"/>
      </w:rPr>
    </w:lvl>
    <w:lvl w:ilvl="5" w:tplc="833AC39E">
      <w:numFmt w:val="bullet"/>
      <w:lvlText w:val="•"/>
      <w:lvlJc w:val="left"/>
      <w:pPr>
        <w:ind w:left="1612" w:hanging="288"/>
      </w:pPr>
      <w:rPr>
        <w:rFonts w:hint="default"/>
        <w:lang w:val="en-US" w:eastAsia="en-US" w:bidi="ar-SA"/>
      </w:rPr>
    </w:lvl>
    <w:lvl w:ilvl="6" w:tplc="F53EDB4C">
      <w:numFmt w:val="bullet"/>
      <w:lvlText w:val="•"/>
      <w:lvlJc w:val="left"/>
      <w:pPr>
        <w:ind w:left="1851" w:hanging="288"/>
      </w:pPr>
      <w:rPr>
        <w:rFonts w:hint="default"/>
        <w:lang w:val="en-US" w:eastAsia="en-US" w:bidi="ar-SA"/>
      </w:rPr>
    </w:lvl>
    <w:lvl w:ilvl="7" w:tplc="AC08198A">
      <w:numFmt w:val="bullet"/>
      <w:lvlText w:val="•"/>
      <w:lvlJc w:val="left"/>
      <w:pPr>
        <w:ind w:left="2089" w:hanging="288"/>
      </w:pPr>
      <w:rPr>
        <w:rFonts w:hint="default"/>
        <w:lang w:val="en-US" w:eastAsia="en-US" w:bidi="ar-SA"/>
      </w:rPr>
    </w:lvl>
    <w:lvl w:ilvl="8" w:tplc="2D1AB606">
      <w:numFmt w:val="bullet"/>
      <w:lvlText w:val="•"/>
      <w:lvlJc w:val="left"/>
      <w:pPr>
        <w:ind w:left="2328" w:hanging="288"/>
      </w:pPr>
      <w:rPr>
        <w:rFonts w:hint="default"/>
        <w:lang w:val="en-US" w:eastAsia="en-US" w:bidi="ar-SA"/>
      </w:rPr>
    </w:lvl>
  </w:abstractNum>
  <w:abstractNum w:abstractNumId="9" w15:restartNumberingAfterBreak="0">
    <w:nsid w:val="2A942E7F"/>
    <w:multiLevelType w:val="hybridMultilevel"/>
    <w:tmpl w:val="E4FC35D6"/>
    <w:lvl w:ilvl="0" w:tplc="B0D8BB60">
      <w:numFmt w:val="bullet"/>
      <w:lvlText w:val="☐"/>
      <w:lvlJc w:val="left"/>
      <w:pPr>
        <w:ind w:left="400" w:hanging="288"/>
      </w:pPr>
      <w:rPr>
        <w:rFonts w:ascii="MS Gothic" w:eastAsia="MS Gothic" w:hAnsi="MS Gothic" w:cs="MS Gothic" w:hint="default"/>
        <w:b w:val="0"/>
        <w:bCs w:val="0"/>
        <w:i w:val="0"/>
        <w:iCs w:val="0"/>
        <w:color w:val="FF0000"/>
        <w:spacing w:val="0"/>
        <w:w w:val="100"/>
        <w:sz w:val="24"/>
        <w:szCs w:val="24"/>
        <w:lang w:val="en-US" w:eastAsia="en-US" w:bidi="ar-SA"/>
      </w:rPr>
    </w:lvl>
    <w:lvl w:ilvl="1" w:tplc="EA788D12">
      <w:numFmt w:val="bullet"/>
      <w:lvlText w:val="•"/>
      <w:lvlJc w:val="left"/>
      <w:pPr>
        <w:ind w:left="647" w:hanging="288"/>
      </w:pPr>
      <w:rPr>
        <w:rFonts w:hint="default"/>
        <w:lang w:val="en-US" w:eastAsia="en-US" w:bidi="ar-SA"/>
      </w:rPr>
    </w:lvl>
    <w:lvl w:ilvl="2" w:tplc="59966C9C">
      <w:numFmt w:val="bullet"/>
      <w:lvlText w:val="•"/>
      <w:lvlJc w:val="left"/>
      <w:pPr>
        <w:ind w:left="894" w:hanging="288"/>
      </w:pPr>
      <w:rPr>
        <w:rFonts w:hint="default"/>
        <w:lang w:val="en-US" w:eastAsia="en-US" w:bidi="ar-SA"/>
      </w:rPr>
    </w:lvl>
    <w:lvl w:ilvl="3" w:tplc="1B1E8E72">
      <w:numFmt w:val="bullet"/>
      <w:lvlText w:val="•"/>
      <w:lvlJc w:val="left"/>
      <w:pPr>
        <w:ind w:left="1141" w:hanging="288"/>
      </w:pPr>
      <w:rPr>
        <w:rFonts w:hint="default"/>
        <w:lang w:val="en-US" w:eastAsia="en-US" w:bidi="ar-SA"/>
      </w:rPr>
    </w:lvl>
    <w:lvl w:ilvl="4" w:tplc="276CA43E">
      <w:numFmt w:val="bullet"/>
      <w:lvlText w:val="•"/>
      <w:lvlJc w:val="left"/>
      <w:pPr>
        <w:ind w:left="1388" w:hanging="288"/>
      </w:pPr>
      <w:rPr>
        <w:rFonts w:hint="default"/>
        <w:lang w:val="en-US" w:eastAsia="en-US" w:bidi="ar-SA"/>
      </w:rPr>
    </w:lvl>
    <w:lvl w:ilvl="5" w:tplc="5E30C6D6">
      <w:numFmt w:val="bullet"/>
      <w:lvlText w:val="•"/>
      <w:lvlJc w:val="left"/>
      <w:pPr>
        <w:ind w:left="1636" w:hanging="288"/>
      </w:pPr>
      <w:rPr>
        <w:rFonts w:hint="default"/>
        <w:lang w:val="en-US" w:eastAsia="en-US" w:bidi="ar-SA"/>
      </w:rPr>
    </w:lvl>
    <w:lvl w:ilvl="6" w:tplc="8A623886">
      <w:numFmt w:val="bullet"/>
      <w:lvlText w:val="•"/>
      <w:lvlJc w:val="left"/>
      <w:pPr>
        <w:ind w:left="1883" w:hanging="288"/>
      </w:pPr>
      <w:rPr>
        <w:rFonts w:hint="default"/>
        <w:lang w:val="en-US" w:eastAsia="en-US" w:bidi="ar-SA"/>
      </w:rPr>
    </w:lvl>
    <w:lvl w:ilvl="7" w:tplc="F0F8EEE0">
      <w:numFmt w:val="bullet"/>
      <w:lvlText w:val="•"/>
      <w:lvlJc w:val="left"/>
      <w:pPr>
        <w:ind w:left="2130" w:hanging="288"/>
      </w:pPr>
      <w:rPr>
        <w:rFonts w:hint="default"/>
        <w:lang w:val="en-US" w:eastAsia="en-US" w:bidi="ar-SA"/>
      </w:rPr>
    </w:lvl>
    <w:lvl w:ilvl="8" w:tplc="8806F552">
      <w:numFmt w:val="bullet"/>
      <w:lvlText w:val="•"/>
      <w:lvlJc w:val="left"/>
      <w:pPr>
        <w:ind w:left="2377" w:hanging="288"/>
      </w:pPr>
      <w:rPr>
        <w:rFonts w:hint="default"/>
        <w:lang w:val="en-US" w:eastAsia="en-US" w:bidi="ar-SA"/>
      </w:rPr>
    </w:lvl>
  </w:abstractNum>
  <w:abstractNum w:abstractNumId="10" w15:restartNumberingAfterBreak="0">
    <w:nsid w:val="2EE9565A"/>
    <w:multiLevelType w:val="hybridMultilevel"/>
    <w:tmpl w:val="256E30B2"/>
    <w:lvl w:ilvl="0" w:tplc="A6DCD11E">
      <w:numFmt w:val="bullet"/>
      <w:lvlText w:val="☐"/>
      <w:lvlJc w:val="left"/>
      <w:pPr>
        <w:ind w:left="364" w:hanging="252"/>
      </w:pPr>
      <w:rPr>
        <w:rFonts w:ascii="MS Gothic" w:eastAsia="MS Gothic" w:hAnsi="MS Gothic" w:cs="MS Gothic" w:hint="default"/>
        <w:b w:val="0"/>
        <w:bCs w:val="0"/>
        <w:i w:val="0"/>
        <w:iCs w:val="0"/>
        <w:color w:val="FF0000"/>
        <w:spacing w:val="12"/>
        <w:w w:val="99"/>
        <w:sz w:val="22"/>
        <w:szCs w:val="22"/>
        <w:lang w:val="en-US" w:eastAsia="en-US" w:bidi="ar-SA"/>
      </w:rPr>
    </w:lvl>
    <w:lvl w:ilvl="1" w:tplc="EBA4953E">
      <w:numFmt w:val="bullet"/>
      <w:lvlText w:val="•"/>
      <w:lvlJc w:val="left"/>
      <w:pPr>
        <w:ind w:left="604" w:hanging="252"/>
      </w:pPr>
      <w:rPr>
        <w:rFonts w:hint="default"/>
        <w:lang w:val="en-US" w:eastAsia="en-US" w:bidi="ar-SA"/>
      </w:rPr>
    </w:lvl>
    <w:lvl w:ilvl="2" w:tplc="1998243A">
      <w:numFmt w:val="bullet"/>
      <w:lvlText w:val="•"/>
      <w:lvlJc w:val="left"/>
      <w:pPr>
        <w:ind w:left="849" w:hanging="252"/>
      </w:pPr>
      <w:rPr>
        <w:rFonts w:hint="default"/>
        <w:lang w:val="en-US" w:eastAsia="en-US" w:bidi="ar-SA"/>
      </w:rPr>
    </w:lvl>
    <w:lvl w:ilvl="3" w:tplc="4DB6A710">
      <w:numFmt w:val="bullet"/>
      <w:lvlText w:val="•"/>
      <w:lvlJc w:val="left"/>
      <w:pPr>
        <w:ind w:left="1093" w:hanging="252"/>
      </w:pPr>
      <w:rPr>
        <w:rFonts w:hint="default"/>
        <w:lang w:val="en-US" w:eastAsia="en-US" w:bidi="ar-SA"/>
      </w:rPr>
    </w:lvl>
    <w:lvl w:ilvl="4" w:tplc="AE8E04B8">
      <w:numFmt w:val="bullet"/>
      <w:lvlText w:val="•"/>
      <w:lvlJc w:val="left"/>
      <w:pPr>
        <w:ind w:left="1338" w:hanging="252"/>
      </w:pPr>
      <w:rPr>
        <w:rFonts w:hint="default"/>
        <w:lang w:val="en-US" w:eastAsia="en-US" w:bidi="ar-SA"/>
      </w:rPr>
    </w:lvl>
    <w:lvl w:ilvl="5" w:tplc="623C243E">
      <w:numFmt w:val="bullet"/>
      <w:lvlText w:val="•"/>
      <w:lvlJc w:val="left"/>
      <w:pPr>
        <w:ind w:left="1582" w:hanging="252"/>
      </w:pPr>
      <w:rPr>
        <w:rFonts w:hint="default"/>
        <w:lang w:val="en-US" w:eastAsia="en-US" w:bidi="ar-SA"/>
      </w:rPr>
    </w:lvl>
    <w:lvl w:ilvl="6" w:tplc="E0F0F982">
      <w:numFmt w:val="bullet"/>
      <w:lvlText w:val="•"/>
      <w:lvlJc w:val="left"/>
      <w:pPr>
        <w:ind w:left="1827" w:hanging="252"/>
      </w:pPr>
      <w:rPr>
        <w:rFonts w:hint="default"/>
        <w:lang w:val="en-US" w:eastAsia="en-US" w:bidi="ar-SA"/>
      </w:rPr>
    </w:lvl>
    <w:lvl w:ilvl="7" w:tplc="9BC8EF96">
      <w:numFmt w:val="bullet"/>
      <w:lvlText w:val="•"/>
      <w:lvlJc w:val="left"/>
      <w:pPr>
        <w:ind w:left="2071" w:hanging="252"/>
      </w:pPr>
      <w:rPr>
        <w:rFonts w:hint="default"/>
        <w:lang w:val="en-US" w:eastAsia="en-US" w:bidi="ar-SA"/>
      </w:rPr>
    </w:lvl>
    <w:lvl w:ilvl="8" w:tplc="CB9E01B2">
      <w:numFmt w:val="bullet"/>
      <w:lvlText w:val="•"/>
      <w:lvlJc w:val="left"/>
      <w:pPr>
        <w:ind w:left="2316" w:hanging="252"/>
      </w:pPr>
      <w:rPr>
        <w:rFonts w:hint="default"/>
        <w:lang w:val="en-US" w:eastAsia="en-US" w:bidi="ar-SA"/>
      </w:rPr>
    </w:lvl>
  </w:abstractNum>
  <w:abstractNum w:abstractNumId="11" w15:restartNumberingAfterBreak="0">
    <w:nsid w:val="33434A1F"/>
    <w:multiLevelType w:val="hybridMultilevel"/>
    <w:tmpl w:val="7DAA8496"/>
    <w:lvl w:ilvl="0" w:tplc="13A63630">
      <w:numFmt w:val="bullet"/>
      <w:lvlText w:val="☐"/>
      <w:lvlJc w:val="left"/>
      <w:pPr>
        <w:ind w:left="364" w:hanging="252"/>
      </w:pPr>
      <w:rPr>
        <w:rFonts w:ascii="Segoe UI Symbol" w:eastAsia="Segoe UI Symbol" w:hAnsi="Segoe UI Symbol" w:cs="Segoe UI Symbol" w:hint="default"/>
        <w:b w:val="0"/>
        <w:bCs w:val="0"/>
        <w:i w:val="0"/>
        <w:iCs w:val="0"/>
        <w:color w:val="FF0000"/>
        <w:spacing w:val="0"/>
        <w:w w:val="100"/>
        <w:sz w:val="24"/>
        <w:szCs w:val="24"/>
        <w:lang w:val="en-US" w:eastAsia="en-US" w:bidi="ar-SA"/>
      </w:rPr>
    </w:lvl>
    <w:lvl w:ilvl="1" w:tplc="43D6DC66">
      <w:numFmt w:val="bullet"/>
      <w:lvlText w:val="•"/>
      <w:lvlJc w:val="left"/>
      <w:pPr>
        <w:ind w:left="611" w:hanging="252"/>
      </w:pPr>
      <w:rPr>
        <w:rFonts w:hint="default"/>
        <w:lang w:val="en-US" w:eastAsia="en-US" w:bidi="ar-SA"/>
      </w:rPr>
    </w:lvl>
    <w:lvl w:ilvl="2" w:tplc="D5E65908">
      <w:numFmt w:val="bullet"/>
      <w:lvlText w:val="•"/>
      <w:lvlJc w:val="left"/>
      <w:pPr>
        <w:ind w:left="862" w:hanging="252"/>
      </w:pPr>
      <w:rPr>
        <w:rFonts w:hint="default"/>
        <w:lang w:val="en-US" w:eastAsia="en-US" w:bidi="ar-SA"/>
      </w:rPr>
    </w:lvl>
    <w:lvl w:ilvl="3" w:tplc="F118CE00">
      <w:numFmt w:val="bullet"/>
      <w:lvlText w:val="•"/>
      <w:lvlJc w:val="left"/>
      <w:pPr>
        <w:ind w:left="1113" w:hanging="252"/>
      </w:pPr>
      <w:rPr>
        <w:rFonts w:hint="default"/>
        <w:lang w:val="en-US" w:eastAsia="en-US" w:bidi="ar-SA"/>
      </w:rPr>
    </w:lvl>
    <w:lvl w:ilvl="4" w:tplc="93300A3A">
      <w:numFmt w:val="bullet"/>
      <w:lvlText w:val="•"/>
      <w:lvlJc w:val="left"/>
      <w:pPr>
        <w:ind w:left="1364" w:hanging="252"/>
      </w:pPr>
      <w:rPr>
        <w:rFonts w:hint="default"/>
        <w:lang w:val="en-US" w:eastAsia="en-US" w:bidi="ar-SA"/>
      </w:rPr>
    </w:lvl>
    <w:lvl w:ilvl="5" w:tplc="B60EC368">
      <w:numFmt w:val="bullet"/>
      <w:lvlText w:val="•"/>
      <w:lvlJc w:val="left"/>
      <w:pPr>
        <w:ind w:left="1616" w:hanging="252"/>
      </w:pPr>
      <w:rPr>
        <w:rFonts w:hint="default"/>
        <w:lang w:val="en-US" w:eastAsia="en-US" w:bidi="ar-SA"/>
      </w:rPr>
    </w:lvl>
    <w:lvl w:ilvl="6" w:tplc="F5BE263A">
      <w:numFmt w:val="bullet"/>
      <w:lvlText w:val="•"/>
      <w:lvlJc w:val="left"/>
      <w:pPr>
        <w:ind w:left="1867" w:hanging="252"/>
      </w:pPr>
      <w:rPr>
        <w:rFonts w:hint="default"/>
        <w:lang w:val="en-US" w:eastAsia="en-US" w:bidi="ar-SA"/>
      </w:rPr>
    </w:lvl>
    <w:lvl w:ilvl="7" w:tplc="05B42B1E">
      <w:numFmt w:val="bullet"/>
      <w:lvlText w:val="•"/>
      <w:lvlJc w:val="left"/>
      <w:pPr>
        <w:ind w:left="2118" w:hanging="252"/>
      </w:pPr>
      <w:rPr>
        <w:rFonts w:hint="default"/>
        <w:lang w:val="en-US" w:eastAsia="en-US" w:bidi="ar-SA"/>
      </w:rPr>
    </w:lvl>
    <w:lvl w:ilvl="8" w:tplc="8196C1E6">
      <w:numFmt w:val="bullet"/>
      <w:lvlText w:val="•"/>
      <w:lvlJc w:val="left"/>
      <w:pPr>
        <w:ind w:left="2369" w:hanging="252"/>
      </w:pPr>
      <w:rPr>
        <w:rFonts w:hint="default"/>
        <w:lang w:val="en-US" w:eastAsia="en-US" w:bidi="ar-SA"/>
      </w:rPr>
    </w:lvl>
  </w:abstractNum>
  <w:abstractNum w:abstractNumId="12" w15:restartNumberingAfterBreak="0">
    <w:nsid w:val="335D3138"/>
    <w:multiLevelType w:val="multilevel"/>
    <w:tmpl w:val="E4506866"/>
    <w:lvl w:ilvl="0">
      <w:start w:val="4"/>
      <w:numFmt w:val="decimal"/>
      <w:lvlText w:val="%1"/>
      <w:lvlJc w:val="left"/>
      <w:pPr>
        <w:ind w:left="1122" w:hanging="332"/>
        <w:jc w:val="left"/>
      </w:pPr>
      <w:rPr>
        <w:rFonts w:hint="default"/>
        <w:lang w:val="en-US" w:eastAsia="en-US" w:bidi="ar-SA"/>
      </w:rPr>
    </w:lvl>
    <w:lvl w:ilvl="1">
      <w:start w:val="1"/>
      <w:numFmt w:val="decimal"/>
      <w:lvlText w:val="%1.%2"/>
      <w:lvlJc w:val="left"/>
      <w:pPr>
        <w:ind w:left="1122" w:hanging="332"/>
        <w:jc w:val="left"/>
      </w:pPr>
      <w:rPr>
        <w:rFonts w:hint="default"/>
        <w:spacing w:val="0"/>
        <w:w w:val="100"/>
        <w:lang w:val="en-US" w:eastAsia="en-US" w:bidi="ar-SA"/>
      </w:rPr>
    </w:lvl>
    <w:lvl w:ilvl="2">
      <w:numFmt w:val="bullet"/>
      <w:lvlText w:val="☐"/>
      <w:lvlJc w:val="left"/>
      <w:pPr>
        <w:ind w:left="791" w:hanging="243"/>
      </w:pPr>
      <w:rPr>
        <w:rFonts w:ascii="Segoe UI Symbol" w:eastAsia="Segoe UI Symbol" w:hAnsi="Segoe UI Symbol" w:cs="Segoe UI Symbol" w:hint="default"/>
        <w:b w:val="0"/>
        <w:bCs w:val="0"/>
        <w:i w:val="0"/>
        <w:iCs w:val="0"/>
        <w:color w:val="FF0000"/>
        <w:spacing w:val="0"/>
        <w:w w:val="100"/>
        <w:sz w:val="22"/>
        <w:szCs w:val="22"/>
        <w:lang w:val="en-US" w:eastAsia="en-US" w:bidi="ar-SA"/>
      </w:rPr>
    </w:lvl>
    <w:lvl w:ilvl="3">
      <w:numFmt w:val="bullet"/>
      <w:lvlText w:val="•"/>
      <w:lvlJc w:val="left"/>
      <w:pPr>
        <w:ind w:left="4071" w:hanging="243"/>
      </w:pPr>
      <w:rPr>
        <w:rFonts w:hint="default"/>
        <w:lang w:val="en-US" w:eastAsia="en-US" w:bidi="ar-SA"/>
      </w:rPr>
    </w:lvl>
    <w:lvl w:ilvl="4">
      <w:numFmt w:val="bullet"/>
      <w:lvlText w:val="•"/>
      <w:lvlJc w:val="left"/>
      <w:pPr>
        <w:ind w:left="5546" w:hanging="243"/>
      </w:pPr>
      <w:rPr>
        <w:rFonts w:hint="default"/>
        <w:lang w:val="en-US" w:eastAsia="en-US" w:bidi="ar-SA"/>
      </w:rPr>
    </w:lvl>
    <w:lvl w:ilvl="5">
      <w:numFmt w:val="bullet"/>
      <w:lvlText w:val="•"/>
      <w:lvlJc w:val="left"/>
      <w:pPr>
        <w:ind w:left="7022" w:hanging="243"/>
      </w:pPr>
      <w:rPr>
        <w:rFonts w:hint="default"/>
        <w:lang w:val="en-US" w:eastAsia="en-US" w:bidi="ar-SA"/>
      </w:rPr>
    </w:lvl>
    <w:lvl w:ilvl="6">
      <w:numFmt w:val="bullet"/>
      <w:lvlText w:val="•"/>
      <w:lvlJc w:val="left"/>
      <w:pPr>
        <w:ind w:left="8497" w:hanging="243"/>
      </w:pPr>
      <w:rPr>
        <w:rFonts w:hint="default"/>
        <w:lang w:val="en-US" w:eastAsia="en-US" w:bidi="ar-SA"/>
      </w:rPr>
    </w:lvl>
    <w:lvl w:ilvl="7">
      <w:numFmt w:val="bullet"/>
      <w:lvlText w:val="•"/>
      <w:lvlJc w:val="left"/>
      <w:pPr>
        <w:ind w:left="9973" w:hanging="243"/>
      </w:pPr>
      <w:rPr>
        <w:rFonts w:hint="default"/>
        <w:lang w:val="en-US" w:eastAsia="en-US" w:bidi="ar-SA"/>
      </w:rPr>
    </w:lvl>
    <w:lvl w:ilvl="8">
      <w:numFmt w:val="bullet"/>
      <w:lvlText w:val="•"/>
      <w:lvlJc w:val="left"/>
      <w:pPr>
        <w:ind w:left="11448" w:hanging="243"/>
      </w:pPr>
      <w:rPr>
        <w:rFonts w:hint="default"/>
        <w:lang w:val="en-US" w:eastAsia="en-US" w:bidi="ar-SA"/>
      </w:rPr>
    </w:lvl>
  </w:abstractNum>
  <w:abstractNum w:abstractNumId="13" w15:restartNumberingAfterBreak="0">
    <w:nsid w:val="3BFB45F0"/>
    <w:multiLevelType w:val="hybridMultilevel"/>
    <w:tmpl w:val="79C294BA"/>
    <w:lvl w:ilvl="0" w:tplc="1A6E44EC">
      <w:numFmt w:val="bullet"/>
      <w:lvlText w:val="☐"/>
      <w:lvlJc w:val="left"/>
      <w:pPr>
        <w:ind w:left="400" w:hanging="288"/>
      </w:pPr>
      <w:rPr>
        <w:rFonts w:ascii="MS Gothic" w:eastAsia="MS Gothic" w:hAnsi="MS Gothic" w:cs="MS Gothic" w:hint="default"/>
        <w:b w:val="0"/>
        <w:bCs w:val="0"/>
        <w:i w:val="0"/>
        <w:iCs w:val="0"/>
        <w:color w:val="FF0000"/>
        <w:spacing w:val="0"/>
        <w:w w:val="100"/>
        <w:sz w:val="24"/>
        <w:szCs w:val="24"/>
        <w:lang w:val="en-US" w:eastAsia="en-US" w:bidi="ar-SA"/>
      </w:rPr>
    </w:lvl>
    <w:lvl w:ilvl="1" w:tplc="6C28AAE4">
      <w:numFmt w:val="bullet"/>
      <w:lvlText w:val="•"/>
      <w:lvlJc w:val="left"/>
      <w:pPr>
        <w:ind w:left="640" w:hanging="288"/>
      </w:pPr>
      <w:rPr>
        <w:rFonts w:hint="default"/>
        <w:lang w:val="en-US" w:eastAsia="en-US" w:bidi="ar-SA"/>
      </w:rPr>
    </w:lvl>
    <w:lvl w:ilvl="2" w:tplc="84BEE958">
      <w:numFmt w:val="bullet"/>
      <w:lvlText w:val="•"/>
      <w:lvlJc w:val="left"/>
      <w:pPr>
        <w:ind w:left="881" w:hanging="288"/>
      </w:pPr>
      <w:rPr>
        <w:rFonts w:hint="default"/>
        <w:lang w:val="en-US" w:eastAsia="en-US" w:bidi="ar-SA"/>
      </w:rPr>
    </w:lvl>
    <w:lvl w:ilvl="3" w:tplc="7A1030AA">
      <w:numFmt w:val="bullet"/>
      <w:lvlText w:val="•"/>
      <w:lvlJc w:val="left"/>
      <w:pPr>
        <w:ind w:left="1121" w:hanging="288"/>
      </w:pPr>
      <w:rPr>
        <w:rFonts w:hint="default"/>
        <w:lang w:val="en-US" w:eastAsia="en-US" w:bidi="ar-SA"/>
      </w:rPr>
    </w:lvl>
    <w:lvl w:ilvl="4" w:tplc="47DC10BC">
      <w:numFmt w:val="bullet"/>
      <w:lvlText w:val="•"/>
      <w:lvlJc w:val="left"/>
      <w:pPr>
        <w:ind w:left="1362" w:hanging="288"/>
      </w:pPr>
      <w:rPr>
        <w:rFonts w:hint="default"/>
        <w:lang w:val="en-US" w:eastAsia="en-US" w:bidi="ar-SA"/>
      </w:rPr>
    </w:lvl>
    <w:lvl w:ilvl="5" w:tplc="3AB8F068">
      <w:numFmt w:val="bullet"/>
      <w:lvlText w:val="•"/>
      <w:lvlJc w:val="left"/>
      <w:pPr>
        <w:ind w:left="1602" w:hanging="288"/>
      </w:pPr>
      <w:rPr>
        <w:rFonts w:hint="default"/>
        <w:lang w:val="en-US" w:eastAsia="en-US" w:bidi="ar-SA"/>
      </w:rPr>
    </w:lvl>
    <w:lvl w:ilvl="6" w:tplc="8780C8D0">
      <w:numFmt w:val="bullet"/>
      <w:lvlText w:val="•"/>
      <w:lvlJc w:val="left"/>
      <w:pPr>
        <w:ind w:left="1843" w:hanging="288"/>
      </w:pPr>
      <w:rPr>
        <w:rFonts w:hint="default"/>
        <w:lang w:val="en-US" w:eastAsia="en-US" w:bidi="ar-SA"/>
      </w:rPr>
    </w:lvl>
    <w:lvl w:ilvl="7" w:tplc="5404B742">
      <w:numFmt w:val="bullet"/>
      <w:lvlText w:val="•"/>
      <w:lvlJc w:val="left"/>
      <w:pPr>
        <w:ind w:left="2083" w:hanging="288"/>
      </w:pPr>
      <w:rPr>
        <w:rFonts w:hint="default"/>
        <w:lang w:val="en-US" w:eastAsia="en-US" w:bidi="ar-SA"/>
      </w:rPr>
    </w:lvl>
    <w:lvl w:ilvl="8" w:tplc="F0F0DB6A">
      <w:numFmt w:val="bullet"/>
      <w:lvlText w:val="•"/>
      <w:lvlJc w:val="left"/>
      <w:pPr>
        <w:ind w:left="2324" w:hanging="288"/>
      </w:pPr>
      <w:rPr>
        <w:rFonts w:hint="default"/>
        <w:lang w:val="en-US" w:eastAsia="en-US" w:bidi="ar-SA"/>
      </w:rPr>
    </w:lvl>
  </w:abstractNum>
  <w:abstractNum w:abstractNumId="14" w15:restartNumberingAfterBreak="0">
    <w:nsid w:val="3D2F6C4C"/>
    <w:multiLevelType w:val="hybridMultilevel"/>
    <w:tmpl w:val="E572D178"/>
    <w:lvl w:ilvl="0" w:tplc="98D22AE2">
      <w:numFmt w:val="bullet"/>
      <w:lvlText w:val="☐"/>
      <w:lvlJc w:val="left"/>
      <w:pPr>
        <w:ind w:left="400" w:hanging="288"/>
      </w:pPr>
      <w:rPr>
        <w:rFonts w:ascii="MS Gothic" w:eastAsia="MS Gothic" w:hAnsi="MS Gothic" w:cs="MS Gothic" w:hint="default"/>
        <w:b w:val="0"/>
        <w:bCs w:val="0"/>
        <w:i w:val="0"/>
        <w:iCs w:val="0"/>
        <w:color w:val="FF0000"/>
        <w:spacing w:val="0"/>
        <w:w w:val="100"/>
        <w:sz w:val="24"/>
        <w:szCs w:val="24"/>
        <w:lang w:val="en-US" w:eastAsia="en-US" w:bidi="ar-SA"/>
      </w:rPr>
    </w:lvl>
    <w:lvl w:ilvl="1" w:tplc="6E3C6EA8">
      <w:numFmt w:val="bullet"/>
      <w:lvlText w:val="•"/>
      <w:lvlJc w:val="left"/>
      <w:pPr>
        <w:ind w:left="640" w:hanging="288"/>
      </w:pPr>
      <w:rPr>
        <w:rFonts w:hint="default"/>
        <w:lang w:val="en-US" w:eastAsia="en-US" w:bidi="ar-SA"/>
      </w:rPr>
    </w:lvl>
    <w:lvl w:ilvl="2" w:tplc="8B5601BA">
      <w:numFmt w:val="bullet"/>
      <w:lvlText w:val="•"/>
      <w:lvlJc w:val="left"/>
      <w:pPr>
        <w:ind w:left="881" w:hanging="288"/>
      </w:pPr>
      <w:rPr>
        <w:rFonts w:hint="default"/>
        <w:lang w:val="en-US" w:eastAsia="en-US" w:bidi="ar-SA"/>
      </w:rPr>
    </w:lvl>
    <w:lvl w:ilvl="3" w:tplc="98BE2E84">
      <w:numFmt w:val="bullet"/>
      <w:lvlText w:val="•"/>
      <w:lvlJc w:val="left"/>
      <w:pPr>
        <w:ind w:left="1121" w:hanging="288"/>
      </w:pPr>
      <w:rPr>
        <w:rFonts w:hint="default"/>
        <w:lang w:val="en-US" w:eastAsia="en-US" w:bidi="ar-SA"/>
      </w:rPr>
    </w:lvl>
    <w:lvl w:ilvl="4" w:tplc="D900827E">
      <w:numFmt w:val="bullet"/>
      <w:lvlText w:val="•"/>
      <w:lvlJc w:val="left"/>
      <w:pPr>
        <w:ind w:left="1362" w:hanging="288"/>
      </w:pPr>
      <w:rPr>
        <w:rFonts w:hint="default"/>
        <w:lang w:val="en-US" w:eastAsia="en-US" w:bidi="ar-SA"/>
      </w:rPr>
    </w:lvl>
    <w:lvl w:ilvl="5" w:tplc="7D9E96D0">
      <w:numFmt w:val="bullet"/>
      <w:lvlText w:val="•"/>
      <w:lvlJc w:val="left"/>
      <w:pPr>
        <w:ind w:left="1602" w:hanging="288"/>
      </w:pPr>
      <w:rPr>
        <w:rFonts w:hint="default"/>
        <w:lang w:val="en-US" w:eastAsia="en-US" w:bidi="ar-SA"/>
      </w:rPr>
    </w:lvl>
    <w:lvl w:ilvl="6" w:tplc="0D2E2418">
      <w:numFmt w:val="bullet"/>
      <w:lvlText w:val="•"/>
      <w:lvlJc w:val="left"/>
      <w:pPr>
        <w:ind w:left="1843" w:hanging="288"/>
      </w:pPr>
      <w:rPr>
        <w:rFonts w:hint="default"/>
        <w:lang w:val="en-US" w:eastAsia="en-US" w:bidi="ar-SA"/>
      </w:rPr>
    </w:lvl>
    <w:lvl w:ilvl="7" w:tplc="02222B66">
      <w:numFmt w:val="bullet"/>
      <w:lvlText w:val="•"/>
      <w:lvlJc w:val="left"/>
      <w:pPr>
        <w:ind w:left="2083" w:hanging="288"/>
      </w:pPr>
      <w:rPr>
        <w:rFonts w:hint="default"/>
        <w:lang w:val="en-US" w:eastAsia="en-US" w:bidi="ar-SA"/>
      </w:rPr>
    </w:lvl>
    <w:lvl w:ilvl="8" w:tplc="6DBE9A3E">
      <w:numFmt w:val="bullet"/>
      <w:lvlText w:val="•"/>
      <w:lvlJc w:val="left"/>
      <w:pPr>
        <w:ind w:left="2324" w:hanging="288"/>
      </w:pPr>
      <w:rPr>
        <w:rFonts w:hint="default"/>
        <w:lang w:val="en-US" w:eastAsia="en-US" w:bidi="ar-SA"/>
      </w:rPr>
    </w:lvl>
  </w:abstractNum>
  <w:abstractNum w:abstractNumId="15" w15:restartNumberingAfterBreak="0">
    <w:nsid w:val="3F50152A"/>
    <w:multiLevelType w:val="hybridMultilevel"/>
    <w:tmpl w:val="1F7AED34"/>
    <w:lvl w:ilvl="0" w:tplc="91480970">
      <w:numFmt w:val="bullet"/>
      <w:lvlText w:val=""/>
      <w:lvlJc w:val="left"/>
      <w:pPr>
        <w:ind w:left="472" w:hanging="360"/>
      </w:pPr>
      <w:rPr>
        <w:rFonts w:ascii="Wingdings" w:eastAsia="Wingdings" w:hAnsi="Wingdings" w:cs="Wingdings" w:hint="default"/>
        <w:b w:val="0"/>
        <w:bCs w:val="0"/>
        <w:i w:val="0"/>
        <w:iCs w:val="0"/>
        <w:spacing w:val="0"/>
        <w:w w:val="98"/>
        <w:sz w:val="20"/>
        <w:szCs w:val="20"/>
        <w:lang w:val="en-US" w:eastAsia="en-US" w:bidi="ar-SA"/>
      </w:rPr>
    </w:lvl>
    <w:lvl w:ilvl="1" w:tplc="78DABE5E">
      <w:numFmt w:val="bullet"/>
      <w:lvlText w:val="•"/>
      <w:lvlJc w:val="left"/>
      <w:pPr>
        <w:ind w:left="932" w:hanging="360"/>
      </w:pPr>
      <w:rPr>
        <w:rFonts w:hint="default"/>
        <w:lang w:val="en-US" w:eastAsia="en-US" w:bidi="ar-SA"/>
      </w:rPr>
    </w:lvl>
    <w:lvl w:ilvl="2" w:tplc="B0229C86">
      <w:numFmt w:val="bullet"/>
      <w:lvlText w:val="•"/>
      <w:lvlJc w:val="left"/>
      <w:pPr>
        <w:ind w:left="1384" w:hanging="360"/>
      </w:pPr>
      <w:rPr>
        <w:rFonts w:hint="default"/>
        <w:lang w:val="en-US" w:eastAsia="en-US" w:bidi="ar-SA"/>
      </w:rPr>
    </w:lvl>
    <w:lvl w:ilvl="3" w:tplc="4A16B30C">
      <w:numFmt w:val="bullet"/>
      <w:lvlText w:val="•"/>
      <w:lvlJc w:val="left"/>
      <w:pPr>
        <w:ind w:left="1836" w:hanging="360"/>
      </w:pPr>
      <w:rPr>
        <w:rFonts w:hint="default"/>
        <w:lang w:val="en-US" w:eastAsia="en-US" w:bidi="ar-SA"/>
      </w:rPr>
    </w:lvl>
    <w:lvl w:ilvl="4" w:tplc="63807C7C">
      <w:numFmt w:val="bullet"/>
      <w:lvlText w:val="•"/>
      <w:lvlJc w:val="left"/>
      <w:pPr>
        <w:ind w:left="2288" w:hanging="360"/>
      </w:pPr>
      <w:rPr>
        <w:rFonts w:hint="default"/>
        <w:lang w:val="en-US" w:eastAsia="en-US" w:bidi="ar-SA"/>
      </w:rPr>
    </w:lvl>
    <w:lvl w:ilvl="5" w:tplc="2F88C9FC">
      <w:numFmt w:val="bullet"/>
      <w:lvlText w:val="•"/>
      <w:lvlJc w:val="left"/>
      <w:pPr>
        <w:ind w:left="2740" w:hanging="360"/>
      </w:pPr>
      <w:rPr>
        <w:rFonts w:hint="default"/>
        <w:lang w:val="en-US" w:eastAsia="en-US" w:bidi="ar-SA"/>
      </w:rPr>
    </w:lvl>
    <w:lvl w:ilvl="6" w:tplc="3F74979E">
      <w:numFmt w:val="bullet"/>
      <w:lvlText w:val="•"/>
      <w:lvlJc w:val="left"/>
      <w:pPr>
        <w:ind w:left="3192" w:hanging="360"/>
      </w:pPr>
      <w:rPr>
        <w:rFonts w:hint="default"/>
        <w:lang w:val="en-US" w:eastAsia="en-US" w:bidi="ar-SA"/>
      </w:rPr>
    </w:lvl>
    <w:lvl w:ilvl="7" w:tplc="F59AC296">
      <w:numFmt w:val="bullet"/>
      <w:lvlText w:val="•"/>
      <w:lvlJc w:val="left"/>
      <w:pPr>
        <w:ind w:left="3644" w:hanging="360"/>
      </w:pPr>
      <w:rPr>
        <w:rFonts w:hint="default"/>
        <w:lang w:val="en-US" w:eastAsia="en-US" w:bidi="ar-SA"/>
      </w:rPr>
    </w:lvl>
    <w:lvl w:ilvl="8" w:tplc="7F44D6D2">
      <w:numFmt w:val="bullet"/>
      <w:lvlText w:val="•"/>
      <w:lvlJc w:val="left"/>
      <w:pPr>
        <w:ind w:left="4096" w:hanging="360"/>
      </w:pPr>
      <w:rPr>
        <w:rFonts w:hint="default"/>
        <w:lang w:val="en-US" w:eastAsia="en-US" w:bidi="ar-SA"/>
      </w:rPr>
    </w:lvl>
  </w:abstractNum>
  <w:abstractNum w:abstractNumId="16" w15:restartNumberingAfterBreak="0">
    <w:nsid w:val="424F015C"/>
    <w:multiLevelType w:val="hybridMultilevel"/>
    <w:tmpl w:val="92F66DBE"/>
    <w:lvl w:ilvl="0" w:tplc="9FB43298">
      <w:start w:val="1"/>
      <w:numFmt w:val="decimal"/>
      <w:lvlText w:val="%1."/>
      <w:lvlJc w:val="left"/>
      <w:pPr>
        <w:ind w:left="1149" w:hanging="358"/>
        <w:jc w:val="left"/>
      </w:pPr>
      <w:rPr>
        <w:rFonts w:ascii="Calibri" w:eastAsia="Calibri" w:hAnsi="Calibri" w:cs="Calibri" w:hint="default"/>
        <w:b w:val="0"/>
        <w:bCs w:val="0"/>
        <w:i w:val="0"/>
        <w:iCs w:val="0"/>
        <w:spacing w:val="0"/>
        <w:w w:val="100"/>
        <w:sz w:val="22"/>
        <w:szCs w:val="22"/>
        <w:lang w:val="en-US" w:eastAsia="en-US" w:bidi="ar-SA"/>
      </w:rPr>
    </w:lvl>
    <w:lvl w:ilvl="1" w:tplc="750E18E2">
      <w:start w:val="1"/>
      <w:numFmt w:val="upperLetter"/>
      <w:lvlText w:val="%2."/>
      <w:lvlJc w:val="left"/>
      <w:pPr>
        <w:ind w:left="1509" w:hanging="358"/>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2" w:tplc="E510300A">
      <w:numFmt w:val="bullet"/>
      <w:lvlText w:val=""/>
      <w:lvlJc w:val="left"/>
      <w:pPr>
        <w:ind w:left="2230" w:hanging="361"/>
      </w:pPr>
      <w:rPr>
        <w:rFonts w:ascii="Wingdings" w:eastAsia="Wingdings" w:hAnsi="Wingdings" w:cs="Wingdings" w:hint="default"/>
        <w:b w:val="0"/>
        <w:bCs w:val="0"/>
        <w:i w:val="0"/>
        <w:iCs w:val="0"/>
        <w:spacing w:val="0"/>
        <w:w w:val="100"/>
        <w:sz w:val="22"/>
        <w:szCs w:val="22"/>
        <w:lang w:val="en-US" w:eastAsia="en-US" w:bidi="ar-SA"/>
      </w:rPr>
    </w:lvl>
    <w:lvl w:ilvl="3" w:tplc="73AAB4B4">
      <w:numFmt w:val="bullet"/>
      <w:lvlText w:val="•"/>
      <w:lvlJc w:val="left"/>
      <w:pPr>
        <w:ind w:left="3760" w:hanging="361"/>
      </w:pPr>
      <w:rPr>
        <w:rFonts w:hint="default"/>
        <w:lang w:val="en-US" w:eastAsia="en-US" w:bidi="ar-SA"/>
      </w:rPr>
    </w:lvl>
    <w:lvl w:ilvl="4" w:tplc="D9F05C5E">
      <w:numFmt w:val="bullet"/>
      <w:lvlText w:val="•"/>
      <w:lvlJc w:val="left"/>
      <w:pPr>
        <w:ind w:left="5280" w:hanging="361"/>
      </w:pPr>
      <w:rPr>
        <w:rFonts w:hint="default"/>
        <w:lang w:val="en-US" w:eastAsia="en-US" w:bidi="ar-SA"/>
      </w:rPr>
    </w:lvl>
    <w:lvl w:ilvl="5" w:tplc="E16A6270">
      <w:numFmt w:val="bullet"/>
      <w:lvlText w:val="•"/>
      <w:lvlJc w:val="left"/>
      <w:pPr>
        <w:ind w:left="6800" w:hanging="361"/>
      </w:pPr>
      <w:rPr>
        <w:rFonts w:hint="default"/>
        <w:lang w:val="en-US" w:eastAsia="en-US" w:bidi="ar-SA"/>
      </w:rPr>
    </w:lvl>
    <w:lvl w:ilvl="6" w:tplc="F2F66A46">
      <w:numFmt w:val="bullet"/>
      <w:lvlText w:val="•"/>
      <w:lvlJc w:val="left"/>
      <w:pPr>
        <w:ind w:left="8320" w:hanging="361"/>
      </w:pPr>
      <w:rPr>
        <w:rFonts w:hint="default"/>
        <w:lang w:val="en-US" w:eastAsia="en-US" w:bidi="ar-SA"/>
      </w:rPr>
    </w:lvl>
    <w:lvl w:ilvl="7" w:tplc="93AEE4C2">
      <w:numFmt w:val="bullet"/>
      <w:lvlText w:val="•"/>
      <w:lvlJc w:val="left"/>
      <w:pPr>
        <w:ind w:left="9840" w:hanging="361"/>
      </w:pPr>
      <w:rPr>
        <w:rFonts w:hint="default"/>
        <w:lang w:val="en-US" w:eastAsia="en-US" w:bidi="ar-SA"/>
      </w:rPr>
    </w:lvl>
    <w:lvl w:ilvl="8" w:tplc="8CD8C566">
      <w:numFmt w:val="bullet"/>
      <w:lvlText w:val="•"/>
      <w:lvlJc w:val="left"/>
      <w:pPr>
        <w:ind w:left="11360" w:hanging="361"/>
      </w:pPr>
      <w:rPr>
        <w:rFonts w:hint="default"/>
        <w:lang w:val="en-US" w:eastAsia="en-US" w:bidi="ar-SA"/>
      </w:rPr>
    </w:lvl>
  </w:abstractNum>
  <w:abstractNum w:abstractNumId="17" w15:restartNumberingAfterBreak="0">
    <w:nsid w:val="43C92E4D"/>
    <w:multiLevelType w:val="hybridMultilevel"/>
    <w:tmpl w:val="11008526"/>
    <w:lvl w:ilvl="0" w:tplc="80969922">
      <w:numFmt w:val="bullet"/>
      <w:lvlText w:val=""/>
      <w:lvlJc w:val="left"/>
      <w:pPr>
        <w:ind w:left="2232" w:hanging="360"/>
      </w:pPr>
      <w:rPr>
        <w:rFonts w:ascii="Wingdings" w:eastAsia="Wingdings" w:hAnsi="Wingdings" w:cs="Wingdings" w:hint="default"/>
        <w:b w:val="0"/>
        <w:bCs w:val="0"/>
        <w:i w:val="0"/>
        <w:iCs w:val="0"/>
        <w:spacing w:val="0"/>
        <w:w w:val="98"/>
        <w:sz w:val="20"/>
        <w:szCs w:val="20"/>
        <w:lang w:val="en-US" w:eastAsia="en-US" w:bidi="ar-SA"/>
      </w:rPr>
    </w:lvl>
    <w:lvl w:ilvl="1" w:tplc="3A1250A2">
      <w:numFmt w:val="bullet"/>
      <w:lvlText w:val="•"/>
      <w:lvlJc w:val="left"/>
      <w:pPr>
        <w:ind w:left="3456" w:hanging="360"/>
      </w:pPr>
      <w:rPr>
        <w:rFonts w:hint="default"/>
        <w:lang w:val="en-US" w:eastAsia="en-US" w:bidi="ar-SA"/>
      </w:rPr>
    </w:lvl>
    <w:lvl w:ilvl="2" w:tplc="E87EC18A">
      <w:numFmt w:val="bullet"/>
      <w:lvlText w:val="•"/>
      <w:lvlJc w:val="left"/>
      <w:pPr>
        <w:ind w:left="4672" w:hanging="360"/>
      </w:pPr>
      <w:rPr>
        <w:rFonts w:hint="default"/>
        <w:lang w:val="en-US" w:eastAsia="en-US" w:bidi="ar-SA"/>
      </w:rPr>
    </w:lvl>
    <w:lvl w:ilvl="3" w:tplc="653E8D5E">
      <w:numFmt w:val="bullet"/>
      <w:lvlText w:val="•"/>
      <w:lvlJc w:val="left"/>
      <w:pPr>
        <w:ind w:left="5888" w:hanging="360"/>
      </w:pPr>
      <w:rPr>
        <w:rFonts w:hint="default"/>
        <w:lang w:val="en-US" w:eastAsia="en-US" w:bidi="ar-SA"/>
      </w:rPr>
    </w:lvl>
    <w:lvl w:ilvl="4" w:tplc="D85491C8">
      <w:numFmt w:val="bullet"/>
      <w:lvlText w:val="•"/>
      <w:lvlJc w:val="left"/>
      <w:pPr>
        <w:ind w:left="7104" w:hanging="360"/>
      </w:pPr>
      <w:rPr>
        <w:rFonts w:hint="default"/>
        <w:lang w:val="en-US" w:eastAsia="en-US" w:bidi="ar-SA"/>
      </w:rPr>
    </w:lvl>
    <w:lvl w:ilvl="5" w:tplc="469AFF46">
      <w:numFmt w:val="bullet"/>
      <w:lvlText w:val="•"/>
      <w:lvlJc w:val="left"/>
      <w:pPr>
        <w:ind w:left="8320" w:hanging="360"/>
      </w:pPr>
      <w:rPr>
        <w:rFonts w:hint="default"/>
        <w:lang w:val="en-US" w:eastAsia="en-US" w:bidi="ar-SA"/>
      </w:rPr>
    </w:lvl>
    <w:lvl w:ilvl="6" w:tplc="E08049B0">
      <w:numFmt w:val="bullet"/>
      <w:lvlText w:val="•"/>
      <w:lvlJc w:val="left"/>
      <w:pPr>
        <w:ind w:left="9536" w:hanging="360"/>
      </w:pPr>
      <w:rPr>
        <w:rFonts w:hint="default"/>
        <w:lang w:val="en-US" w:eastAsia="en-US" w:bidi="ar-SA"/>
      </w:rPr>
    </w:lvl>
    <w:lvl w:ilvl="7" w:tplc="57CC9650">
      <w:numFmt w:val="bullet"/>
      <w:lvlText w:val="•"/>
      <w:lvlJc w:val="left"/>
      <w:pPr>
        <w:ind w:left="10752" w:hanging="360"/>
      </w:pPr>
      <w:rPr>
        <w:rFonts w:hint="default"/>
        <w:lang w:val="en-US" w:eastAsia="en-US" w:bidi="ar-SA"/>
      </w:rPr>
    </w:lvl>
    <w:lvl w:ilvl="8" w:tplc="E2D82BFE">
      <w:numFmt w:val="bullet"/>
      <w:lvlText w:val="•"/>
      <w:lvlJc w:val="left"/>
      <w:pPr>
        <w:ind w:left="11968" w:hanging="360"/>
      </w:pPr>
      <w:rPr>
        <w:rFonts w:hint="default"/>
        <w:lang w:val="en-US" w:eastAsia="en-US" w:bidi="ar-SA"/>
      </w:rPr>
    </w:lvl>
  </w:abstractNum>
  <w:abstractNum w:abstractNumId="18" w15:restartNumberingAfterBreak="0">
    <w:nsid w:val="43EF749F"/>
    <w:multiLevelType w:val="hybridMultilevel"/>
    <w:tmpl w:val="471C8BE0"/>
    <w:lvl w:ilvl="0" w:tplc="9EFE27CA">
      <w:start w:val="1"/>
      <w:numFmt w:val="lowerLetter"/>
      <w:lvlText w:val="%1."/>
      <w:lvlJc w:val="left"/>
      <w:pPr>
        <w:ind w:left="1510" w:hanging="207"/>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C7D27170">
      <w:numFmt w:val="bullet"/>
      <w:lvlText w:val="•"/>
      <w:lvlJc w:val="left"/>
      <w:pPr>
        <w:ind w:left="2808" w:hanging="207"/>
      </w:pPr>
      <w:rPr>
        <w:rFonts w:hint="default"/>
        <w:lang w:val="en-US" w:eastAsia="en-US" w:bidi="ar-SA"/>
      </w:rPr>
    </w:lvl>
    <w:lvl w:ilvl="2" w:tplc="55D68CCE">
      <w:numFmt w:val="bullet"/>
      <w:lvlText w:val="•"/>
      <w:lvlJc w:val="left"/>
      <w:pPr>
        <w:ind w:left="4096" w:hanging="207"/>
      </w:pPr>
      <w:rPr>
        <w:rFonts w:hint="default"/>
        <w:lang w:val="en-US" w:eastAsia="en-US" w:bidi="ar-SA"/>
      </w:rPr>
    </w:lvl>
    <w:lvl w:ilvl="3" w:tplc="3E14E30E">
      <w:numFmt w:val="bullet"/>
      <w:lvlText w:val="•"/>
      <w:lvlJc w:val="left"/>
      <w:pPr>
        <w:ind w:left="5384" w:hanging="207"/>
      </w:pPr>
      <w:rPr>
        <w:rFonts w:hint="default"/>
        <w:lang w:val="en-US" w:eastAsia="en-US" w:bidi="ar-SA"/>
      </w:rPr>
    </w:lvl>
    <w:lvl w:ilvl="4" w:tplc="42422874">
      <w:numFmt w:val="bullet"/>
      <w:lvlText w:val="•"/>
      <w:lvlJc w:val="left"/>
      <w:pPr>
        <w:ind w:left="6672" w:hanging="207"/>
      </w:pPr>
      <w:rPr>
        <w:rFonts w:hint="default"/>
        <w:lang w:val="en-US" w:eastAsia="en-US" w:bidi="ar-SA"/>
      </w:rPr>
    </w:lvl>
    <w:lvl w:ilvl="5" w:tplc="59A8FF20">
      <w:numFmt w:val="bullet"/>
      <w:lvlText w:val="•"/>
      <w:lvlJc w:val="left"/>
      <w:pPr>
        <w:ind w:left="7960" w:hanging="207"/>
      </w:pPr>
      <w:rPr>
        <w:rFonts w:hint="default"/>
        <w:lang w:val="en-US" w:eastAsia="en-US" w:bidi="ar-SA"/>
      </w:rPr>
    </w:lvl>
    <w:lvl w:ilvl="6" w:tplc="088C6582">
      <w:numFmt w:val="bullet"/>
      <w:lvlText w:val="•"/>
      <w:lvlJc w:val="left"/>
      <w:pPr>
        <w:ind w:left="9248" w:hanging="207"/>
      </w:pPr>
      <w:rPr>
        <w:rFonts w:hint="default"/>
        <w:lang w:val="en-US" w:eastAsia="en-US" w:bidi="ar-SA"/>
      </w:rPr>
    </w:lvl>
    <w:lvl w:ilvl="7" w:tplc="C032F69C">
      <w:numFmt w:val="bullet"/>
      <w:lvlText w:val="•"/>
      <w:lvlJc w:val="left"/>
      <w:pPr>
        <w:ind w:left="10536" w:hanging="207"/>
      </w:pPr>
      <w:rPr>
        <w:rFonts w:hint="default"/>
        <w:lang w:val="en-US" w:eastAsia="en-US" w:bidi="ar-SA"/>
      </w:rPr>
    </w:lvl>
    <w:lvl w:ilvl="8" w:tplc="3F56307C">
      <w:numFmt w:val="bullet"/>
      <w:lvlText w:val="•"/>
      <w:lvlJc w:val="left"/>
      <w:pPr>
        <w:ind w:left="11824" w:hanging="207"/>
      </w:pPr>
      <w:rPr>
        <w:rFonts w:hint="default"/>
        <w:lang w:val="en-US" w:eastAsia="en-US" w:bidi="ar-SA"/>
      </w:rPr>
    </w:lvl>
  </w:abstractNum>
  <w:abstractNum w:abstractNumId="19" w15:restartNumberingAfterBreak="0">
    <w:nsid w:val="4A6F547C"/>
    <w:multiLevelType w:val="hybridMultilevel"/>
    <w:tmpl w:val="BFD84E8C"/>
    <w:lvl w:ilvl="0" w:tplc="D0F8553C">
      <w:start w:val="1"/>
      <w:numFmt w:val="decimal"/>
      <w:lvlText w:val="%1."/>
      <w:lvlJc w:val="left"/>
      <w:pPr>
        <w:ind w:left="1148" w:hanging="358"/>
        <w:jc w:val="left"/>
      </w:pPr>
      <w:rPr>
        <w:rFonts w:ascii="Times New Roman" w:eastAsia="Times New Roman" w:hAnsi="Times New Roman" w:cs="Times New Roman" w:hint="default"/>
        <w:b/>
        <w:bCs/>
        <w:i w:val="0"/>
        <w:iCs w:val="0"/>
        <w:spacing w:val="0"/>
        <w:w w:val="100"/>
        <w:sz w:val="22"/>
        <w:szCs w:val="22"/>
        <w:lang w:val="en-US" w:eastAsia="en-US" w:bidi="ar-SA"/>
      </w:rPr>
    </w:lvl>
    <w:lvl w:ilvl="1" w:tplc="608EBCB0">
      <w:numFmt w:val="bullet"/>
      <w:lvlText w:val="•"/>
      <w:lvlJc w:val="left"/>
      <w:pPr>
        <w:ind w:left="2466" w:hanging="358"/>
      </w:pPr>
      <w:rPr>
        <w:rFonts w:hint="default"/>
        <w:lang w:val="en-US" w:eastAsia="en-US" w:bidi="ar-SA"/>
      </w:rPr>
    </w:lvl>
    <w:lvl w:ilvl="2" w:tplc="637626A4">
      <w:numFmt w:val="bullet"/>
      <w:lvlText w:val="•"/>
      <w:lvlJc w:val="left"/>
      <w:pPr>
        <w:ind w:left="3792" w:hanging="358"/>
      </w:pPr>
      <w:rPr>
        <w:rFonts w:hint="default"/>
        <w:lang w:val="en-US" w:eastAsia="en-US" w:bidi="ar-SA"/>
      </w:rPr>
    </w:lvl>
    <w:lvl w:ilvl="3" w:tplc="C54A5C74">
      <w:numFmt w:val="bullet"/>
      <w:lvlText w:val="•"/>
      <w:lvlJc w:val="left"/>
      <w:pPr>
        <w:ind w:left="5118" w:hanging="358"/>
      </w:pPr>
      <w:rPr>
        <w:rFonts w:hint="default"/>
        <w:lang w:val="en-US" w:eastAsia="en-US" w:bidi="ar-SA"/>
      </w:rPr>
    </w:lvl>
    <w:lvl w:ilvl="4" w:tplc="36A8495C">
      <w:numFmt w:val="bullet"/>
      <w:lvlText w:val="•"/>
      <w:lvlJc w:val="left"/>
      <w:pPr>
        <w:ind w:left="6444" w:hanging="358"/>
      </w:pPr>
      <w:rPr>
        <w:rFonts w:hint="default"/>
        <w:lang w:val="en-US" w:eastAsia="en-US" w:bidi="ar-SA"/>
      </w:rPr>
    </w:lvl>
    <w:lvl w:ilvl="5" w:tplc="DBFE441C">
      <w:numFmt w:val="bullet"/>
      <w:lvlText w:val="•"/>
      <w:lvlJc w:val="left"/>
      <w:pPr>
        <w:ind w:left="7770" w:hanging="358"/>
      </w:pPr>
      <w:rPr>
        <w:rFonts w:hint="default"/>
        <w:lang w:val="en-US" w:eastAsia="en-US" w:bidi="ar-SA"/>
      </w:rPr>
    </w:lvl>
    <w:lvl w:ilvl="6" w:tplc="4C78FF40">
      <w:numFmt w:val="bullet"/>
      <w:lvlText w:val="•"/>
      <w:lvlJc w:val="left"/>
      <w:pPr>
        <w:ind w:left="9096" w:hanging="358"/>
      </w:pPr>
      <w:rPr>
        <w:rFonts w:hint="default"/>
        <w:lang w:val="en-US" w:eastAsia="en-US" w:bidi="ar-SA"/>
      </w:rPr>
    </w:lvl>
    <w:lvl w:ilvl="7" w:tplc="D69A773C">
      <w:numFmt w:val="bullet"/>
      <w:lvlText w:val="•"/>
      <w:lvlJc w:val="left"/>
      <w:pPr>
        <w:ind w:left="10422" w:hanging="358"/>
      </w:pPr>
      <w:rPr>
        <w:rFonts w:hint="default"/>
        <w:lang w:val="en-US" w:eastAsia="en-US" w:bidi="ar-SA"/>
      </w:rPr>
    </w:lvl>
    <w:lvl w:ilvl="8" w:tplc="97F4F424">
      <w:numFmt w:val="bullet"/>
      <w:lvlText w:val="•"/>
      <w:lvlJc w:val="left"/>
      <w:pPr>
        <w:ind w:left="11748" w:hanging="358"/>
      </w:pPr>
      <w:rPr>
        <w:rFonts w:hint="default"/>
        <w:lang w:val="en-US" w:eastAsia="en-US" w:bidi="ar-SA"/>
      </w:rPr>
    </w:lvl>
  </w:abstractNum>
  <w:abstractNum w:abstractNumId="20" w15:restartNumberingAfterBreak="0">
    <w:nsid w:val="4EF67AAA"/>
    <w:multiLevelType w:val="hybridMultilevel"/>
    <w:tmpl w:val="5AEC8956"/>
    <w:lvl w:ilvl="0" w:tplc="3F922656">
      <w:numFmt w:val="bullet"/>
      <w:lvlText w:val="☐"/>
      <w:lvlJc w:val="left"/>
      <w:pPr>
        <w:ind w:left="400" w:hanging="288"/>
      </w:pPr>
      <w:rPr>
        <w:rFonts w:ascii="MS Gothic" w:eastAsia="MS Gothic" w:hAnsi="MS Gothic" w:cs="MS Gothic" w:hint="default"/>
        <w:b w:val="0"/>
        <w:bCs w:val="0"/>
        <w:i w:val="0"/>
        <w:iCs w:val="0"/>
        <w:color w:val="FF0000"/>
        <w:spacing w:val="0"/>
        <w:w w:val="100"/>
        <w:sz w:val="24"/>
        <w:szCs w:val="24"/>
        <w:lang w:val="en-US" w:eastAsia="en-US" w:bidi="ar-SA"/>
      </w:rPr>
    </w:lvl>
    <w:lvl w:ilvl="1" w:tplc="32AC4A16">
      <w:numFmt w:val="bullet"/>
      <w:lvlText w:val="•"/>
      <w:lvlJc w:val="left"/>
      <w:pPr>
        <w:ind w:left="647" w:hanging="288"/>
      </w:pPr>
      <w:rPr>
        <w:rFonts w:hint="default"/>
        <w:lang w:val="en-US" w:eastAsia="en-US" w:bidi="ar-SA"/>
      </w:rPr>
    </w:lvl>
    <w:lvl w:ilvl="2" w:tplc="A88CA460">
      <w:numFmt w:val="bullet"/>
      <w:lvlText w:val="•"/>
      <w:lvlJc w:val="left"/>
      <w:pPr>
        <w:ind w:left="894" w:hanging="288"/>
      </w:pPr>
      <w:rPr>
        <w:rFonts w:hint="default"/>
        <w:lang w:val="en-US" w:eastAsia="en-US" w:bidi="ar-SA"/>
      </w:rPr>
    </w:lvl>
    <w:lvl w:ilvl="3" w:tplc="720E20B2">
      <w:numFmt w:val="bullet"/>
      <w:lvlText w:val="•"/>
      <w:lvlJc w:val="left"/>
      <w:pPr>
        <w:ind w:left="1141" w:hanging="288"/>
      </w:pPr>
      <w:rPr>
        <w:rFonts w:hint="default"/>
        <w:lang w:val="en-US" w:eastAsia="en-US" w:bidi="ar-SA"/>
      </w:rPr>
    </w:lvl>
    <w:lvl w:ilvl="4" w:tplc="B54CCEDC">
      <w:numFmt w:val="bullet"/>
      <w:lvlText w:val="•"/>
      <w:lvlJc w:val="left"/>
      <w:pPr>
        <w:ind w:left="1388" w:hanging="288"/>
      </w:pPr>
      <w:rPr>
        <w:rFonts w:hint="default"/>
        <w:lang w:val="en-US" w:eastAsia="en-US" w:bidi="ar-SA"/>
      </w:rPr>
    </w:lvl>
    <w:lvl w:ilvl="5" w:tplc="81A0536C">
      <w:numFmt w:val="bullet"/>
      <w:lvlText w:val="•"/>
      <w:lvlJc w:val="left"/>
      <w:pPr>
        <w:ind w:left="1636" w:hanging="288"/>
      </w:pPr>
      <w:rPr>
        <w:rFonts w:hint="default"/>
        <w:lang w:val="en-US" w:eastAsia="en-US" w:bidi="ar-SA"/>
      </w:rPr>
    </w:lvl>
    <w:lvl w:ilvl="6" w:tplc="A5CE63AE">
      <w:numFmt w:val="bullet"/>
      <w:lvlText w:val="•"/>
      <w:lvlJc w:val="left"/>
      <w:pPr>
        <w:ind w:left="1883" w:hanging="288"/>
      </w:pPr>
      <w:rPr>
        <w:rFonts w:hint="default"/>
        <w:lang w:val="en-US" w:eastAsia="en-US" w:bidi="ar-SA"/>
      </w:rPr>
    </w:lvl>
    <w:lvl w:ilvl="7" w:tplc="70F873F6">
      <w:numFmt w:val="bullet"/>
      <w:lvlText w:val="•"/>
      <w:lvlJc w:val="left"/>
      <w:pPr>
        <w:ind w:left="2130" w:hanging="288"/>
      </w:pPr>
      <w:rPr>
        <w:rFonts w:hint="default"/>
        <w:lang w:val="en-US" w:eastAsia="en-US" w:bidi="ar-SA"/>
      </w:rPr>
    </w:lvl>
    <w:lvl w:ilvl="8" w:tplc="006C8F70">
      <w:numFmt w:val="bullet"/>
      <w:lvlText w:val="•"/>
      <w:lvlJc w:val="left"/>
      <w:pPr>
        <w:ind w:left="2377" w:hanging="288"/>
      </w:pPr>
      <w:rPr>
        <w:rFonts w:hint="default"/>
        <w:lang w:val="en-US" w:eastAsia="en-US" w:bidi="ar-SA"/>
      </w:rPr>
    </w:lvl>
  </w:abstractNum>
  <w:abstractNum w:abstractNumId="21" w15:restartNumberingAfterBreak="0">
    <w:nsid w:val="58F15F08"/>
    <w:multiLevelType w:val="hybridMultilevel"/>
    <w:tmpl w:val="063A22AC"/>
    <w:lvl w:ilvl="0" w:tplc="626C2B94">
      <w:numFmt w:val="bullet"/>
      <w:lvlText w:val=""/>
      <w:lvlJc w:val="left"/>
      <w:pPr>
        <w:ind w:left="472" w:hanging="360"/>
      </w:pPr>
      <w:rPr>
        <w:rFonts w:ascii="Wingdings" w:eastAsia="Wingdings" w:hAnsi="Wingdings" w:cs="Wingdings" w:hint="default"/>
        <w:b w:val="0"/>
        <w:bCs w:val="0"/>
        <w:i w:val="0"/>
        <w:iCs w:val="0"/>
        <w:spacing w:val="0"/>
        <w:w w:val="98"/>
        <w:sz w:val="20"/>
        <w:szCs w:val="20"/>
        <w:lang w:val="en-US" w:eastAsia="en-US" w:bidi="ar-SA"/>
      </w:rPr>
    </w:lvl>
    <w:lvl w:ilvl="1" w:tplc="122EAB18">
      <w:numFmt w:val="bullet"/>
      <w:lvlText w:val="•"/>
      <w:lvlJc w:val="left"/>
      <w:pPr>
        <w:ind w:left="932" w:hanging="360"/>
      </w:pPr>
      <w:rPr>
        <w:rFonts w:hint="default"/>
        <w:lang w:val="en-US" w:eastAsia="en-US" w:bidi="ar-SA"/>
      </w:rPr>
    </w:lvl>
    <w:lvl w:ilvl="2" w:tplc="28F2251E">
      <w:numFmt w:val="bullet"/>
      <w:lvlText w:val="•"/>
      <w:lvlJc w:val="left"/>
      <w:pPr>
        <w:ind w:left="1384" w:hanging="360"/>
      </w:pPr>
      <w:rPr>
        <w:rFonts w:hint="default"/>
        <w:lang w:val="en-US" w:eastAsia="en-US" w:bidi="ar-SA"/>
      </w:rPr>
    </w:lvl>
    <w:lvl w:ilvl="3" w:tplc="4BA42E96">
      <w:numFmt w:val="bullet"/>
      <w:lvlText w:val="•"/>
      <w:lvlJc w:val="left"/>
      <w:pPr>
        <w:ind w:left="1836" w:hanging="360"/>
      </w:pPr>
      <w:rPr>
        <w:rFonts w:hint="default"/>
        <w:lang w:val="en-US" w:eastAsia="en-US" w:bidi="ar-SA"/>
      </w:rPr>
    </w:lvl>
    <w:lvl w:ilvl="4" w:tplc="99945D7C">
      <w:numFmt w:val="bullet"/>
      <w:lvlText w:val="•"/>
      <w:lvlJc w:val="left"/>
      <w:pPr>
        <w:ind w:left="2288" w:hanging="360"/>
      </w:pPr>
      <w:rPr>
        <w:rFonts w:hint="default"/>
        <w:lang w:val="en-US" w:eastAsia="en-US" w:bidi="ar-SA"/>
      </w:rPr>
    </w:lvl>
    <w:lvl w:ilvl="5" w:tplc="E12A844A">
      <w:numFmt w:val="bullet"/>
      <w:lvlText w:val="•"/>
      <w:lvlJc w:val="left"/>
      <w:pPr>
        <w:ind w:left="2740" w:hanging="360"/>
      </w:pPr>
      <w:rPr>
        <w:rFonts w:hint="default"/>
        <w:lang w:val="en-US" w:eastAsia="en-US" w:bidi="ar-SA"/>
      </w:rPr>
    </w:lvl>
    <w:lvl w:ilvl="6" w:tplc="AE84B1D8">
      <w:numFmt w:val="bullet"/>
      <w:lvlText w:val="•"/>
      <w:lvlJc w:val="left"/>
      <w:pPr>
        <w:ind w:left="3192" w:hanging="360"/>
      </w:pPr>
      <w:rPr>
        <w:rFonts w:hint="default"/>
        <w:lang w:val="en-US" w:eastAsia="en-US" w:bidi="ar-SA"/>
      </w:rPr>
    </w:lvl>
    <w:lvl w:ilvl="7" w:tplc="4782B192">
      <w:numFmt w:val="bullet"/>
      <w:lvlText w:val="•"/>
      <w:lvlJc w:val="left"/>
      <w:pPr>
        <w:ind w:left="3644" w:hanging="360"/>
      </w:pPr>
      <w:rPr>
        <w:rFonts w:hint="default"/>
        <w:lang w:val="en-US" w:eastAsia="en-US" w:bidi="ar-SA"/>
      </w:rPr>
    </w:lvl>
    <w:lvl w:ilvl="8" w:tplc="CDDE3CBC">
      <w:numFmt w:val="bullet"/>
      <w:lvlText w:val="•"/>
      <w:lvlJc w:val="left"/>
      <w:pPr>
        <w:ind w:left="4096" w:hanging="360"/>
      </w:pPr>
      <w:rPr>
        <w:rFonts w:hint="default"/>
        <w:lang w:val="en-US" w:eastAsia="en-US" w:bidi="ar-SA"/>
      </w:rPr>
    </w:lvl>
  </w:abstractNum>
  <w:abstractNum w:abstractNumId="22" w15:restartNumberingAfterBreak="0">
    <w:nsid w:val="5A3025FE"/>
    <w:multiLevelType w:val="hybridMultilevel"/>
    <w:tmpl w:val="62386926"/>
    <w:lvl w:ilvl="0" w:tplc="5C023D00">
      <w:numFmt w:val="bullet"/>
      <w:lvlText w:val=""/>
      <w:lvlJc w:val="left"/>
      <w:pPr>
        <w:ind w:left="444" w:hanging="332"/>
      </w:pPr>
      <w:rPr>
        <w:rFonts w:ascii="Wingdings" w:eastAsia="Wingdings" w:hAnsi="Wingdings" w:cs="Wingdings" w:hint="default"/>
        <w:b w:val="0"/>
        <w:bCs w:val="0"/>
        <w:i w:val="0"/>
        <w:iCs w:val="0"/>
        <w:spacing w:val="0"/>
        <w:w w:val="98"/>
        <w:sz w:val="20"/>
        <w:szCs w:val="20"/>
        <w:lang w:val="en-US" w:eastAsia="en-US" w:bidi="ar-SA"/>
      </w:rPr>
    </w:lvl>
    <w:lvl w:ilvl="1" w:tplc="878200F8">
      <w:numFmt w:val="bullet"/>
      <w:lvlText w:val="•"/>
      <w:lvlJc w:val="left"/>
      <w:pPr>
        <w:ind w:left="883" w:hanging="332"/>
      </w:pPr>
      <w:rPr>
        <w:rFonts w:hint="default"/>
        <w:lang w:val="en-US" w:eastAsia="en-US" w:bidi="ar-SA"/>
      </w:rPr>
    </w:lvl>
    <w:lvl w:ilvl="2" w:tplc="7ABCE7DE">
      <w:numFmt w:val="bullet"/>
      <w:lvlText w:val="•"/>
      <w:lvlJc w:val="left"/>
      <w:pPr>
        <w:ind w:left="1327" w:hanging="332"/>
      </w:pPr>
      <w:rPr>
        <w:rFonts w:hint="default"/>
        <w:lang w:val="en-US" w:eastAsia="en-US" w:bidi="ar-SA"/>
      </w:rPr>
    </w:lvl>
    <w:lvl w:ilvl="3" w:tplc="BBF8913C">
      <w:numFmt w:val="bullet"/>
      <w:lvlText w:val="•"/>
      <w:lvlJc w:val="left"/>
      <w:pPr>
        <w:ind w:left="1771" w:hanging="332"/>
      </w:pPr>
      <w:rPr>
        <w:rFonts w:hint="default"/>
        <w:lang w:val="en-US" w:eastAsia="en-US" w:bidi="ar-SA"/>
      </w:rPr>
    </w:lvl>
    <w:lvl w:ilvl="4" w:tplc="5748F082">
      <w:numFmt w:val="bullet"/>
      <w:lvlText w:val="•"/>
      <w:lvlJc w:val="left"/>
      <w:pPr>
        <w:ind w:left="2215" w:hanging="332"/>
      </w:pPr>
      <w:rPr>
        <w:rFonts w:hint="default"/>
        <w:lang w:val="en-US" w:eastAsia="en-US" w:bidi="ar-SA"/>
      </w:rPr>
    </w:lvl>
    <w:lvl w:ilvl="5" w:tplc="460E0CAA">
      <w:numFmt w:val="bullet"/>
      <w:lvlText w:val="•"/>
      <w:lvlJc w:val="left"/>
      <w:pPr>
        <w:ind w:left="2659" w:hanging="332"/>
      </w:pPr>
      <w:rPr>
        <w:rFonts w:hint="default"/>
        <w:lang w:val="en-US" w:eastAsia="en-US" w:bidi="ar-SA"/>
      </w:rPr>
    </w:lvl>
    <w:lvl w:ilvl="6" w:tplc="5426B3BA">
      <w:numFmt w:val="bullet"/>
      <w:lvlText w:val="•"/>
      <w:lvlJc w:val="left"/>
      <w:pPr>
        <w:ind w:left="3102" w:hanging="332"/>
      </w:pPr>
      <w:rPr>
        <w:rFonts w:hint="default"/>
        <w:lang w:val="en-US" w:eastAsia="en-US" w:bidi="ar-SA"/>
      </w:rPr>
    </w:lvl>
    <w:lvl w:ilvl="7" w:tplc="8EC8226C">
      <w:numFmt w:val="bullet"/>
      <w:lvlText w:val="•"/>
      <w:lvlJc w:val="left"/>
      <w:pPr>
        <w:ind w:left="3546" w:hanging="332"/>
      </w:pPr>
      <w:rPr>
        <w:rFonts w:hint="default"/>
        <w:lang w:val="en-US" w:eastAsia="en-US" w:bidi="ar-SA"/>
      </w:rPr>
    </w:lvl>
    <w:lvl w:ilvl="8" w:tplc="E52A3CC0">
      <w:numFmt w:val="bullet"/>
      <w:lvlText w:val="•"/>
      <w:lvlJc w:val="left"/>
      <w:pPr>
        <w:ind w:left="3990" w:hanging="332"/>
      </w:pPr>
      <w:rPr>
        <w:rFonts w:hint="default"/>
        <w:lang w:val="en-US" w:eastAsia="en-US" w:bidi="ar-SA"/>
      </w:rPr>
    </w:lvl>
  </w:abstractNum>
  <w:abstractNum w:abstractNumId="23" w15:restartNumberingAfterBreak="0">
    <w:nsid w:val="5E73376F"/>
    <w:multiLevelType w:val="hybridMultilevel"/>
    <w:tmpl w:val="C0C4D81A"/>
    <w:lvl w:ilvl="0" w:tplc="123C02E4">
      <w:numFmt w:val="bullet"/>
      <w:lvlText w:val=""/>
      <w:lvlJc w:val="left"/>
      <w:pPr>
        <w:ind w:left="473" w:hanging="360"/>
      </w:pPr>
      <w:rPr>
        <w:rFonts w:ascii="Wingdings" w:eastAsia="Wingdings" w:hAnsi="Wingdings" w:cs="Wingdings" w:hint="default"/>
        <w:b w:val="0"/>
        <w:bCs w:val="0"/>
        <w:i w:val="0"/>
        <w:iCs w:val="0"/>
        <w:spacing w:val="0"/>
        <w:w w:val="98"/>
        <w:sz w:val="20"/>
        <w:szCs w:val="20"/>
        <w:lang w:val="en-US" w:eastAsia="en-US" w:bidi="ar-SA"/>
      </w:rPr>
    </w:lvl>
    <w:lvl w:ilvl="1" w:tplc="504E281C">
      <w:numFmt w:val="bullet"/>
      <w:lvlText w:val="•"/>
      <w:lvlJc w:val="left"/>
      <w:pPr>
        <w:ind w:left="919" w:hanging="360"/>
      </w:pPr>
      <w:rPr>
        <w:rFonts w:hint="default"/>
        <w:lang w:val="en-US" w:eastAsia="en-US" w:bidi="ar-SA"/>
      </w:rPr>
    </w:lvl>
    <w:lvl w:ilvl="2" w:tplc="1FDE0750">
      <w:numFmt w:val="bullet"/>
      <w:lvlText w:val="•"/>
      <w:lvlJc w:val="left"/>
      <w:pPr>
        <w:ind w:left="1359" w:hanging="360"/>
      </w:pPr>
      <w:rPr>
        <w:rFonts w:hint="default"/>
        <w:lang w:val="en-US" w:eastAsia="en-US" w:bidi="ar-SA"/>
      </w:rPr>
    </w:lvl>
    <w:lvl w:ilvl="3" w:tplc="DB7810CC">
      <w:numFmt w:val="bullet"/>
      <w:lvlText w:val="•"/>
      <w:lvlJc w:val="left"/>
      <w:pPr>
        <w:ind w:left="1799" w:hanging="360"/>
      </w:pPr>
      <w:rPr>
        <w:rFonts w:hint="default"/>
        <w:lang w:val="en-US" w:eastAsia="en-US" w:bidi="ar-SA"/>
      </w:rPr>
    </w:lvl>
    <w:lvl w:ilvl="4" w:tplc="E7FC57D0">
      <w:numFmt w:val="bullet"/>
      <w:lvlText w:val="•"/>
      <w:lvlJc w:val="left"/>
      <w:pPr>
        <w:ind w:left="2239" w:hanging="360"/>
      </w:pPr>
      <w:rPr>
        <w:rFonts w:hint="default"/>
        <w:lang w:val="en-US" w:eastAsia="en-US" w:bidi="ar-SA"/>
      </w:rPr>
    </w:lvl>
    <w:lvl w:ilvl="5" w:tplc="407AFD04">
      <w:numFmt w:val="bullet"/>
      <w:lvlText w:val="•"/>
      <w:lvlJc w:val="left"/>
      <w:pPr>
        <w:ind w:left="2679" w:hanging="360"/>
      </w:pPr>
      <w:rPr>
        <w:rFonts w:hint="default"/>
        <w:lang w:val="en-US" w:eastAsia="en-US" w:bidi="ar-SA"/>
      </w:rPr>
    </w:lvl>
    <w:lvl w:ilvl="6" w:tplc="0A4A003A">
      <w:numFmt w:val="bullet"/>
      <w:lvlText w:val="•"/>
      <w:lvlJc w:val="left"/>
      <w:pPr>
        <w:ind w:left="3118" w:hanging="360"/>
      </w:pPr>
      <w:rPr>
        <w:rFonts w:hint="default"/>
        <w:lang w:val="en-US" w:eastAsia="en-US" w:bidi="ar-SA"/>
      </w:rPr>
    </w:lvl>
    <w:lvl w:ilvl="7" w:tplc="EFC6469C">
      <w:numFmt w:val="bullet"/>
      <w:lvlText w:val="•"/>
      <w:lvlJc w:val="left"/>
      <w:pPr>
        <w:ind w:left="3558" w:hanging="360"/>
      </w:pPr>
      <w:rPr>
        <w:rFonts w:hint="default"/>
        <w:lang w:val="en-US" w:eastAsia="en-US" w:bidi="ar-SA"/>
      </w:rPr>
    </w:lvl>
    <w:lvl w:ilvl="8" w:tplc="22DC9EB6">
      <w:numFmt w:val="bullet"/>
      <w:lvlText w:val="•"/>
      <w:lvlJc w:val="left"/>
      <w:pPr>
        <w:ind w:left="3998" w:hanging="360"/>
      </w:pPr>
      <w:rPr>
        <w:rFonts w:hint="default"/>
        <w:lang w:val="en-US" w:eastAsia="en-US" w:bidi="ar-SA"/>
      </w:rPr>
    </w:lvl>
  </w:abstractNum>
  <w:abstractNum w:abstractNumId="24" w15:restartNumberingAfterBreak="0">
    <w:nsid w:val="5FF7608E"/>
    <w:multiLevelType w:val="hybridMultilevel"/>
    <w:tmpl w:val="EF541156"/>
    <w:lvl w:ilvl="0" w:tplc="5CD61538">
      <w:numFmt w:val="bullet"/>
      <w:lvlText w:val=""/>
      <w:lvlJc w:val="left"/>
      <w:pPr>
        <w:ind w:left="473" w:hanging="360"/>
      </w:pPr>
      <w:rPr>
        <w:rFonts w:ascii="Wingdings" w:eastAsia="Wingdings" w:hAnsi="Wingdings" w:cs="Wingdings" w:hint="default"/>
        <w:b w:val="0"/>
        <w:bCs w:val="0"/>
        <w:i w:val="0"/>
        <w:iCs w:val="0"/>
        <w:spacing w:val="0"/>
        <w:w w:val="98"/>
        <w:sz w:val="20"/>
        <w:szCs w:val="20"/>
        <w:lang w:val="en-US" w:eastAsia="en-US" w:bidi="ar-SA"/>
      </w:rPr>
    </w:lvl>
    <w:lvl w:ilvl="1" w:tplc="643E0F46">
      <w:numFmt w:val="bullet"/>
      <w:lvlText w:val="•"/>
      <w:lvlJc w:val="left"/>
      <w:pPr>
        <w:ind w:left="919" w:hanging="360"/>
      </w:pPr>
      <w:rPr>
        <w:rFonts w:hint="default"/>
        <w:lang w:val="en-US" w:eastAsia="en-US" w:bidi="ar-SA"/>
      </w:rPr>
    </w:lvl>
    <w:lvl w:ilvl="2" w:tplc="31BA2AB8">
      <w:numFmt w:val="bullet"/>
      <w:lvlText w:val="•"/>
      <w:lvlJc w:val="left"/>
      <w:pPr>
        <w:ind w:left="1359" w:hanging="360"/>
      </w:pPr>
      <w:rPr>
        <w:rFonts w:hint="default"/>
        <w:lang w:val="en-US" w:eastAsia="en-US" w:bidi="ar-SA"/>
      </w:rPr>
    </w:lvl>
    <w:lvl w:ilvl="3" w:tplc="28EE76B6">
      <w:numFmt w:val="bullet"/>
      <w:lvlText w:val="•"/>
      <w:lvlJc w:val="left"/>
      <w:pPr>
        <w:ind w:left="1799" w:hanging="360"/>
      </w:pPr>
      <w:rPr>
        <w:rFonts w:hint="default"/>
        <w:lang w:val="en-US" w:eastAsia="en-US" w:bidi="ar-SA"/>
      </w:rPr>
    </w:lvl>
    <w:lvl w:ilvl="4" w:tplc="C77ED61A">
      <w:numFmt w:val="bullet"/>
      <w:lvlText w:val="•"/>
      <w:lvlJc w:val="left"/>
      <w:pPr>
        <w:ind w:left="2239" w:hanging="360"/>
      </w:pPr>
      <w:rPr>
        <w:rFonts w:hint="default"/>
        <w:lang w:val="en-US" w:eastAsia="en-US" w:bidi="ar-SA"/>
      </w:rPr>
    </w:lvl>
    <w:lvl w:ilvl="5" w:tplc="61A8D772">
      <w:numFmt w:val="bullet"/>
      <w:lvlText w:val="•"/>
      <w:lvlJc w:val="left"/>
      <w:pPr>
        <w:ind w:left="2679" w:hanging="360"/>
      </w:pPr>
      <w:rPr>
        <w:rFonts w:hint="default"/>
        <w:lang w:val="en-US" w:eastAsia="en-US" w:bidi="ar-SA"/>
      </w:rPr>
    </w:lvl>
    <w:lvl w:ilvl="6" w:tplc="B93E1212">
      <w:numFmt w:val="bullet"/>
      <w:lvlText w:val="•"/>
      <w:lvlJc w:val="left"/>
      <w:pPr>
        <w:ind w:left="3118" w:hanging="360"/>
      </w:pPr>
      <w:rPr>
        <w:rFonts w:hint="default"/>
        <w:lang w:val="en-US" w:eastAsia="en-US" w:bidi="ar-SA"/>
      </w:rPr>
    </w:lvl>
    <w:lvl w:ilvl="7" w:tplc="79E24288">
      <w:numFmt w:val="bullet"/>
      <w:lvlText w:val="•"/>
      <w:lvlJc w:val="left"/>
      <w:pPr>
        <w:ind w:left="3558" w:hanging="360"/>
      </w:pPr>
      <w:rPr>
        <w:rFonts w:hint="default"/>
        <w:lang w:val="en-US" w:eastAsia="en-US" w:bidi="ar-SA"/>
      </w:rPr>
    </w:lvl>
    <w:lvl w:ilvl="8" w:tplc="DA6C005A">
      <w:numFmt w:val="bullet"/>
      <w:lvlText w:val="•"/>
      <w:lvlJc w:val="left"/>
      <w:pPr>
        <w:ind w:left="3998" w:hanging="360"/>
      </w:pPr>
      <w:rPr>
        <w:rFonts w:hint="default"/>
        <w:lang w:val="en-US" w:eastAsia="en-US" w:bidi="ar-SA"/>
      </w:rPr>
    </w:lvl>
  </w:abstractNum>
  <w:abstractNum w:abstractNumId="25" w15:restartNumberingAfterBreak="0">
    <w:nsid w:val="62674B07"/>
    <w:multiLevelType w:val="hybridMultilevel"/>
    <w:tmpl w:val="1674B612"/>
    <w:lvl w:ilvl="0" w:tplc="4ABED450">
      <w:numFmt w:val="bullet"/>
      <w:lvlText w:val="☐"/>
      <w:lvlJc w:val="left"/>
      <w:pPr>
        <w:ind w:left="400" w:hanging="288"/>
      </w:pPr>
      <w:rPr>
        <w:rFonts w:ascii="MS Gothic" w:eastAsia="MS Gothic" w:hAnsi="MS Gothic" w:cs="MS Gothic" w:hint="default"/>
        <w:b w:val="0"/>
        <w:bCs w:val="0"/>
        <w:i w:val="0"/>
        <w:iCs w:val="0"/>
        <w:color w:val="FF0000"/>
        <w:spacing w:val="0"/>
        <w:w w:val="100"/>
        <w:sz w:val="24"/>
        <w:szCs w:val="24"/>
        <w:lang w:val="en-US" w:eastAsia="en-US" w:bidi="ar-SA"/>
      </w:rPr>
    </w:lvl>
    <w:lvl w:ilvl="1" w:tplc="BB82060C">
      <w:numFmt w:val="bullet"/>
      <w:lvlText w:val="•"/>
      <w:lvlJc w:val="left"/>
      <w:pPr>
        <w:ind w:left="640" w:hanging="288"/>
      </w:pPr>
      <w:rPr>
        <w:rFonts w:hint="default"/>
        <w:lang w:val="en-US" w:eastAsia="en-US" w:bidi="ar-SA"/>
      </w:rPr>
    </w:lvl>
    <w:lvl w:ilvl="2" w:tplc="70D2948C">
      <w:numFmt w:val="bullet"/>
      <w:lvlText w:val="•"/>
      <w:lvlJc w:val="left"/>
      <w:pPr>
        <w:ind w:left="881" w:hanging="288"/>
      </w:pPr>
      <w:rPr>
        <w:rFonts w:hint="default"/>
        <w:lang w:val="en-US" w:eastAsia="en-US" w:bidi="ar-SA"/>
      </w:rPr>
    </w:lvl>
    <w:lvl w:ilvl="3" w:tplc="5666EFE0">
      <w:numFmt w:val="bullet"/>
      <w:lvlText w:val="•"/>
      <w:lvlJc w:val="left"/>
      <w:pPr>
        <w:ind w:left="1121" w:hanging="288"/>
      </w:pPr>
      <w:rPr>
        <w:rFonts w:hint="default"/>
        <w:lang w:val="en-US" w:eastAsia="en-US" w:bidi="ar-SA"/>
      </w:rPr>
    </w:lvl>
    <w:lvl w:ilvl="4" w:tplc="290890B4">
      <w:numFmt w:val="bullet"/>
      <w:lvlText w:val="•"/>
      <w:lvlJc w:val="left"/>
      <w:pPr>
        <w:ind w:left="1362" w:hanging="288"/>
      </w:pPr>
      <w:rPr>
        <w:rFonts w:hint="default"/>
        <w:lang w:val="en-US" w:eastAsia="en-US" w:bidi="ar-SA"/>
      </w:rPr>
    </w:lvl>
    <w:lvl w:ilvl="5" w:tplc="AF88742A">
      <w:numFmt w:val="bullet"/>
      <w:lvlText w:val="•"/>
      <w:lvlJc w:val="left"/>
      <w:pPr>
        <w:ind w:left="1602" w:hanging="288"/>
      </w:pPr>
      <w:rPr>
        <w:rFonts w:hint="default"/>
        <w:lang w:val="en-US" w:eastAsia="en-US" w:bidi="ar-SA"/>
      </w:rPr>
    </w:lvl>
    <w:lvl w:ilvl="6" w:tplc="D9F421AC">
      <w:numFmt w:val="bullet"/>
      <w:lvlText w:val="•"/>
      <w:lvlJc w:val="left"/>
      <w:pPr>
        <w:ind w:left="1843" w:hanging="288"/>
      </w:pPr>
      <w:rPr>
        <w:rFonts w:hint="default"/>
        <w:lang w:val="en-US" w:eastAsia="en-US" w:bidi="ar-SA"/>
      </w:rPr>
    </w:lvl>
    <w:lvl w:ilvl="7" w:tplc="38D6FC18">
      <w:numFmt w:val="bullet"/>
      <w:lvlText w:val="•"/>
      <w:lvlJc w:val="left"/>
      <w:pPr>
        <w:ind w:left="2083" w:hanging="288"/>
      </w:pPr>
      <w:rPr>
        <w:rFonts w:hint="default"/>
        <w:lang w:val="en-US" w:eastAsia="en-US" w:bidi="ar-SA"/>
      </w:rPr>
    </w:lvl>
    <w:lvl w:ilvl="8" w:tplc="B178CA54">
      <w:numFmt w:val="bullet"/>
      <w:lvlText w:val="•"/>
      <w:lvlJc w:val="left"/>
      <w:pPr>
        <w:ind w:left="2324" w:hanging="288"/>
      </w:pPr>
      <w:rPr>
        <w:rFonts w:hint="default"/>
        <w:lang w:val="en-US" w:eastAsia="en-US" w:bidi="ar-SA"/>
      </w:rPr>
    </w:lvl>
  </w:abstractNum>
  <w:abstractNum w:abstractNumId="26" w15:restartNumberingAfterBreak="0">
    <w:nsid w:val="65460577"/>
    <w:multiLevelType w:val="hybridMultilevel"/>
    <w:tmpl w:val="B4665E7C"/>
    <w:lvl w:ilvl="0" w:tplc="318AF29C">
      <w:start w:val="1"/>
      <w:numFmt w:val="decimal"/>
      <w:lvlText w:val="%1."/>
      <w:lvlJc w:val="left"/>
      <w:pPr>
        <w:ind w:left="1151"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E9642E2A">
      <w:numFmt w:val="bullet"/>
      <w:lvlText w:val="•"/>
      <w:lvlJc w:val="left"/>
      <w:pPr>
        <w:ind w:left="2484" w:hanging="360"/>
      </w:pPr>
      <w:rPr>
        <w:rFonts w:hint="default"/>
        <w:lang w:val="en-US" w:eastAsia="en-US" w:bidi="ar-SA"/>
      </w:rPr>
    </w:lvl>
    <w:lvl w:ilvl="2" w:tplc="5C7C992E">
      <w:numFmt w:val="bullet"/>
      <w:lvlText w:val="•"/>
      <w:lvlJc w:val="left"/>
      <w:pPr>
        <w:ind w:left="3808" w:hanging="360"/>
      </w:pPr>
      <w:rPr>
        <w:rFonts w:hint="default"/>
        <w:lang w:val="en-US" w:eastAsia="en-US" w:bidi="ar-SA"/>
      </w:rPr>
    </w:lvl>
    <w:lvl w:ilvl="3" w:tplc="212E5CBA">
      <w:numFmt w:val="bullet"/>
      <w:lvlText w:val="•"/>
      <w:lvlJc w:val="left"/>
      <w:pPr>
        <w:ind w:left="5132" w:hanging="360"/>
      </w:pPr>
      <w:rPr>
        <w:rFonts w:hint="default"/>
        <w:lang w:val="en-US" w:eastAsia="en-US" w:bidi="ar-SA"/>
      </w:rPr>
    </w:lvl>
    <w:lvl w:ilvl="4" w:tplc="C64AA96A">
      <w:numFmt w:val="bullet"/>
      <w:lvlText w:val="•"/>
      <w:lvlJc w:val="left"/>
      <w:pPr>
        <w:ind w:left="6456" w:hanging="360"/>
      </w:pPr>
      <w:rPr>
        <w:rFonts w:hint="default"/>
        <w:lang w:val="en-US" w:eastAsia="en-US" w:bidi="ar-SA"/>
      </w:rPr>
    </w:lvl>
    <w:lvl w:ilvl="5" w:tplc="DA907F0E">
      <w:numFmt w:val="bullet"/>
      <w:lvlText w:val="•"/>
      <w:lvlJc w:val="left"/>
      <w:pPr>
        <w:ind w:left="7780" w:hanging="360"/>
      </w:pPr>
      <w:rPr>
        <w:rFonts w:hint="default"/>
        <w:lang w:val="en-US" w:eastAsia="en-US" w:bidi="ar-SA"/>
      </w:rPr>
    </w:lvl>
    <w:lvl w:ilvl="6" w:tplc="C154656C">
      <w:numFmt w:val="bullet"/>
      <w:lvlText w:val="•"/>
      <w:lvlJc w:val="left"/>
      <w:pPr>
        <w:ind w:left="9104" w:hanging="360"/>
      </w:pPr>
      <w:rPr>
        <w:rFonts w:hint="default"/>
        <w:lang w:val="en-US" w:eastAsia="en-US" w:bidi="ar-SA"/>
      </w:rPr>
    </w:lvl>
    <w:lvl w:ilvl="7" w:tplc="3C54C1B0">
      <w:numFmt w:val="bullet"/>
      <w:lvlText w:val="•"/>
      <w:lvlJc w:val="left"/>
      <w:pPr>
        <w:ind w:left="10428" w:hanging="360"/>
      </w:pPr>
      <w:rPr>
        <w:rFonts w:hint="default"/>
        <w:lang w:val="en-US" w:eastAsia="en-US" w:bidi="ar-SA"/>
      </w:rPr>
    </w:lvl>
    <w:lvl w:ilvl="8" w:tplc="F9E462D2">
      <w:numFmt w:val="bullet"/>
      <w:lvlText w:val="•"/>
      <w:lvlJc w:val="left"/>
      <w:pPr>
        <w:ind w:left="11752" w:hanging="360"/>
      </w:pPr>
      <w:rPr>
        <w:rFonts w:hint="default"/>
        <w:lang w:val="en-US" w:eastAsia="en-US" w:bidi="ar-SA"/>
      </w:rPr>
    </w:lvl>
  </w:abstractNum>
  <w:abstractNum w:abstractNumId="27" w15:restartNumberingAfterBreak="0">
    <w:nsid w:val="68985EA0"/>
    <w:multiLevelType w:val="hybridMultilevel"/>
    <w:tmpl w:val="FBA0E384"/>
    <w:lvl w:ilvl="0" w:tplc="F24E618C">
      <w:numFmt w:val="bullet"/>
      <w:lvlText w:val=""/>
      <w:lvlJc w:val="left"/>
      <w:pPr>
        <w:ind w:left="472" w:hanging="360"/>
      </w:pPr>
      <w:rPr>
        <w:rFonts w:ascii="Wingdings" w:eastAsia="Wingdings" w:hAnsi="Wingdings" w:cs="Wingdings" w:hint="default"/>
        <w:b w:val="0"/>
        <w:bCs w:val="0"/>
        <w:i w:val="0"/>
        <w:iCs w:val="0"/>
        <w:spacing w:val="0"/>
        <w:w w:val="98"/>
        <w:sz w:val="20"/>
        <w:szCs w:val="20"/>
        <w:lang w:val="en-US" w:eastAsia="en-US" w:bidi="ar-SA"/>
      </w:rPr>
    </w:lvl>
    <w:lvl w:ilvl="1" w:tplc="A30A28BC">
      <w:numFmt w:val="bullet"/>
      <w:lvlText w:val="•"/>
      <w:lvlJc w:val="left"/>
      <w:pPr>
        <w:ind w:left="932" w:hanging="360"/>
      </w:pPr>
      <w:rPr>
        <w:rFonts w:hint="default"/>
        <w:lang w:val="en-US" w:eastAsia="en-US" w:bidi="ar-SA"/>
      </w:rPr>
    </w:lvl>
    <w:lvl w:ilvl="2" w:tplc="05527656">
      <w:numFmt w:val="bullet"/>
      <w:lvlText w:val="•"/>
      <w:lvlJc w:val="left"/>
      <w:pPr>
        <w:ind w:left="1384" w:hanging="360"/>
      </w:pPr>
      <w:rPr>
        <w:rFonts w:hint="default"/>
        <w:lang w:val="en-US" w:eastAsia="en-US" w:bidi="ar-SA"/>
      </w:rPr>
    </w:lvl>
    <w:lvl w:ilvl="3" w:tplc="56846E06">
      <w:numFmt w:val="bullet"/>
      <w:lvlText w:val="•"/>
      <w:lvlJc w:val="left"/>
      <w:pPr>
        <w:ind w:left="1836" w:hanging="360"/>
      </w:pPr>
      <w:rPr>
        <w:rFonts w:hint="default"/>
        <w:lang w:val="en-US" w:eastAsia="en-US" w:bidi="ar-SA"/>
      </w:rPr>
    </w:lvl>
    <w:lvl w:ilvl="4" w:tplc="38EC144E">
      <w:numFmt w:val="bullet"/>
      <w:lvlText w:val="•"/>
      <w:lvlJc w:val="left"/>
      <w:pPr>
        <w:ind w:left="2288" w:hanging="360"/>
      </w:pPr>
      <w:rPr>
        <w:rFonts w:hint="default"/>
        <w:lang w:val="en-US" w:eastAsia="en-US" w:bidi="ar-SA"/>
      </w:rPr>
    </w:lvl>
    <w:lvl w:ilvl="5" w:tplc="682A74F8">
      <w:numFmt w:val="bullet"/>
      <w:lvlText w:val="•"/>
      <w:lvlJc w:val="left"/>
      <w:pPr>
        <w:ind w:left="2740" w:hanging="360"/>
      </w:pPr>
      <w:rPr>
        <w:rFonts w:hint="default"/>
        <w:lang w:val="en-US" w:eastAsia="en-US" w:bidi="ar-SA"/>
      </w:rPr>
    </w:lvl>
    <w:lvl w:ilvl="6" w:tplc="DDC6B852">
      <w:numFmt w:val="bullet"/>
      <w:lvlText w:val="•"/>
      <w:lvlJc w:val="left"/>
      <w:pPr>
        <w:ind w:left="3192" w:hanging="360"/>
      </w:pPr>
      <w:rPr>
        <w:rFonts w:hint="default"/>
        <w:lang w:val="en-US" w:eastAsia="en-US" w:bidi="ar-SA"/>
      </w:rPr>
    </w:lvl>
    <w:lvl w:ilvl="7" w:tplc="CE94789C">
      <w:numFmt w:val="bullet"/>
      <w:lvlText w:val="•"/>
      <w:lvlJc w:val="left"/>
      <w:pPr>
        <w:ind w:left="3644" w:hanging="360"/>
      </w:pPr>
      <w:rPr>
        <w:rFonts w:hint="default"/>
        <w:lang w:val="en-US" w:eastAsia="en-US" w:bidi="ar-SA"/>
      </w:rPr>
    </w:lvl>
    <w:lvl w:ilvl="8" w:tplc="725249C6">
      <w:numFmt w:val="bullet"/>
      <w:lvlText w:val="•"/>
      <w:lvlJc w:val="left"/>
      <w:pPr>
        <w:ind w:left="4096" w:hanging="360"/>
      </w:pPr>
      <w:rPr>
        <w:rFonts w:hint="default"/>
        <w:lang w:val="en-US" w:eastAsia="en-US" w:bidi="ar-SA"/>
      </w:rPr>
    </w:lvl>
  </w:abstractNum>
  <w:abstractNum w:abstractNumId="28" w15:restartNumberingAfterBreak="0">
    <w:nsid w:val="6AB62637"/>
    <w:multiLevelType w:val="hybridMultilevel"/>
    <w:tmpl w:val="A7BC45F0"/>
    <w:lvl w:ilvl="0" w:tplc="6D980162">
      <w:start w:val="1"/>
      <w:numFmt w:val="decimal"/>
      <w:lvlText w:val="%1."/>
      <w:lvlJc w:val="left"/>
      <w:pPr>
        <w:ind w:left="473" w:hanging="360"/>
        <w:jc w:val="left"/>
      </w:pPr>
      <w:rPr>
        <w:rFonts w:ascii="Times New Roman" w:eastAsia="Times New Roman" w:hAnsi="Times New Roman" w:cs="Times New Roman" w:hint="default"/>
        <w:b w:val="0"/>
        <w:bCs w:val="0"/>
        <w:i w:val="0"/>
        <w:iCs w:val="0"/>
        <w:spacing w:val="0"/>
        <w:w w:val="96"/>
        <w:sz w:val="20"/>
        <w:szCs w:val="20"/>
        <w:lang w:val="en-US" w:eastAsia="en-US" w:bidi="ar-SA"/>
      </w:rPr>
    </w:lvl>
    <w:lvl w:ilvl="1" w:tplc="59EE6962">
      <w:numFmt w:val="bullet"/>
      <w:lvlText w:val="•"/>
      <w:lvlJc w:val="left"/>
      <w:pPr>
        <w:ind w:left="925" w:hanging="360"/>
      </w:pPr>
      <w:rPr>
        <w:rFonts w:hint="default"/>
        <w:lang w:val="en-US" w:eastAsia="en-US" w:bidi="ar-SA"/>
      </w:rPr>
    </w:lvl>
    <w:lvl w:ilvl="2" w:tplc="4912C23E">
      <w:numFmt w:val="bullet"/>
      <w:lvlText w:val="•"/>
      <w:lvlJc w:val="left"/>
      <w:pPr>
        <w:ind w:left="1371" w:hanging="360"/>
      </w:pPr>
      <w:rPr>
        <w:rFonts w:hint="default"/>
        <w:lang w:val="en-US" w:eastAsia="en-US" w:bidi="ar-SA"/>
      </w:rPr>
    </w:lvl>
    <w:lvl w:ilvl="3" w:tplc="3FCA8054">
      <w:numFmt w:val="bullet"/>
      <w:lvlText w:val="•"/>
      <w:lvlJc w:val="left"/>
      <w:pPr>
        <w:ind w:left="1817" w:hanging="360"/>
      </w:pPr>
      <w:rPr>
        <w:rFonts w:hint="default"/>
        <w:lang w:val="en-US" w:eastAsia="en-US" w:bidi="ar-SA"/>
      </w:rPr>
    </w:lvl>
    <w:lvl w:ilvl="4" w:tplc="8098E192">
      <w:numFmt w:val="bullet"/>
      <w:lvlText w:val="•"/>
      <w:lvlJc w:val="left"/>
      <w:pPr>
        <w:ind w:left="2263" w:hanging="360"/>
      </w:pPr>
      <w:rPr>
        <w:rFonts w:hint="default"/>
        <w:lang w:val="en-US" w:eastAsia="en-US" w:bidi="ar-SA"/>
      </w:rPr>
    </w:lvl>
    <w:lvl w:ilvl="5" w:tplc="38B287C6">
      <w:numFmt w:val="bullet"/>
      <w:lvlText w:val="•"/>
      <w:lvlJc w:val="left"/>
      <w:pPr>
        <w:ind w:left="2709" w:hanging="360"/>
      </w:pPr>
      <w:rPr>
        <w:rFonts w:hint="default"/>
        <w:lang w:val="en-US" w:eastAsia="en-US" w:bidi="ar-SA"/>
      </w:rPr>
    </w:lvl>
    <w:lvl w:ilvl="6" w:tplc="54383D92">
      <w:numFmt w:val="bullet"/>
      <w:lvlText w:val="•"/>
      <w:lvlJc w:val="left"/>
      <w:pPr>
        <w:ind w:left="3154" w:hanging="360"/>
      </w:pPr>
      <w:rPr>
        <w:rFonts w:hint="default"/>
        <w:lang w:val="en-US" w:eastAsia="en-US" w:bidi="ar-SA"/>
      </w:rPr>
    </w:lvl>
    <w:lvl w:ilvl="7" w:tplc="80B29FC6">
      <w:numFmt w:val="bullet"/>
      <w:lvlText w:val="•"/>
      <w:lvlJc w:val="left"/>
      <w:pPr>
        <w:ind w:left="3600" w:hanging="360"/>
      </w:pPr>
      <w:rPr>
        <w:rFonts w:hint="default"/>
        <w:lang w:val="en-US" w:eastAsia="en-US" w:bidi="ar-SA"/>
      </w:rPr>
    </w:lvl>
    <w:lvl w:ilvl="8" w:tplc="EF24D970">
      <w:numFmt w:val="bullet"/>
      <w:lvlText w:val="•"/>
      <w:lvlJc w:val="left"/>
      <w:pPr>
        <w:ind w:left="4046" w:hanging="360"/>
      </w:pPr>
      <w:rPr>
        <w:rFonts w:hint="default"/>
        <w:lang w:val="en-US" w:eastAsia="en-US" w:bidi="ar-SA"/>
      </w:rPr>
    </w:lvl>
  </w:abstractNum>
  <w:abstractNum w:abstractNumId="29" w15:restartNumberingAfterBreak="0">
    <w:nsid w:val="6C3F68A0"/>
    <w:multiLevelType w:val="hybridMultilevel"/>
    <w:tmpl w:val="32D44D54"/>
    <w:lvl w:ilvl="0" w:tplc="E31C35B0">
      <w:numFmt w:val="bullet"/>
      <w:lvlText w:val=""/>
      <w:lvlJc w:val="left"/>
      <w:pPr>
        <w:ind w:left="472" w:hanging="360"/>
      </w:pPr>
      <w:rPr>
        <w:rFonts w:ascii="Wingdings" w:eastAsia="Wingdings" w:hAnsi="Wingdings" w:cs="Wingdings" w:hint="default"/>
        <w:b w:val="0"/>
        <w:bCs w:val="0"/>
        <w:i w:val="0"/>
        <w:iCs w:val="0"/>
        <w:spacing w:val="0"/>
        <w:w w:val="98"/>
        <w:sz w:val="20"/>
        <w:szCs w:val="20"/>
        <w:lang w:val="en-US" w:eastAsia="en-US" w:bidi="ar-SA"/>
      </w:rPr>
    </w:lvl>
    <w:lvl w:ilvl="1" w:tplc="2690A8EE">
      <w:numFmt w:val="bullet"/>
      <w:lvlText w:val="•"/>
      <w:lvlJc w:val="left"/>
      <w:pPr>
        <w:ind w:left="932" w:hanging="360"/>
      </w:pPr>
      <w:rPr>
        <w:rFonts w:hint="default"/>
        <w:lang w:val="en-US" w:eastAsia="en-US" w:bidi="ar-SA"/>
      </w:rPr>
    </w:lvl>
    <w:lvl w:ilvl="2" w:tplc="289E9522">
      <w:numFmt w:val="bullet"/>
      <w:lvlText w:val="•"/>
      <w:lvlJc w:val="left"/>
      <w:pPr>
        <w:ind w:left="1384" w:hanging="360"/>
      </w:pPr>
      <w:rPr>
        <w:rFonts w:hint="default"/>
        <w:lang w:val="en-US" w:eastAsia="en-US" w:bidi="ar-SA"/>
      </w:rPr>
    </w:lvl>
    <w:lvl w:ilvl="3" w:tplc="E1CE2548">
      <w:numFmt w:val="bullet"/>
      <w:lvlText w:val="•"/>
      <w:lvlJc w:val="left"/>
      <w:pPr>
        <w:ind w:left="1836" w:hanging="360"/>
      </w:pPr>
      <w:rPr>
        <w:rFonts w:hint="default"/>
        <w:lang w:val="en-US" w:eastAsia="en-US" w:bidi="ar-SA"/>
      </w:rPr>
    </w:lvl>
    <w:lvl w:ilvl="4" w:tplc="8BB04CB8">
      <w:numFmt w:val="bullet"/>
      <w:lvlText w:val="•"/>
      <w:lvlJc w:val="left"/>
      <w:pPr>
        <w:ind w:left="2288" w:hanging="360"/>
      </w:pPr>
      <w:rPr>
        <w:rFonts w:hint="default"/>
        <w:lang w:val="en-US" w:eastAsia="en-US" w:bidi="ar-SA"/>
      </w:rPr>
    </w:lvl>
    <w:lvl w:ilvl="5" w:tplc="A3B4BF48">
      <w:numFmt w:val="bullet"/>
      <w:lvlText w:val="•"/>
      <w:lvlJc w:val="left"/>
      <w:pPr>
        <w:ind w:left="2740" w:hanging="360"/>
      </w:pPr>
      <w:rPr>
        <w:rFonts w:hint="default"/>
        <w:lang w:val="en-US" w:eastAsia="en-US" w:bidi="ar-SA"/>
      </w:rPr>
    </w:lvl>
    <w:lvl w:ilvl="6" w:tplc="ABC2AE2A">
      <w:numFmt w:val="bullet"/>
      <w:lvlText w:val="•"/>
      <w:lvlJc w:val="left"/>
      <w:pPr>
        <w:ind w:left="3192" w:hanging="360"/>
      </w:pPr>
      <w:rPr>
        <w:rFonts w:hint="default"/>
        <w:lang w:val="en-US" w:eastAsia="en-US" w:bidi="ar-SA"/>
      </w:rPr>
    </w:lvl>
    <w:lvl w:ilvl="7" w:tplc="F3D602A8">
      <w:numFmt w:val="bullet"/>
      <w:lvlText w:val="•"/>
      <w:lvlJc w:val="left"/>
      <w:pPr>
        <w:ind w:left="3644" w:hanging="360"/>
      </w:pPr>
      <w:rPr>
        <w:rFonts w:hint="default"/>
        <w:lang w:val="en-US" w:eastAsia="en-US" w:bidi="ar-SA"/>
      </w:rPr>
    </w:lvl>
    <w:lvl w:ilvl="8" w:tplc="5CA454B8">
      <w:numFmt w:val="bullet"/>
      <w:lvlText w:val="•"/>
      <w:lvlJc w:val="left"/>
      <w:pPr>
        <w:ind w:left="4096" w:hanging="360"/>
      </w:pPr>
      <w:rPr>
        <w:rFonts w:hint="default"/>
        <w:lang w:val="en-US" w:eastAsia="en-US" w:bidi="ar-SA"/>
      </w:rPr>
    </w:lvl>
  </w:abstractNum>
  <w:abstractNum w:abstractNumId="30" w15:restartNumberingAfterBreak="0">
    <w:nsid w:val="77695AA4"/>
    <w:multiLevelType w:val="hybridMultilevel"/>
    <w:tmpl w:val="430C808E"/>
    <w:lvl w:ilvl="0" w:tplc="39003994">
      <w:numFmt w:val="bullet"/>
      <w:lvlText w:val=""/>
      <w:lvlJc w:val="left"/>
      <w:pPr>
        <w:ind w:left="473" w:hanging="360"/>
      </w:pPr>
      <w:rPr>
        <w:rFonts w:ascii="Wingdings" w:eastAsia="Wingdings" w:hAnsi="Wingdings" w:cs="Wingdings" w:hint="default"/>
        <w:b w:val="0"/>
        <w:bCs w:val="0"/>
        <w:i w:val="0"/>
        <w:iCs w:val="0"/>
        <w:spacing w:val="0"/>
        <w:w w:val="98"/>
        <w:sz w:val="20"/>
        <w:szCs w:val="20"/>
        <w:lang w:val="en-US" w:eastAsia="en-US" w:bidi="ar-SA"/>
      </w:rPr>
    </w:lvl>
    <w:lvl w:ilvl="1" w:tplc="596280C8">
      <w:numFmt w:val="bullet"/>
      <w:lvlText w:val="•"/>
      <w:lvlJc w:val="left"/>
      <w:pPr>
        <w:ind w:left="919" w:hanging="360"/>
      </w:pPr>
      <w:rPr>
        <w:rFonts w:hint="default"/>
        <w:lang w:val="en-US" w:eastAsia="en-US" w:bidi="ar-SA"/>
      </w:rPr>
    </w:lvl>
    <w:lvl w:ilvl="2" w:tplc="0FF6A318">
      <w:numFmt w:val="bullet"/>
      <w:lvlText w:val="•"/>
      <w:lvlJc w:val="left"/>
      <w:pPr>
        <w:ind w:left="1359" w:hanging="360"/>
      </w:pPr>
      <w:rPr>
        <w:rFonts w:hint="default"/>
        <w:lang w:val="en-US" w:eastAsia="en-US" w:bidi="ar-SA"/>
      </w:rPr>
    </w:lvl>
    <w:lvl w:ilvl="3" w:tplc="701435F8">
      <w:numFmt w:val="bullet"/>
      <w:lvlText w:val="•"/>
      <w:lvlJc w:val="left"/>
      <w:pPr>
        <w:ind w:left="1799" w:hanging="360"/>
      </w:pPr>
      <w:rPr>
        <w:rFonts w:hint="default"/>
        <w:lang w:val="en-US" w:eastAsia="en-US" w:bidi="ar-SA"/>
      </w:rPr>
    </w:lvl>
    <w:lvl w:ilvl="4" w:tplc="CA6AD7F6">
      <w:numFmt w:val="bullet"/>
      <w:lvlText w:val="•"/>
      <w:lvlJc w:val="left"/>
      <w:pPr>
        <w:ind w:left="2239" w:hanging="360"/>
      </w:pPr>
      <w:rPr>
        <w:rFonts w:hint="default"/>
        <w:lang w:val="en-US" w:eastAsia="en-US" w:bidi="ar-SA"/>
      </w:rPr>
    </w:lvl>
    <w:lvl w:ilvl="5" w:tplc="7466C942">
      <w:numFmt w:val="bullet"/>
      <w:lvlText w:val="•"/>
      <w:lvlJc w:val="left"/>
      <w:pPr>
        <w:ind w:left="2679" w:hanging="360"/>
      </w:pPr>
      <w:rPr>
        <w:rFonts w:hint="default"/>
        <w:lang w:val="en-US" w:eastAsia="en-US" w:bidi="ar-SA"/>
      </w:rPr>
    </w:lvl>
    <w:lvl w:ilvl="6" w:tplc="61F8BE18">
      <w:numFmt w:val="bullet"/>
      <w:lvlText w:val="•"/>
      <w:lvlJc w:val="left"/>
      <w:pPr>
        <w:ind w:left="3118" w:hanging="360"/>
      </w:pPr>
      <w:rPr>
        <w:rFonts w:hint="default"/>
        <w:lang w:val="en-US" w:eastAsia="en-US" w:bidi="ar-SA"/>
      </w:rPr>
    </w:lvl>
    <w:lvl w:ilvl="7" w:tplc="49E077B0">
      <w:numFmt w:val="bullet"/>
      <w:lvlText w:val="•"/>
      <w:lvlJc w:val="left"/>
      <w:pPr>
        <w:ind w:left="3558" w:hanging="360"/>
      </w:pPr>
      <w:rPr>
        <w:rFonts w:hint="default"/>
        <w:lang w:val="en-US" w:eastAsia="en-US" w:bidi="ar-SA"/>
      </w:rPr>
    </w:lvl>
    <w:lvl w:ilvl="8" w:tplc="3E944384">
      <w:numFmt w:val="bullet"/>
      <w:lvlText w:val="•"/>
      <w:lvlJc w:val="left"/>
      <w:pPr>
        <w:ind w:left="3998" w:hanging="360"/>
      </w:pPr>
      <w:rPr>
        <w:rFonts w:hint="default"/>
        <w:lang w:val="en-US" w:eastAsia="en-US" w:bidi="ar-SA"/>
      </w:rPr>
    </w:lvl>
  </w:abstractNum>
  <w:abstractNum w:abstractNumId="31" w15:restartNumberingAfterBreak="0">
    <w:nsid w:val="79B72EF8"/>
    <w:multiLevelType w:val="hybridMultilevel"/>
    <w:tmpl w:val="5E4E3A30"/>
    <w:lvl w:ilvl="0" w:tplc="D436B31C">
      <w:numFmt w:val="bullet"/>
      <w:lvlText w:val="☐"/>
      <w:lvlJc w:val="left"/>
      <w:pPr>
        <w:ind w:left="400" w:hanging="288"/>
      </w:pPr>
      <w:rPr>
        <w:rFonts w:ascii="MS Gothic" w:eastAsia="MS Gothic" w:hAnsi="MS Gothic" w:cs="MS Gothic" w:hint="default"/>
        <w:b w:val="0"/>
        <w:bCs w:val="0"/>
        <w:i w:val="0"/>
        <w:iCs w:val="0"/>
        <w:color w:val="FF0000"/>
        <w:spacing w:val="0"/>
        <w:w w:val="100"/>
        <w:sz w:val="24"/>
        <w:szCs w:val="24"/>
        <w:lang w:val="en-US" w:eastAsia="en-US" w:bidi="ar-SA"/>
      </w:rPr>
    </w:lvl>
    <w:lvl w:ilvl="1" w:tplc="AA5E535C">
      <w:numFmt w:val="bullet"/>
      <w:lvlText w:val="•"/>
      <w:lvlJc w:val="left"/>
      <w:pPr>
        <w:ind w:left="640" w:hanging="288"/>
      </w:pPr>
      <w:rPr>
        <w:rFonts w:hint="default"/>
        <w:lang w:val="en-US" w:eastAsia="en-US" w:bidi="ar-SA"/>
      </w:rPr>
    </w:lvl>
    <w:lvl w:ilvl="2" w:tplc="56D238DC">
      <w:numFmt w:val="bullet"/>
      <w:lvlText w:val="•"/>
      <w:lvlJc w:val="left"/>
      <w:pPr>
        <w:ind w:left="881" w:hanging="288"/>
      </w:pPr>
      <w:rPr>
        <w:rFonts w:hint="default"/>
        <w:lang w:val="en-US" w:eastAsia="en-US" w:bidi="ar-SA"/>
      </w:rPr>
    </w:lvl>
    <w:lvl w:ilvl="3" w:tplc="AF6AF970">
      <w:numFmt w:val="bullet"/>
      <w:lvlText w:val="•"/>
      <w:lvlJc w:val="left"/>
      <w:pPr>
        <w:ind w:left="1121" w:hanging="288"/>
      </w:pPr>
      <w:rPr>
        <w:rFonts w:hint="default"/>
        <w:lang w:val="en-US" w:eastAsia="en-US" w:bidi="ar-SA"/>
      </w:rPr>
    </w:lvl>
    <w:lvl w:ilvl="4" w:tplc="C37ACE9E">
      <w:numFmt w:val="bullet"/>
      <w:lvlText w:val="•"/>
      <w:lvlJc w:val="left"/>
      <w:pPr>
        <w:ind w:left="1362" w:hanging="288"/>
      </w:pPr>
      <w:rPr>
        <w:rFonts w:hint="default"/>
        <w:lang w:val="en-US" w:eastAsia="en-US" w:bidi="ar-SA"/>
      </w:rPr>
    </w:lvl>
    <w:lvl w:ilvl="5" w:tplc="050850E6">
      <w:numFmt w:val="bullet"/>
      <w:lvlText w:val="•"/>
      <w:lvlJc w:val="left"/>
      <w:pPr>
        <w:ind w:left="1602" w:hanging="288"/>
      </w:pPr>
      <w:rPr>
        <w:rFonts w:hint="default"/>
        <w:lang w:val="en-US" w:eastAsia="en-US" w:bidi="ar-SA"/>
      </w:rPr>
    </w:lvl>
    <w:lvl w:ilvl="6" w:tplc="E7DC6584">
      <w:numFmt w:val="bullet"/>
      <w:lvlText w:val="•"/>
      <w:lvlJc w:val="left"/>
      <w:pPr>
        <w:ind w:left="1843" w:hanging="288"/>
      </w:pPr>
      <w:rPr>
        <w:rFonts w:hint="default"/>
        <w:lang w:val="en-US" w:eastAsia="en-US" w:bidi="ar-SA"/>
      </w:rPr>
    </w:lvl>
    <w:lvl w:ilvl="7" w:tplc="1144E4FE">
      <w:numFmt w:val="bullet"/>
      <w:lvlText w:val="•"/>
      <w:lvlJc w:val="left"/>
      <w:pPr>
        <w:ind w:left="2083" w:hanging="288"/>
      </w:pPr>
      <w:rPr>
        <w:rFonts w:hint="default"/>
        <w:lang w:val="en-US" w:eastAsia="en-US" w:bidi="ar-SA"/>
      </w:rPr>
    </w:lvl>
    <w:lvl w:ilvl="8" w:tplc="7E0C37E0">
      <w:numFmt w:val="bullet"/>
      <w:lvlText w:val="•"/>
      <w:lvlJc w:val="left"/>
      <w:pPr>
        <w:ind w:left="2324" w:hanging="288"/>
      </w:pPr>
      <w:rPr>
        <w:rFonts w:hint="default"/>
        <w:lang w:val="en-US" w:eastAsia="en-US" w:bidi="ar-SA"/>
      </w:rPr>
    </w:lvl>
  </w:abstractNum>
  <w:abstractNum w:abstractNumId="32" w15:restartNumberingAfterBreak="0">
    <w:nsid w:val="7A1F5156"/>
    <w:multiLevelType w:val="hybridMultilevel"/>
    <w:tmpl w:val="238E71F2"/>
    <w:lvl w:ilvl="0" w:tplc="BEEE55DA">
      <w:numFmt w:val="bullet"/>
      <w:lvlText w:val=""/>
      <w:lvlJc w:val="left"/>
      <w:pPr>
        <w:ind w:left="472" w:hanging="360"/>
      </w:pPr>
      <w:rPr>
        <w:rFonts w:ascii="Wingdings" w:eastAsia="Wingdings" w:hAnsi="Wingdings" w:cs="Wingdings" w:hint="default"/>
        <w:b w:val="0"/>
        <w:bCs w:val="0"/>
        <w:i w:val="0"/>
        <w:iCs w:val="0"/>
        <w:spacing w:val="0"/>
        <w:w w:val="98"/>
        <w:sz w:val="20"/>
        <w:szCs w:val="20"/>
        <w:lang w:val="en-US" w:eastAsia="en-US" w:bidi="ar-SA"/>
      </w:rPr>
    </w:lvl>
    <w:lvl w:ilvl="1" w:tplc="082CE514">
      <w:numFmt w:val="bullet"/>
      <w:lvlText w:val="•"/>
      <w:lvlJc w:val="left"/>
      <w:pPr>
        <w:ind w:left="932" w:hanging="360"/>
      </w:pPr>
      <w:rPr>
        <w:rFonts w:hint="default"/>
        <w:lang w:val="en-US" w:eastAsia="en-US" w:bidi="ar-SA"/>
      </w:rPr>
    </w:lvl>
    <w:lvl w:ilvl="2" w:tplc="ECE25E20">
      <w:numFmt w:val="bullet"/>
      <w:lvlText w:val="•"/>
      <w:lvlJc w:val="left"/>
      <w:pPr>
        <w:ind w:left="1384" w:hanging="360"/>
      </w:pPr>
      <w:rPr>
        <w:rFonts w:hint="default"/>
        <w:lang w:val="en-US" w:eastAsia="en-US" w:bidi="ar-SA"/>
      </w:rPr>
    </w:lvl>
    <w:lvl w:ilvl="3" w:tplc="4CCA6BC0">
      <w:numFmt w:val="bullet"/>
      <w:lvlText w:val="•"/>
      <w:lvlJc w:val="left"/>
      <w:pPr>
        <w:ind w:left="1836" w:hanging="360"/>
      </w:pPr>
      <w:rPr>
        <w:rFonts w:hint="default"/>
        <w:lang w:val="en-US" w:eastAsia="en-US" w:bidi="ar-SA"/>
      </w:rPr>
    </w:lvl>
    <w:lvl w:ilvl="4" w:tplc="1BB66D3A">
      <w:numFmt w:val="bullet"/>
      <w:lvlText w:val="•"/>
      <w:lvlJc w:val="left"/>
      <w:pPr>
        <w:ind w:left="2288" w:hanging="360"/>
      </w:pPr>
      <w:rPr>
        <w:rFonts w:hint="default"/>
        <w:lang w:val="en-US" w:eastAsia="en-US" w:bidi="ar-SA"/>
      </w:rPr>
    </w:lvl>
    <w:lvl w:ilvl="5" w:tplc="B0DC61EA">
      <w:numFmt w:val="bullet"/>
      <w:lvlText w:val="•"/>
      <w:lvlJc w:val="left"/>
      <w:pPr>
        <w:ind w:left="2740" w:hanging="360"/>
      </w:pPr>
      <w:rPr>
        <w:rFonts w:hint="default"/>
        <w:lang w:val="en-US" w:eastAsia="en-US" w:bidi="ar-SA"/>
      </w:rPr>
    </w:lvl>
    <w:lvl w:ilvl="6" w:tplc="A54E3E5E">
      <w:numFmt w:val="bullet"/>
      <w:lvlText w:val="•"/>
      <w:lvlJc w:val="left"/>
      <w:pPr>
        <w:ind w:left="3192" w:hanging="360"/>
      </w:pPr>
      <w:rPr>
        <w:rFonts w:hint="default"/>
        <w:lang w:val="en-US" w:eastAsia="en-US" w:bidi="ar-SA"/>
      </w:rPr>
    </w:lvl>
    <w:lvl w:ilvl="7" w:tplc="2248A312">
      <w:numFmt w:val="bullet"/>
      <w:lvlText w:val="•"/>
      <w:lvlJc w:val="left"/>
      <w:pPr>
        <w:ind w:left="3644" w:hanging="360"/>
      </w:pPr>
      <w:rPr>
        <w:rFonts w:hint="default"/>
        <w:lang w:val="en-US" w:eastAsia="en-US" w:bidi="ar-SA"/>
      </w:rPr>
    </w:lvl>
    <w:lvl w:ilvl="8" w:tplc="763C72D4">
      <w:numFmt w:val="bullet"/>
      <w:lvlText w:val="•"/>
      <w:lvlJc w:val="left"/>
      <w:pPr>
        <w:ind w:left="4096" w:hanging="360"/>
      </w:pPr>
      <w:rPr>
        <w:rFonts w:hint="default"/>
        <w:lang w:val="en-US" w:eastAsia="en-US" w:bidi="ar-SA"/>
      </w:rPr>
    </w:lvl>
  </w:abstractNum>
  <w:abstractNum w:abstractNumId="33" w15:restartNumberingAfterBreak="0">
    <w:nsid w:val="7E7B0958"/>
    <w:multiLevelType w:val="hybridMultilevel"/>
    <w:tmpl w:val="3C9ED530"/>
    <w:lvl w:ilvl="0" w:tplc="1AF2FA06">
      <w:start w:val="1"/>
      <w:numFmt w:val="decimal"/>
      <w:lvlText w:val="%1."/>
      <w:lvlJc w:val="left"/>
      <w:pPr>
        <w:ind w:left="1151"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4E1AC7AC">
      <w:start w:val="1"/>
      <w:numFmt w:val="upperLetter"/>
      <w:lvlText w:val="%2."/>
      <w:lvlJc w:val="left"/>
      <w:pPr>
        <w:ind w:left="1511" w:hanging="358"/>
        <w:jc w:val="left"/>
      </w:pPr>
      <w:rPr>
        <w:rFonts w:hint="default"/>
        <w:spacing w:val="-2"/>
        <w:w w:val="98"/>
        <w:lang w:val="en-US" w:eastAsia="en-US" w:bidi="ar-SA"/>
      </w:rPr>
    </w:lvl>
    <w:lvl w:ilvl="2" w:tplc="88440B10">
      <w:start w:val="1"/>
      <w:numFmt w:val="decimal"/>
      <w:lvlText w:val="%3."/>
      <w:lvlJc w:val="left"/>
      <w:pPr>
        <w:ind w:left="1511" w:hanging="221"/>
        <w:jc w:val="right"/>
      </w:pPr>
      <w:rPr>
        <w:rFonts w:hint="default"/>
        <w:spacing w:val="0"/>
        <w:w w:val="100"/>
        <w:lang w:val="en-US" w:eastAsia="en-US" w:bidi="ar-SA"/>
      </w:rPr>
    </w:lvl>
    <w:lvl w:ilvl="3" w:tplc="B712BA22">
      <w:numFmt w:val="bullet"/>
      <w:lvlText w:val=""/>
      <w:lvlJc w:val="left"/>
      <w:pPr>
        <w:ind w:left="2232" w:hanging="221"/>
      </w:pPr>
      <w:rPr>
        <w:rFonts w:ascii="Wingdings" w:eastAsia="Wingdings" w:hAnsi="Wingdings" w:cs="Wingdings" w:hint="default"/>
        <w:b w:val="0"/>
        <w:bCs w:val="0"/>
        <w:i w:val="0"/>
        <w:iCs w:val="0"/>
        <w:spacing w:val="0"/>
        <w:w w:val="98"/>
        <w:sz w:val="20"/>
        <w:szCs w:val="20"/>
        <w:lang w:val="en-US" w:eastAsia="en-US" w:bidi="ar-SA"/>
      </w:rPr>
    </w:lvl>
    <w:lvl w:ilvl="4" w:tplc="57BE91DE">
      <w:numFmt w:val="bullet"/>
      <w:lvlText w:val="•"/>
      <w:lvlJc w:val="left"/>
      <w:pPr>
        <w:ind w:left="3977" w:hanging="221"/>
      </w:pPr>
      <w:rPr>
        <w:rFonts w:hint="default"/>
        <w:lang w:val="en-US" w:eastAsia="en-US" w:bidi="ar-SA"/>
      </w:rPr>
    </w:lvl>
    <w:lvl w:ilvl="5" w:tplc="6CE85C22">
      <w:numFmt w:val="bullet"/>
      <w:lvlText w:val="•"/>
      <w:lvlJc w:val="left"/>
      <w:pPr>
        <w:ind w:left="5714" w:hanging="221"/>
      </w:pPr>
      <w:rPr>
        <w:rFonts w:hint="default"/>
        <w:lang w:val="en-US" w:eastAsia="en-US" w:bidi="ar-SA"/>
      </w:rPr>
    </w:lvl>
    <w:lvl w:ilvl="6" w:tplc="10FE48C0">
      <w:numFmt w:val="bullet"/>
      <w:lvlText w:val="•"/>
      <w:lvlJc w:val="left"/>
      <w:pPr>
        <w:ind w:left="7451" w:hanging="221"/>
      </w:pPr>
      <w:rPr>
        <w:rFonts w:hint="default"/>
        <w:lang w:val="en-US" w:eastAsia="en-US" w:bidi="ar-SA"/>
      </w:rPr>
    </w:lvl>
    <w:lvl w:ilvl="7" w:tplc="8416C148">
      <w:numFmt w:val="bullet"/>
      <w:lvlText w:val="•"/>
      <w:lvlJc w:val="left"/>
      <w:pPr>
        <w:ind w:left="9188" w:hanging="221"/>
      </w:pPr>
      <w:rPr>
        <w:rFonts w:hint="default"/>
        <w:lang w:val="en-US" w:eastAsia="en-US" w:bidi="ar-SA"/>
      </w:rPr>
    </w:lvl>
    <w:lvl w:ilvl="8" w:tplc="8F448578">
      <w:numFmt w:val="bullet"/>
      <w:lvlText w:val="•"/>
      <w:lvlJc w:val="left"/>
      <w:pPr>
        <w:ind w:left="10925" w:hanging="221"/>
      </w:pPr>
      <w:rPr>
        <w:rFonts w:hint="default"/>
        <w:lang w:val="en-US" w:eastAsia="en-US" w:bidi="ar-SA"/>
      </w:rPr>
    </w:lvl>
  </w:abstractNum>
  <w:abstractNum w:abstractNumId="34" w15:restartNumberingAfterBreak="0">
    <w:nsid w:val="7EFA1282"/>
    <w:multiLevelType w:val="hybridMultilevel"/>
    <w:tmpl w:val="6D20BCD8"/>
    <w:lvl w:ilvl="0" w:tplc="43B02D38">
      <w:numFmt w:val="bullet"/>
      <w:lvlText w:val="☐"/>
      <w:lvlJc w:val="left"/>
      <w:pPr>
        <w:ind w:left="112" w:hanging="288"/>
      </w:pPr>
      <w:rPr>
        <w:rFonts w:ascii="MS Gothic" w:eastAsia="MS Gothic" w:hAnsi="MS Gothic" w:cs="MS Gothic" w:hint="default"/>
        <w:b w:val="0"/>
        <w:bCs w:val="0"/>
        <w:i w:val="0"/>
        <w:iCs w:val="0"/>
        <w:color w:val="FF0000"/>
        <w:spacing w:val="0"/>
        <w:w w:val="100"/>
        <w:sz w:val="24"/>
        <w:szCs w:val="24"/>
        <w:lang w:val="en-US" w:eastAsia="en-US" w:bidi="ar-SA"/>
      </w:rPr>
    </w:lvl>
    <w:lvl w:ilvl="1" w:tplc="173CAC24">
      <w:numFmt w:val="bullet"/>
      <w:lvlText w:val="•"/>
      <w:lvlJc w:val="left"/>
      <w:pPr>
        <w:ind w:left="395" w:hanging="288"/>
      </w:pPr>
      <w:rPr>
        <w:rFonts w:hint="default"/>
        <w:lang w:val="en-US" w:eastAsia="en-US" w:bidi="ar-SA"/>
      </w:rPr>
    </w:lvl>
    <w:lvl w:ilvl="2" w:tplc="5DCA911E">
      <w:numFmt w:val="bullet"/>
      <w:lvlText w:val="•"/>
      <w:lvlJc w:val="left"/>
      <w:pPr>
        <w:ind w:left="670" w:hanging="288"/>
      </w:pPr>
      <w:rPr>
        <w:rFonts w:hint="default"/>
        <w:lang w:val="en-US" w:eastAsia="en-US" w:bidi="ar-SA"/>
      </w:rPr>
    </w:lvl>
    <w:lvl w:ilvl="3" w:tplc="A2B0BC56">
      <w:numFmt w:val="bullet"/>
      <w:lvlText w:val="•"/>
      <w:lvlJc w:val="left"/>
      <w:pPr>
        <w:ind w:left="945" w:hanging="288"/>
      </w:pPr>
      <w:rPr>
        <w:rFonts w:hint="default"/>
        <w:lang w:val="en-US" w:eastAsia="en-US" w:bidi="ar-SA"/>
      </w:rPr>
    </w:lvl>
    <w:lvl w:ilvl="4" w:tplc="AACA7F1A">
      <w:numFmt w:val="bullet"/>
      <w:lvlText w:val="•"/>
      <w:lvlJc w:val="left"/>
      <w:pPr>
        <w:ind w:left="1220" w:hanging="288"/>
      </w:pPr>
      <w:rPr>
        <w:rFonts w:hint="default"/>
        <w:lang w:val="en-US" w:eastAsia="en-US" w:bidi="ar-SA"/>
      </w:rPr>
    </w:lvl>
    <w:lvl w:ilvl="5" w:tplc="792E7254">
      <w:numFmt w:val="bullet"/>
      <w:lvlText w:val="•"/>
      <w:lvlJc w:val="left"/>
      <w:pPr>
        <w:ind w:left="1496" w:hanging="288"/>
      </w:pPr>
      <w:rPr>
        <w:rFonts w:hint="default"/>
        <w:lang w:val="en-US" w:eastAsia="en-US" w:bidi="ar-SA"/>
      </w:rPr>
    </w:lvl>
    <w:lvl w:ilvl="6" w:tplc="60F2B8BA">
      <w:numFmt w:val="bullet"/>
      <w:lvlText w:val="•"/>
      <w:lvlJc w:val="left"/>
      <w:pPr>
        <w:ind w:left="1771" w:hanging="288"/>
      </w:pPr>
      <w:rPr>
        <w:rFonts w:hint="default"/>
        <w:lang w:val="en-US" w:eastAsia="en-US" w:bidi="ar-SA"/>
      </w:rPr>
    </w:lvl>
    <w:lvl w:ilvl="7" w:tplc="63C8662C">
      <w:numFmt w:val="bullet"/>
      <w:lvlText w:val="•"/>
      <w:lvlJc w:val="left"/>
      <w:pPr>
        <w:ind w:left="2046" w:hanging="288"/>
      </w:pPr>
      <w:rPr>
        <w:rFonts w:hint="default"/>
        <w:lang w:val="en-US" w:eastAsia="en-US" w:bidi="ar-SA"/>
      </w:rPr>
    </w:lvl>
    <w:lvl w:ilvl="8" w:tplc="1ABCE75A">
      <w:numFmt w:val="bullet"/>
      <w:lvlText w:val="•"/>
      <w:lvlJc w:val="left"/>
      <w:pPr>
        <w:ind w:left="2321" w:hanging="288"/>
      </w:pPr>
      <w:rPr>
        <w:rFonts w:hint="default"/>
        <w:lang w:val="en-US" w:eastAsia="en-US" w:bidi="ar-SA"/>
      </w:rPr>
    </w:lvl>
  </w:abstractNum>
  <w:num w:numId="1" w16cid:durableId="828327523">
    <w:abstractNumId w:val="18"/>
  </w:num>
  <w:num w:numId="2" w16cid:durableId="1998724159">
    <w:abstractNumId w:val="17"/>
  </w:num>
  <w:num w:numId="3" w16cid:durableId="1256017351">
    <w:abstractNumId w:val="33"/>
  </w:num>
  <w:num w:numId="4" w16cid:durableId="1926840078">
    <w:abstractNumId w:val="19"/>
  </w:num>
  <w:num w:numId="5" w16cid:durableId="899753006">
    <w:abstractNumId w:val="4"/>
  </w:num>
  <w:num w:numId="6" w16cid:durableId="874200227">
    <w:abstractNumId w:val="26"/>
  </w:num>
  <w:num w:numId="7" w16cid:durableId="565919706">
    <w:abstractNumId w:val="31"/>
  </w:num>
  <w:num w:numId="8" w16cid:durableId="777720216">
    <w:abstractNumId w:val="32"/>
  </w:num>
  <w:num w:numId="9" w16cid:durableId="551311668">
    <w:abstractNumId w:val="7"/>
  </w:num>
  <w:num w:numId="10" w16cid:durableId="277878850">
    <w:abstractNumId w:val="1"/>
  </w:num>
  <w:num w:numId="11" w16cid:durableId="676466998">
    <w:abstractNumId w:val="13"/>
  </w:num>
  <w:num w:numId="12" w16cid:durableId="388070050">
    <w:abstractNumId w:val="29"/>
  </w:num>
  <w:num w:numId="13" w16cid:durableId="726301759">
    <w:abstractNumId w:val="10"/>
  </w:num>
  <w:num w:numId="14" w16cid:durableId="150290092">
    <w:abstractNumId w:val="27"/>
  </w:num>
  <w:num w:numId="15" w16cid:durableId="1450051704">
    <w:abstractNumId w:val="14"/>
  </w:num>
  <w:num w:numId="16" w16cid:durableId="2013482341">
    <w:abstractNumId w:val="21"/>
  </w:num>
  <w:num w:numId="17" w16cid:durableId="1987851187">
    <w:abstractNumId w:val="3"/>
  </w:num>
  <w:num w:numId="18" w16cid:durableId="778839255">
    <w:abstractNumId w:val="6"/>
  </w:num>
  <w:num w:numId="19" w16cid:durableId="146669933">
    <w:abstractNumId w:val="25"/>
  </w:num>
  <w:num w:numId="20" w16cid:durableId="2111078267">
    <w:abstractNumId w:val="15"/>
  </w:num>
  <w:num w:numId="21" w16cid:durableId="2137216953">
    <w:abstractNumId w:val="8"/>
  </w:num>
  <w:num w:numId="22" w16cid:durableId="187987858">
    <w:abstractNumId w:val="22"/>
  </w:num>
  <w:num w:numId="23" w16cid:durableId="1044676374">
    <w:abstractNumId w:val="11"/>
  </w:num>
  <w:num w:numId="24" w16cid:durableId="107706006">
    <w:abstractNumId w:val="23"/>
  </w:num>
  <w:num w:numId="25" w16cid:durableId="1107656142">
    <w:abstractNumId w:val="9"/>
  </w:num>
  <w:num w:numId="26" w16cid:durableId="885676095">
    <w:abstractNumId w:val="30"/>
  </w:num>
  <w:num w:numId="27" w16cid:durableId="1820612618">
    <w:abstractNumId w:val="20"/>
  </w:num>
  <w:num w:numId="28" w16cid:durableId="171384674">
    <w:abstractNumId w:val="5"/>
  </w:num>
  <w:num w:numId="29" w16cid:durableId="378557736">
    <w:abstractNumId w:val="34"/>
  </w:num>
  <w:num w:numId="30" w16cid:durableId="820006923">
    <w:abstractNumId w:val="24"/>
  </w:num>
  <w:num w:numId="31" w16cid:durableId="1672876212">
    <w:abstractNumId w:val="2"/>
  </w:num>
  <w:num w:numId="32" w16cid:durableId="1673024276">
    <w:abstractNumId w:val="28"/>
  </w:num>
  <w:num w:numId="33" w16cid:durableId="1834176720">
    <w:abstractNumId w:val="12"/>
  </w:num>
  <w:num w:numId="34" w16cid:durableId="1505315018">
    <w:abstractNumId w:val="16"/>
  </w:num>
  <w:num w:numId="35" w16cid:durableId="1210726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B1309"/>
    <w:rsid w:val="00045F3A"/>
    <w:rsid w:val="001554BC"/>
    <w:rsid w:val="00223FB6"/>
    <w:rsid w:val="00273236"/>
    <w:rsid w:val="004E3974"/>
    <w:rsid w:val="00610506"/>
    <w:rsid w:val="009B1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48431"/>
  <w15:docId w15:val="{A917D349-4030-433B-A4DD-CD9F55D6B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91"/>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451"/>
      <w:jc w:val="center"/>
    </w:pPr>
    <w:rPr>
      <w:b/>
      <w:bCs/>
      <w:sz w:val="56"/>
      <w:szCs w:val="56"/>
    </w:rPr>
  </w:style>
  <w:style w:type="paragraph" w:styleId="ListParagraph">
    <w:name w:val="List Paragraph"/>
    <w:basedOn w:val="Normal"/>
    <w:uiPriority w:val="1"/>
    <w:qFormat/>
    <w:pPr>
      <w:ind w:left="115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legislature.vermont.gov/statutes/fullchapter/09/062" TargetMode="External"/><Relationship Id="rId26" Type="http://schemas.openxmlformats.org/officeDocument/2006/relationships/hyperlink" Target="https://www.hhs.gov/hipaa/for-professionals/special-topics/hitech-act-enforcement-interim-final-rule/index.html"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justice.gov/opcl/privacy-act-1974" TargetMode="External"/><Relationship Id="rId34" Type="http://schemas.openxmlformats.org/officeDocument/2006/relationships/hyperlink" Target="http://legislature.vermont.gov/statutes/section/18/091/04631" TargetMode="External"/><Relationship Id="rId7" Type="http://schemas.openxmlformats.org/officeDocument/2006/relationships/webSettings" Target="webSettings.xml"/><Relationship Id="rId12" Type="http://schemas.openxmlformats.org/officeDocument/2006/relationships/hyperlink" Target="mailto:SOV.ThePathForward@vermont.gov" TargetMode="External"/><Relationship Id="rId17" Type="http://schemas.openxmlformats.org/officeDocument/2006/relationships/hyperlink" Target="http://legislature.vermont.gov/statutes/section/09/062/02440" TargetMode="External"/><Relationship Id="rId25" Type="http://schemas.openxmlformats.org/officeDocument/2006/relationships/hyperlink" Target="https://www.hhs.gov/hipaa/for-professionals/privacy/index.html" TargetMode="External"/><Relationship Id="rId33" Type="http://schemas.openxmlformats.org/officeDocument/2006/relationships/hyperlink" Target="http://legislature.vermont.gov/statutes/section/18/091/04631" TargetMode="External"/><Relationship Id="rId38" Type="http://schemas.openxmlformats.org/officeDocument/2006/relationships/hyperlink" Target="https://digitalservices.vermont.gov/cybersecurity/cybersecurity-standards-and-directives" TargetMode="External"/><Relationship Id="rId2" Type="http://schemas.openxmlformats.org/officeDocument/2006/relationships/customXml" Target="../customXml/item2.xml"/><Relationship Id="rId16" Type="http://schemas.openxmlformats.org/officeDocument/2006/relationships/hyperlink" Target="http://legislature.vermont.gov/statutes/section/09/062/02435" TargetMode="External"/><Relationship Id="rId20" Type="http://schemas.openxmlformats.org/officeDocument/2006/relationships/hyperlink" Target="https://nvd.nist.gov/800-53" TargetMode="External"/><Relationship Id="rId29" Type="http://schemas.openxmlformats.org/officeDocument/2006/relationships/hyperlink" Target="https://www.irs.gov/privacy-disclosure/safeguards-progra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irs.gov/privacy-disclosure/safeguards-program" TargetMode="External"/><Relationship Id="rId32" Type="http://schemas.openxmlformats.org/officeDocument/2006/relationships/hyperlink" Target="https://www.govinfo.gov/app/collection/cfr/2017/title45" TargetMode="External"/><Relationship Id="rId37" Type="http://schemas.openxmlformats.org/officeDocument/2006/relationships/hyperlink" Target="https://www.fbi.gov/about-us/cjis/cjis-security-policy-resource-center/view" TargetMode="Externa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src.nist.gov/publications/detail/sp/800-171/rev-1/final" TargetMode="External"/><Relationship Id="rId23" Type="http://schemas.openxmlformats.org/officeDocument/2006/relationships/hyperlink" Target="https://www.pcisecuritystandards.org/document_library?category=pcidss&amp;document=pci_dss" TargetMode="External"/><Relationship Id="rId28" Type="http://schemas.openxmlformats.org/officeDocument/2006/relationships/hyperlink" Target="https://www.irs.gov/privacy-disclosure/safeguards-program" TargetMode="External"/><Relationship Id="rId36" Type="http://schemas.openxmlformats.org/officeDocument/2006/relationships/hyperlink" Target="https://www.congress.gov/bill/103rd-congress/house-bill/3355/text" TargetMode="External"/><Relationship Id="rId10" Type="http://schemas.openxmlformats.org/officeDocument/2006/relationships/image" Target="media/image1.png"/><Relationship Id="rId19" Type="http://schemas.openxmlformats.org/officeDocument/2006/relationships/hyperlink" Target="https://nvd.nist.gov/800-53" TargetMode="External"/><Relationship Id="rId31" Type="http://schemas.openxmlformats.org/officeDocument/2006/relationships/hyperlink" Target="https://www.medicaid.gov/medicaid/data-and-systems/mita/mita-30/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https://www.pcisecuritystandards.org/document_library?category=pcidss&amp;document=pci_dss" TargetMode="External"/><Relationship Id="rId27" Type="http://schemas.openxmlformats.org/officeDocument/2006/relationships/hyperlink" Target="https://www.govinfo.gov/app/collection/cfr/2017/title45" TargetMode="External"/><Relationship Id="rId30" Type="http://schemas.openxmlformats.org/officeDocument/2006/relationships/hyperlink" Target="https://www.cms.gov/CCIIO/Resources/Regulations-and-Guidance/" TargetMode="External"/><Relationship Id="rId35" Type="http://schemas.openxmlformats.org/officeDocument/2006/relationships/hyperlink" Target="http://www2.ed.gov/policy/gen/guid/fpco/ferpa/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F341CB458934A96C02A3F8C877716" ma:contentTypeVersion="42" ma:contentTypeDescription="Create a new document." ma:contentTypeScope="" ma:versionID="2776e9ffefc836781f7c2e2e3331c784">
  <xsd:schema xmlns:xsd="http://www.w3.org/2001/XMLSchema" xmlns:xs="http://www.w3.org/2001/XMLSchema" xmlns:p="http://schemas.microsoft.com/office/2006/metadata/properties" xmlns:ns1="http://schemas.microsoft.com/sharepoint/v3" xmlns:ns2="388b5958-f5db-4f94-ab3e-91e85fea9a40" xmlns:ns3="44f6b11f-352b-4b55-89fb-a13ff59a4359" targetNamespace="http://schemas.microsoft.com/office/2006/metadata/properties" ma:root="true" ma:fieldsID="dde5fa75fdb4ea97dd573c687bdd7133" ns1:_="" ns2:_="" ns3:_="">
    <xsd:import namespace="http://schemas.microsoft.com/sharepoint/v3"/>
    <xsd:import namespace="388b5958-f5db-4f94-ab3e-91e85fea9a40"/>
    <xsd:import namespace="44f6b11f-352b-4b55-89fb-a13ff59a43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Location" minOccurs="0"/>
                <xsd:element ref="ns2:MediaLengthInSeconds" minOccurs="0"/>
                <xsd:element ref="ns2:lcf76f155ced4ddcb4097134ff3c332f" minOccurs="0"/>
                <xsd:element ref="ns3:TaxCatchAll" minOccurs="0"/>
                <xsd:element ref="ns2:Prequalified" minOccurs="0"/>
                <xsd:element ref="ns2:LicenseAppSubmitted" minOccurs="0"/>
                <xsd:element ref="ns2:HardshipWaiver" minOccurs="0"/>
                <xsd:element ref="ns2:PlasticPieces" minOccurs="0"/>
                <xsd:element ref="ns2:MaterialBreakdown" minOccurs="0"/>
                <xsd:element ref="ns2:PackagingBrand" minOccurs="0"/>
                <xsd:element ref="ns2:AlternatePrioritization" minOccurs="0"/>
                <xsd:element ref="ns2:NeedforWaiver" minOccurs="0"/>
                <xsd:element ref="ns2:CollectandReuse" minOccurs="0"/>
                <xsd:element ref="ns2:SustainabilityElements" minOccurs="0"/>
                <xsd:element ref="ns2:PlasticProblem" minOccurs="0"/>
                <xsd:element ref="ns2:PrincipalName" minOccurs="0"/>
                <xsd:element ref="ns2:LicenseGranted" minOccurs="0"/>
                <xsd:element ref="ns2:PrincipalEmail" minOccurs="0"/>
                <xsd:element ref="ns2:PrincipalPhone" minOccurs="0"/>
                <xsd:element ref="ns2:PhysicalAddress" minOccurs="0"/>
                <xsd:element ref="ns2:MailingAddress" minOccurs="0"/>
                <xsd:element ref="ns2:CultivationTeir" minOccurs="0"/>
                <xsd:element ref="ns2:SiteZoning" minOccurs="0"/>
                <xsd:element ref="ns2:FencingWaiver" minOccurs="0"/>
                <xsd:element ref="ns2:AdditionalMeasures" minOccurs="0"/>
                <xsd:element ref="ns2:BusinessName" minOccurs="0"/>
                <xsd:element ref="ns2:ConflictFinding" minOccurs="0"/>
                <xsd:element ref="ns2:ConflictDetermin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8b5958-f5db-4f94-ab3e-91e85fea9a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405ef0-1b2e-414d-886f-c62305e76806" ma:termSetId="09814cd3-568e-fe90-9814-8d621ff8fb84" ma:anchorId="fba54fb3-c3e1-fe81-a776-ca4b69148c4d" ma:open="true" ma:isKeyword="false">
      <xsd:complexType>
        <xsd:sequence>
          <xsd:element ref="pc:Terms" minOccurs="0" maxOccurs="1"/>
        </xsd:sequence>
      </xsd:complexType>
    </xsd:element>
    <xsd:element name="Prequalified" ma:index="24" nillable="true" ma:displayName="Prequalified" ma:format="Dropdown" ma:internalName="Prequalified">
      <xsd:simpleType>
        <xsd:restriction base="dms:Text">
          <xsd:maxLength value="255"/>
        </xsd:restriction>
      </xsd:simpleType>
    </xsd:element>
    <xsd:element name="LicenseAppSubmitted" ma:index="25" nillable="true" ma:displayName="License App Submitted" ma:format="Dropdown" ma:internalName="LicenseAppSubmitted">
      <xsd:simpleType>
        <xsd:restriction base="dms:Text">
          <xsd:maxLength value="255"/>
        </xsd:restriction>
      </xsd:simpleType>
    </xsd:element>
    <xsd:element name="HardshipWaiver" ma:index="26" nillable="true" ma:displayName="Hardship Waiver" ma:format="Dropdown" ma:internalName="HardshipWaiver">
      <xsd:simpleType>
        <xsd:restriction base="dms:Note"/>
      </xsd:simpleType>
    </xsd:element>
    <xsd:element name="PlasticPieces" ma:index="27" nillable="true" ma:displayName="Plastic Pieces" ma:format="Dropdown" ma:internalName="PlasticPieces">
      <xsd:simpleType>
        <xsd:restriction base="dms:Note">
          <xsd:maxLength value="255"/>
        </xsd:restriction>
      </xsd:simpleType>
    </xsd:element>
    <xsd:element name="MaterialBreakdown" ma:index="28" nillable="true" ma:displayName="Material Breakdown" ma:format="Dropdown" ma:internalName="MaterialBreakdown">
      <xsd:simpleType>
        <xsd:restriction base="dms:Note">
          <xsd:maxLength value="255"/>
        </xsd:restriction>
      </xsd:simpleType>
    </xsd:element>
    <xsd:element name="PackagingBrand" ma:index="29" nillable="true" ma:displayName="Packaging Brand" ma:format="Dropdown" ma:internalName="PackagingBrand">
      <xsd:simpleType>
        <xsd:restriction base="dms:Note">
          <xsd:maxLength value="255"/>
        </xsd:restriction>
      </xsd:simpleType>
    </xsd:element>
    <xsd:element name="AlternatePrioritization" ma:index="30" nillable="true" ma:displayName="Alternate Prioritization" ma:format="Dropdown" ma:internalName="AlternatePrioritization">
      <xsd:simpleType>
        <xsd:restriction base="dms:Note">
          <xsd:maxLength value="255"/>
        </xsd:restriction>
      </xsd:simpleType>
    </xsd:element>
    <xsd:element name="NeedforWaiver" ma:index="31" nillable="true" ma:displayName="Need for Waiver" ma:format="Dropdown" ma:internalName="NeedforWaiver">
      <xsd:simpleType>
        <xsd:restriction base="dms:Note">
          <xsd:maxLength value="255"/>
        </xsd:restriction>
      </xsd:simpleType>
    </xsd:element>
    <xsd:element name="CollectandReuse" ma:index="32" nillable="true" ma:displayName="Collect and Reuse" ma:format="Dropdown" ma:internalName="CollectandReuse">
      <xsd:simpleType>
        <xsd:restriction base="dms:Text">
          <xsd:maxLength value="255"/>
        </xsd:restriction>
      </xsd:simpleType>
    </xsd:element>
    <xsd:element name="SustainabilityElements" ma:index="33" nillable="true" ma:displayName="Sustainability Elements" ma:format="Dropdown" ma:internalName="SustainabilityElements">
      <xsd:simpleType>
        <xsd:restriction base="dms:Note">
          <xsd:maxLength value="255"/>
        </xsd:restriction>
      </xsd:simpleType>
    </xsd:element>
    <xsd:element name="PlasticProblem" ma:index="34" nillable="true" ma:displayName="Plastic Problem" ma:format="Dropdown" ma:internalName="PlasticProblem">
      <xsd:simpleType>
        <xsd:restriction base="dms:Note">
          <xsd:maxLength value="255"/>
        </xsd:restriction>
      </xsd:simpleType>
    </xsd:element>
    <xsd:element name="PrincipalName" ma:index="35" nillable="true" ma:displayName="Principal Name" ma:format="Dropdown" ma:internalName="PrincipalName">
      <xsd:simpleType>
        <xsd:restriction base="dms:Note">
          <xsd:maxLength value="255"/>
        </xsd:restriction>
      </xsd:simpleType>
    </xsd:element>
    <xsd:element name="LicenseGranted" ma:index="36" nillable="true" ma:displayName="License Granted" ma:format="Dropdown" ma:internalName="LicenseGranted">
      <xsd:simpleType>
        <xsd:restriction base="dms:Text">
          <xsd:maxLength value="255"/>
        </xsd:restriction>
      </xsd:simpleType>
    </xsd:element>
    <xsd:element name="PrincipalEmail" ma:index="37" nillable="true" ma:displayName="Principal Email" ma:format="Dropdown" ma:internalName="PrincipalEmail">
      <xsd:simpleType>
        <xsd:restriction base="dms:Note">
          <xsd:maxLength value="255"/>
        </xsd:restriction>
      </xsd:simpleType>
    </xsd:element>
    <xsd:element name="PrincipalPhone" ma:index="38" nillable="true" ma:displayName="Principal Phone" ma:format="Dropdown" ma:internalName="PrincipalPhone">
      <xsd:simpleType>
        <xsd:restriction base="dms:Note">
          <xsd:maxLength value="255"/>
        </xsd:restriction>
      </xsd:simpleType>
    </xsd:element>
    <xsd:element name="PhysicalAddress" ma:index="39" nillable="true" ma:displayName="Physical Address" ma:format="Dropdown" ma:internalName="PhysicalAddress">
      <xsd:simpleType>
        <xsd:restriction base="dms:Note">
          <xsd:maxLength value="255"/>
        </xsd:restriction>
      </xsd:simpleType>
    </xsd:element>
    <xsd:element name="MailingAddress" ma:index="40" nillable="true" ma:displayName="Mailing Address" ma:format="Dropdown" ma:internalName="MailingAddress">
      <xsd:simpleType>
        <xsd:restriction base="dms:Note">
          <xsd:maxLength value="255"/>
        </xsd:restriction>
      </xsd:simpleType>
    </xsd:element>
    <xsd:element name="CultivationTeir" ma:index="41" nillable="true" ma:displayName="Cultivation Teir" ma:format="Dropdown" ma:internalName="CultivationTeir">
      <xsd:simpleType>
        <xsd:restriction base="dms:Text">
          <xsd:maxLength value="255"/>
        </xsd:restriction>
      </xsd:simpleType>
    </xsd:element>
    <xsd:element name="SiteZoning" ma:index="42" nillable="true" ma:displayName="Site Zoning" ma:format="Dropdown" ma:internalName="SiteZoning">
      <xsd:simpleType>
        <xsd:restriction base="dms:Note">
          <xsd:maxLength value="255"/>
        </xsd:restriction>
      </xsd:simpleType>
    </xsd:element>
    <xsd:element name="FencingWaiver" ma:index="43" nillable="true" ma:displayName="Fencing Waiver" ma:format="Dropdown" ma:internalName="FencingWaiver">
      <xsd:simpleType>
        <xsd:restriction base="dms:Note">
          <xsd:maxLength value="255"/>
        </xsd:restriction>
      </xsd:simpleType>
    </xsd:element>
    <xsd:element name="AdditionalMeasures" ma:index="44" nillable="true" ma:displayName="Additional Measures" ma:format="Dropdown" ma:internalName="AdditionalMeasures">
      <xsd:simpleType>
        <xsd:restriction base="dms:Note">
          <xsd:maxLength value="255"/>
        </xsd:restriction>
      </xsd:simpleType>
    </xsd:element>
    <xsd:element name="BusinessName" ma:index="45" nillable="true" ma:displayName="Business Name" ma:format="Dropdown" ma:internalName="BusinessName">
      <xsd:simpleType>
        <xsd:restriction base="dms:Note">
          <xsd:maxLength value="255"/>
        </xsd:restriction>
      </xsd:simpleType>
    </xsd:element>
    <xsd:element name="ConflictFinding" ma:index="46" nillable="true" ma:displayName="Conflict Finding" ma:format="Dropdown" ma:internalName="ConflictFinding">
      <xsd:simpleType>
        <xsd:restriction base="dms:Text">
          <xsd:maxLength value="255"/>
        </xsd:restriction>
      </xsd:simpleType>
    </xsd:element>
    <xsd:element name="ConflictDetermination" ma:index="47" nillable="true" ma:displayName="Conflict Determination" ma:format="Dropdown" ma:internalName="ConflictDetermination">
      <xsd:simpleType>
        <xsd:restriction base="dms:Choice">
          <xsd:enumeration value="Pass"/>
          <xsd:enumeration value="Choice 2"/>
          <xsd:enumeration value="Fail"/>
          <xsd:enumeration value="Choice 4"/>
        </xsd:restriction>
      </xsd:simpleType>
    </xsd:element>
    <xsd:element name="MediaServiceObjectDetectorVersions" ma:index="4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f6b11f-352b-4b55-89fb-a13ff59a435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1cded31-66ec-4c82-b43f-1df53edd98e0}" ma:internalName="TaxCatchAll" ma:showField="CatchAllData" ma:web="44f6b11f-352b-4b55-89fb-a13ff59a43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eedforWaiver xmlns="388b5958-f5db-4f94-ab3e-91e85fea9a40" xsi:nil="true"/>
    <CollectandReuse xmlns="388b5958-f5db-4f94-ab3e-91e85fea9a40" xsi:nil="true"/>
    <_ip_UnifiedCompliancePolicyUIAction xmlns="http://schemas.microsoft.com/sharepoint/v3" xsi:nil="true"/>
    <HardshipWaiver xmlns="388b5958-f5db-4f94-ab3e-91e85fea9a40" xsi:nil="true"/>
    <SiteZoning xmlns="388b5958-f5db-4f94-ab3e-91e85fea9a40" xsi:nil="true"/>
    <MaterialBreakdown xmlns="388b5958-f5db-4f94-ab3e-91e85fea9a40" xsi:nil="true"/>
    <PackagingBrand xmlns="388b5958-f5db-4f94-ab3e-91e85fea9a40" xsi:nil="true"/>
    <LicenseGranted xmlns="388b5958-f5db-4f94-ab3e-91e85fea9a40" xsi:nil="true"/>
    <PrincipalName xmlns="388b5958-f5db-4f94-ab3e-91e85fea9a40" xsi:nil="true"/>
    <PhysicalAddress xmlns="388b5958-f5db-4f94-ab3e-91e85fea9a40" xsi:nil="true"/>
    <lcf76f155ced4ddcb4097134ff3c332f xmlns="388b5958-f5db-4f94-ab3e-91e85fea9a40">
      <Terms xmlns="http://schemas.microsoft.com/office/infopath/2007/PartnerControls"/>
    </lcf76f155ced4ddcb4097134ff3c332f>
    <PlasticPieces xmlns="388b5958-f5db-4f94-ab3e-91e85fea9a40" xsi:nil="true"/>
    <MailingAddress xmlns="388b5958-f5db-4f94-ab3e-91e85fea9a40" xsi:nil="true"/>
    <CultivationTeir xmlns="388b5958-f5db-4f94-ab3e-91e85fea9a40" xsi:nil="true"/>
    <AdditionalMeasures xmlns="388b5958-f5db-4f94-ab3e-91e85fea9a40" xsi:nil="true"/>
    <_ip_UnifiedCompliancePolicyProperties xmlns="http://schemas.microsoft.com/sharepoint/v3" xsi:nil="true"/>
    <PrincipalPhone xmlns="388b5958-f5db-4f94-ab3e-91e85fea9a40" xsi:nil="true"/>
    <TaxCatchAll xmlns="44f6b11f-352b-4b55-89fb-a13ff59a4359" xsi:nil="true"/>
    <PrincipalEmail xmlns="388b5958-f5db-4f94-ab3e-91e85fea9a40" xsi:nil="true"/>
    <Prequalified xmlns="388b5958-f5db-4f94-ab3e-91e85fea9a40" xsi:nil="true"/>
    <FencingWaiver xmlns="388b5958-f5db-4f94-ab3e-91e85fea9a40" xsi:nil="true"/>
    <BusinessName xmlns="388b5958-f5db-4f94-ab3e-91e85fea9a40" xsi:nil="true"/>
    <AlternatePrioritization xmlns="388b5958-f5db-4f94-ab3e-91e85fea9a40" xsi:nil="true"/>
    <SustainabilityElements xmlns="388b5958-f5db-4f94-ab3e-91e85fea9a40" xsi:nil="true"/>
    <PlasticProblem xmlns="388b5958-f5db-4f94-ab3e-91e85fea9a40" xsi:nil="true"/>
    <ConflictDetermination xmlns="388b5958-f5db-4f94-ab3e-91e85fea9a40" xsi:nil="true"/>
    <LicenseAppSubmitted xmlns="388b5958-f5db-4f94-ab3e-91e85fea9a40" xsi:nil="true"/>
    <ConflictFinding xmlns="388b5958-f5db-4f94-ab3e-91e85fea9a4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C1EC6E-A6D6-4578-9375-FDFF80FB16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88b5958-f5db-4f94-ab3e-91e85fea9a40"/>
    <ds:schemaRef ds:uri="44f6b11f-352b-4b55-89fb-a13ff59a43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698303-6834-4B94-9471-B5B1CEC87C25}">
  <ds:schemaRefs>
    <ds:schemaRef ds:uri="http://schemas.microsoft.com/office/2006/metadata/properties"/>
    <ds:schemaRef ds:uri="http://schemas.microsoft.com/office/infopath/2007/PartnerControls"/>
    <ds:schemaRef ds:uri="388b5958-f5db-4f94-ab3e-91e85fea9a40"/>
    <ds:schemaRef ds:uri="http://schemas.microsoft.com/sharepoint/v3"/>
    <ds:schemaRef ds:uri="44f6b11f-352b-4b55-89fb-a13ff59a4359"/>
  </ds:schemaRefs>
</ds:datastoreItem>
</file>

<file path=customXml/itemProps3.xml><?xml version="1.0" encoding="utf-8"?>
<ds:datastoreItem xmlns:ds="http://schemas.openxmlformats.org/officeDocument/2006/customXml" ds:itemID="{2614D48A-8BD9-4729-B6A0-E5C529553F9D}">
  <ds:schemaRefs>
    <ds:schemaRef ds:uri="http://schemas.microsoft.com/sharepoint/v3/contenttype/forms"/>
  </ds:schemaRefs>
</ds:datastoreItem>
</file>

<file path=docMetadata/LabelInfo.xml><?xml version="1.0" encoding="utf-8"?>
<clbl:labelList xmlns:clbl="http://schemas.microsoft.com/office/2020/mipLabelMetadata">
  <clbl:label id="{20b4933b-baad-433c-9c02-70edcc7559c6}" enabled="0" method="" siteId="{20b4933b-baad-433c-9c02-70edcc7559c6}"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8948</Words>
  <Characters>51005</Characters>
  <Application>Microsoft Office Word</Application>
  <DocSecurity>0</DocSecurity>
  <Lines>425</Lines>
  <Paragraphs>119</Paragraphs>
  <ScaleCrop>false</ScaleCrop>
  <Company>purchasing</Company>
  <LinksUpToDate>false</LinksUpToDate>
  <CharactersWithSpaces>59834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VERMONT</dc:title>
  <dc:creator>lee wallace</dc:creator>
  <cp:lastModifiedBy>Emerson, Kyle</cp:lastModifiedBy>
  <cp:revision>3</cp:revision>
  <dcterms:created xsi:type="dcterms:W3CDTF">2026-10-16T18:22:00Z</dcterms:created>
  <dcterms:modified xsi:type="dcterms:W3CDTF">2026-10-16T20:12:00Z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0x0101003CEF341CB458934A96C02A3F8C877716</vt:lpwstr>
  </property>
  <property fmtid="{D5CDD505-2E9C-101B-9397-08002B2CF9AE}" pid="3" name="Created">
    <vt:filetime>2026-09-16T00:00:00Z</vt:filetime>
  </property>
  <property fmtid="{D5CDD505-2E9C-101B-9397-08002B2CF9AE}" pid="4" name="Creator">
    <vt:lpwstr>Acrobat PDFMaker 26 for Word</vt:lpwstr>
  </property>
  <property fmtid="{D5CDD505-2E9C-101B-9397-08002B2CF9AE}" pid="5" name="LastSaved">
    <vt:filetime>2026-10-16T00:00:00Z</vt:filetime>
  </property>
  <property fmtid="{D5CDD505-2E9C-101B-9397-08002B2CF9AE}" pid="6" name="Producer">
    <vt:lpwstr>Adobe PDF Library 26.2.141</vt:lpwstr>
  </property>
  <property fmtid="{D5CDD505-2E9C-101B-9397-08002B2CF9AE}" pid="7" name="SourceModified">
    <vt:lpwstr/>
  </property>
</Properties>
</file>